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291" w:type="dxa"/>
        <w:jc w:val="center"/>
        <w:tblInd w:w="0" w:type="dxa"/>
        <w:tblLook w:val="04A0" w:firstRow="1" w:lastRow="0" w:firstColumn="1" w:lastColumn="0" w:noHBand="0" w:noVBand="1"/>
      </w:tblPr>
      <w:tblGrid>
        <w:gridCol w:w="514"/>
        <w:gridCol w:w="1691"/>
        <w:gridCol w:w="1528"/>
        <w:gridCol w:w="3424"/>
        <w:gridCol w:w="1174"/>
        <w:gridCol w:w="1254"/>
        <w:gridCol w:w="1497"/>
        <w:gridCol w:w="1113"/>
        <w:gridCol w:w="961"/>
        <w:gridCol w:w="1135"/>
      </w:tblGrid>
      <w:tr w:rsidR="006C33F7" w:rsidRPr="006C33F7" w14:paraId="761D33A0" w14:textId="77777777" w:rsidTr="006C33F7">
        <w:trPr>
          <w:trHeight w:val="365"/>
          <w:jc w:val="center"/>
        </w:trPr>
        <w:tc>
          <w:tcPr>
            <w:tcW w:w="516" w:type="dxa"/>
            <w:vMerge w:val="restart"/>
            <w:tcBorders>
              <w:top w:val="single" w:sz="4" w:space="0" w:color="auto"/>
              <w:left w:val="single" w:sz="4" w:space="0" w:color="auto"/>
              <w:bottom w:val="single" w:sz="4" w:space="0" w:color="auto"/>
              <w:right w:val="single" w:sz="4" w:space="0" w:color="auto"/>
            </w:tcBorders>
            <w:vAlign w:val="center"/>
          </w:tcPr>
          <w:p w14:paraId="2CDFAA7B" w14:textId="77777777" w:rsidR="006C33F7" w:rsidRPr="006C33F7" w:rsidRDefault="006C33F7">
            <w:pPr>
              <w:spacing w:after="255" w:line="240" w:lineRule="auto"/>
              <w:contextualSpacing/>
              <w:jc w:val="center"/>
              <w:rPr>
                <w:rFonts w:ascii="GHEA Grapalat" w:hAnsi="GHEA Grapalat"/>
                <w:sz w:val="18"/>
                <w:szCs w:val="18"/>
              </w:rPr>
            </w:pPr>
          </w:p>
          <w:p w14:paraId="1B9C055B" w14:textId="77777777" w:rsidR="006C33F7" w:rsidRPr="006C33F7" w:rsidRDefault="006C33F7">
            <w:pPr>
              <w:spacing w:after="255" w:line="240" w:lineRule="auto"/>
              <w:contextualSpacing/>
              <w:jc w:val="center"/>
              <w:rPr>
                <w:rFonts w:ascii="GHEA Grapalat" w:hAnsi="GHEA Grapalat"/>
                <w:sz w:val="18"/>
                <w:szCs w:val="18"/>
                <w:lang w:val="af-ZA"/>
              </w:rPr>
            </w:pPr>
            <w:r w:rsidRPr="006C33F7">
              <w:rPr>
                <w:rFonts w:ascii="GHEA Grapalat" w:hAnsi="GHEA Grapalat"/>
                <w:sz w:val="18"/>
                <w:szCs w:val="18"/>
              </w:rPr>
              <w:t>Չ</w:t>
            </w:r>
            <w:r w:rsidRPr="006C33F7">
              <w:rPr>
                <w:rFonts w:ascii="GHEA Grapalat" w:hAnsi="GHEA Grapalat"/>
                <w:sz w:val="18"/>
                <w:szCs w:val="18"/>
                <w:lang w:val="af-ZA"/>
              </w:rPr>
              <w:t>/</w:t>
            </w:r>
            <w:r w:rsidRPr="006C33F7">
              <w:rPr>
                <w:rFonts w:ascii="GHEA Grapalat" w:hAnsi="GHEA Grapalat"/>
                <w:sz w:val="18"/>
                <w:szCs w:val="18"/>
              </w:rPr>
              <w:t>հ</w:t>
            </w:r>
          </w:p>
        </w:tc>
        <w:tc>
          <w:tcPr>
            <w:tcW w:w="13775" w:type="dxa"/>
            <w:gridSpan w:val="9"/>
            <w:tcBorders>
              <w:top w:val="single" w:sz="4" w:space="0" w:color="auto"/>
              <w:left w:val="single" w:sz="4" w:space="0" w:color="auto"/>
              <w:bottom w:val="single" w:sz="4" w:space="0" w:color="auto"/>
              <w:right w:val="single" w:sz="4" w:space="0" w:color="auto"/>
            </w:tcBorders>
            <w:vAlign w:val="center"/>
            <w:hideMark/>
          </w:tcPr>
          <w:p w14:paraId="4B863146" w14:textId="55126974" w:rsidR="006C33F7" w:rsidRPr="006C33F7" w:rsidRDefault="006C33F7">
            <w:pPr>
              <w:spacing w:after="255" w:line="240" w:lineRule="auto"/>
              <w:contextualSpacing/>
              <w:jc w:val="center"/>
              <w:rPr>
                <w:rFonts w:ascii="GHEA Grapalat" w:hAnsi="GHEA Grapalat"/>
                <w:sz w:val="18"/>
                <w:szCs w:val="18"/>
                <w:lang w:val="ru-RU"/>
              </w:rPr>
            </w:pPr>
            <w:r w:rsidRPr="00B669DC">
              <w:rPr>
                <w:rFonts w:ascii="GHEA Grapalat" w:hAnsi="GHEA Grapalat"/>
                <w:sz w:val="20"/>
                <w:szCs w:val="20"/>
              </w:rPr>
              <w:t>Ապրանքի/Товара</w:t>
            </w:r>
          </w:p>
        </w:tc>
      </w:tr>
      <w:tr w:rsidR="006C33F7" w:rsidRPr="006C33F7" w14:paraId="3010EEF4" w14:textId="77777777" w:rsidTr="006C33F7">
        <w:trPr>
          <w:trHeight w:val="3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2823A" w14:textId="77777777" w:rsidR="006C33F7" w:rsidRPr="006C33F7" w:rsidRDefault="006C33F7" w:rsidP="006C33F7">
            <w:pPr>
              <w:spacing w:after="0" w:line="240" w:lineRule="auto"/>
              <w:rPr>
                <w:rFonts w:ascii="GHEA Grapalat" w:hAnsi="GHEA Grapalat"/>
                <w:sz w:val="18"/>
                <w:szCs w:val="18"/>
                <w:lang w:val="af-ZA"/>
              </w:rPr>
            </w:pP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4D5AC3B6" w14:textId="7D898DA2" w:rsidR="006C33F7" w:rsidRPr="006C33F7" w:rsidRDefault="006C33F7" w:rsidP="006C33F7">
            <w:pPr>
              <w:spacing w:after="255" w:line="240" w:lineRule="auto"/>
              <w:contextualSpacing/>
              <w:jc w:val="center"/>
              <w:rPr>
                <w:rFonts w:ascii="GHEA Grapalat" w:hAnsi="GHEA Grapalat"/>
                <w:sz w:val="18"/>
                <w:szCs w:val="18"/>
                <w:lang w:val="af-ZA"/>
              </w:rPr>
            </w:pPr>
            <w:r w:rsidRPr="00047015">
              <w:rPr>
                <w:rFonts w:ascii="GHEA Grapalat" w:hAnsi="GHEA Grapalat"/>
                <w:sz w:val="20"/>
                <w:szCs w:val="20"/>
                <w:lang w:val="af-ZA"/>
              </w:rPr>
              <w:t xml:space="preserve"> (CPV)</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4F428198"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Անվանումը</w:t>
            </w:r>
          </w:p>
          <w:p w14:paraId="2E12F263" w14:textId="457280FB" w:rsidR="006C33F7" w:rsidRPr="006C33F7" w:rsidRDefault="006C33F7" w:rsidP="006C33F7">
            <w:pPr>
              <w:spacing w:after="255" w:line="240" w:lineRule="auto"/>
              <w:contextualSpacing/>
              <w:jc w:val="center"/>
              <w:rPr>
                <w:rFonts w:ascii="GHEA Grapalat" w:hAnsi="GHEA Grapalat"/>
                <w:sz w:val="18"/>
                <w:szCs w:val="18"/>
              </w:rPr>
            </w:pPr>
            <w:r w:rsidRPr="00047015">
              <w:rPr>
                <w:rFonts w:ascii="GHEA Grapalat" w:hAnsi="GHEA Grapalat"/>
                <w:sz w:val="20"/>
                <w:szCs w:val="20"/>
              </w:rPr>
              <w:t>Наименование</w:t>
            </w:r>
          </w:p>
        </w:tc>
        <w:tc>
          <w:tcPr>
            <w:tcW w:w="3517" w:type="dxa"/>
            <w:vMerge w:val="restart"/>
            <w:tcBorders>
              <w:top w:val="single" w:sz="4" w:space="0" w:color="auto"/>
              <w:left w:val="single" w:sz="4" w:space="0" w:color="auto"/>
              <w:bottom w:val="single" w:sz="4" w:space="0" w:color="auto"/>
              <w:right w:val="single" w:sz="4" w:space="0" w:color="auto"/>
            </w:tcBorders>
            <w:vAlign w:val="center"/>
            <w:hideMark/>
          </w:tcPr>
          <w:p w14:paraId="08B5BB64"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Հատկանիշները</w:t>
            </w:r>
          </w:p>
          <w:p w14:paraId="3EE2A1CD"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(տեխնիկական բնութագիր)</w:t>
            </w:r>
          </w:p>
          <w:p w14:paraId="460F18E8" w14:textId="17661156" w:rsidR="006C33F7" w:rsidRPr="006C33F7" w:rsidRDefault="006C33F7" w:rsidP="006C33F7">
            <w:pPr>
              <w:spacing w:after="255" w:line="240" w:lineRule="auto"/>
              <w:contextualSpacing/>
              <w:jc w:val="center"/>
              <w:rPr>
                <w:rFonts w:ascii="GHEA Grapalat" w:hAnsi="GHEA Grapalat"/>
                <w:color w:val="00B0F0"/>
                <w:sz w:val="18"/>
                <w:szCs w:val="18"/>
              </w:rPr>
            </w:pPr>
            <w:r w:rsidRPr="00047015">
              <w:rPr>
                <w:rFonts w:ascii="GHEA Grapalat" w:hAnsi="GHEA Grapalat"/>
                <w:sz w:val="20"/>
                <w:szCs w:val="20"/>
              </w:rPr>
              <w:t>Техническая характеристика</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2C61CDBC"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Չափման միավորը</w:t>
            </w:r>
          </w:p>
          <w:p w14:paraId="4C3B5A04" w14:textId="3F1E7DA3" w:rsidR="006C33F7" w:rsidRPr="006C33F7" w:rsidRDefault="006C33F7" w:rsidP="006C33F7">
            <w:pPr>
              <w:spacing w:after="255" w:line="240" w:lineRule="auto"/>
              <w:contextualSpacing/>
              <w:jc w:val="center"/>
              <w:rPr>
                <w:rFonts w:ascii="GHEA Grapalat" w:hAnsi="GHEA Grapalat"/>
                <w:sz w:val="18"/>
                <w:szCs w:val="18"/>
              </w:rPr>
            </w:pPr>
            <w:r w:rsidRPr="00047015">
              <w:rPr>
                <w:rFonts w:ascii="GHEA Grapalat" w:hAnsi="GHEA Grapalat"/>
                <w:sz w:val="20"/>
                <w:szCs w:val="20"/>
              </w:rPr>
              <w:t>Единица измерения</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1BF92E36" w14:textId="553FF08A" w:rsidR="006C33F7" w:rsidRPr="006C33F7" w:rsidRDefault="006C33F7" w:rsidP="006C33F7">
            <w:pPr>
              <w:spacing w:after="255" w:line="240" w:lineRule="auto"/>
              <w:contextualSpacing/>
              <w:jc w:val="center"/>
              <w:rPr>
                <w:rFonts w:ascii="GHEA Grapalat" w:hAnsi="GHEA Grapalat"/>
                <w:sz w:val="18"/>
                <w:szCs w:val="18"/>
              </w:rPr>
            </w:pPr>
            <w:r w:rsidRPr="00047015">
              <w:rPr>
                <w:rFonts w:ascii="GHEA Grapalat" w:hAnsi="GHEA Grapalat"/>
                <w:sz w:val="20"/>
                <w:szCs w:val="20"/>
              </w:rPr>
              <w:t>Ընդհանուր  քանակը Общее количество</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26B05BE5"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Միավոր</w:t>
            </w:r>
            <w:r w:rsidRPr="00047015">
              <w:rPr>
                <w:rFonts w:ascii="GHEA Grapalat" w:hAnsi="GHEA Grapalat"/>
                <w:sz w:val="20"/>
                <w:szCs w:val="20"/>
                <w:lang w:val="en-US"/>
              </w:rPr>
              <w:t>ի</w:t>
            </w:r>
            <w:r w:rsidRPr="00047015">
              <w:rPr>
                <w:rFonts w:ascii="GHEA Grapalat" w:hAnsi="GHEA Grapalat"/>
                <w:sz w:val="20"/>
                <w:szCs w:val="20"/>
              </w:rPr>
              <w:t xml:space="preserve">  գինը</w:t>
            </w:r>
          </w:p>
          <w:p w14:paraId="56C22247"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w:t>
            </w:r>
            <w:r>
              <w:rPr>
                <w:rFonts w:ascii="GHEA Grapalat" w:hAnsi="GHEA Grapalat"/>
                <w:sz w:val="20"/>
                <w:szCs w:val="20"/>
              </w:rPr>
              <w:t xml:space="preserve">ՀՀ </w:t>
            </w:r>
            <w:r w:rsidRPr="00047015">
              <w:rPr>
                <w:rFonts w:ascii="GHEA Grapalat" w:hAnsi="GHEA Grapalat"/>
                <w:sz w:val="20"/>
                <w:szCs w:val="20"/>
              </w:rPr>
              <w:t>դրամ)</w:t>
            </w:r>
          </w:p>
          <w:p w14:paraId="49AB6CC0" w14:textId="70A9DF92" w:rsidR="006C33F7" w:rsidRPr="006C33F7" w:rsidRDefault="006C33F7" w:rsidP="006C33F7">
            <w:pPr>
              <w:spacing w:after="255" w:line="240" w:lineRule="auto"/>
              <w:contextualSpacing/>
              <w:jc w:val="center"/>
              <w:rPr>
                <w:rFonts w:ascii="GHEA Grapalat" w:hAnsi="GHEA Grapalat"/>
                <w:sz w:val="18"/>
                <w:szCs w:val="18"/>
              </w:rPr>
            </w:pPr>
            <w:r>
              <w:rPr>
                <w:rFonts w:ascii="GHEA Grapalat" w:hAnsi="GHEA Grapalat"/>
                <w:sz w:val="20"/>
                <w:szCs w:val="20"/>
              </w:rPr>
              <w:t>Цена единицы (</w:t>
            </w:r>
            <w:r w:rsidRPr="00EC422C">
              <w:rPr>
                <w:rFonts w:ascii="GHEA Grapalat" w:hAnsi="GHEA Grapalat"/>
                <w:sz w:val="20"/>
                <w:szCs w:val="20"/>
              </w:rPr>
              <w:t>драм</w:t>
            </w:r>
            <w:r>
              <w:rPr>
                <w:rFonts w:ascii="GHEA Grapalat" w:hAnsi="GHEA Grapalat"/>
                <w:sz w:val="20"/>
                <w:szCs w:val="20"/>
              </w:rPr>
              <w:t xml:space="preserve"> </w:t>
            </w:r>
            <w:r w:rsidRPr="004A476A">
              <w:rPr>
                <w:rFonts w:ascii="GHEA Grapalat" w:hAnsi="GHEA Grapalat"/>
                <w:sz w:val="20"/>
                <w:szCs w:val="20"/>
              </w:rPr>
              <w:t>РА</w:t>
            </w:r>
            <w:r w:rsidRPr="00047015">
              <w:rPr>
                <w:rFonts w:ascii="GHEA Grapalat" w:hAnsi="GHEA Grapalat"/>
                <w:sz w:val="20"/>
                <w:szCs w:val="20"/>
              </w:rPr>
              <w:t>)</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4674D7A" w14:textId="77777777" w:rsidR="006C33F7" w:rsidRPr="00532516" w:rsidRDefault="006C33F7" w:rsidP="006C33F7">
            <w:pPr>
              <w:contextualSpacing/>
              <w:jc w:val="center"/>
              <w:rPr>
                <w:rFonts w:ascii="GHEA Grapalat" w:hAnsi="GHEA Grapalat"/>
                <w:sz w:val="20"/>
                <w:szCs w:val="20"/>
              </w:rPr>
            </w:pPr>
            <w:r w:rsidRPr="00047015">
              <w:rPr>
                <w:rFonts w:ascii="GHEA Grapalat" w:hAnsi="GHEA Grapalat"/>
                <w:sz w:val="20"/>
                <w:szCs w:val="20"/>
              </w:rPr>
              <w:t>Գումար</w:t>
            </w:r>
            <w:r w:rsidRPr="00532516">
              <w:rPr>
                <w:rFonts w:ascii="GHEA Grapalat" w:hAnsi="GHEA Grapalat"/>
                <w:sz w:val="20"/>
                <w:szCs w:val="20"/>
              </w:rPr>
              <w:t xml:space="preserve">ը </w:t>
            </w:r>
          </w:p>
          <w:p w14:paraId="6A143741"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w:t>
            </w:r>
            <w:r>
              <w:rPr>
                <w:rFonts w:ascii="GHEA Grapalat" w:hAnsi="GHEA Grapalat"/>
                <w:sz w:val="20"/>
                <w:szCs w:val="20"/>
              </w:rPr>
              <w:t xml:space="preserve">ՀՀ </w:t>
            </w:r>
            <w:r w:rsidRPr="00532516">
              <w:rPr>
                <w:rFonts w:ascii="GHEA Grapalat" w:hAnsi="GHEA Grapalat"/>
                <w:sz w:val="20"/>
                <w:szCs w:val="20"/>
              </w:rPr>
              <w:t>դրամ</w:t>
            </w:r>
            <w:r w:rsidRPr="00047015">
              <w:rPr>
                <w:rFonts w:ascii="GHEA Grapalat" w:hAnsi="GHEA Grapalat"/>
                <w:sz w:val="20"/>
                <w:szCs w:val="20"/>
              </w:rPr>
              <w:t>)</w:t>
            </w:r>
          </w:p>
          <w:p w14:paraId="2498B512" w14:textId="77777777" w:rsidR="006C33F7" w:rsidRPr="00532516" w:rsidRDefault="006C33F7" w:rsidP="006C33F7">
            <w:pPr>
              <w:contextualSpacing/>
              <w:jc w:val="center"/>
              <w:rPr>
                <w:rFonts w:ascii="GHEA Grapalat" w:hAnsi="GHEA Grapalat"/>
                <w:sz w:val="20"/>
                <w:szCs w:val="20"/>
              </w:rPr>
            </w:pPr>
            <w:r w:rsidRPr="00532516">
              <w:rPr>
                <w:rFonts w:ascii="GHEA Grapalat" w:hAnsi="GHEA Grapalat"/>
                <w:sz w:val="20"/>
                <w:szCs w:val="20"/>
              </w:rPr>
              <w:t xml:space="preserve">Сумма </w:t>
            </w:r>
          </w:p>
          <w:p w14:paraId="20610AD7" w14:textId="11674211" w:rsidR="006C33F7" w:rsidRPr="006C33F7" w:rsidRDefault="006C33F7" w:rsidP="006C33F7">
            <w:pPr>
              <w:spacing w:after="255" w:line="240" w:lineRule="auto"/>
              <w:contextualSpacing/>
              <w:jc w:val="center"/>
              <w:rPr>
                <w:rFonts w:ascii="GHEA Grapalat" w:hAnsi="GHEA Grapalat"/>
                <w:sz w:val="18"/>
                <w:szCs w:val="18"/>
              </w:rPr>
            </w:pPr>
            <w:r w:rsidRPr="00532516">
              <w:rPr>
                <w:rFonts w:ascii="GHEA Grapalat" w:hAnsi="GHEA Grapalat"/>
                <w:sz w:val="20"/>
                <w:szCs w:val="20"/>
              </w:rPr>
              <w:t>(драм</w:t>
            </w:r>
            <w:r>
              <w:rPr>
                <w:rFonts w:ascii="GHEA Grapalat" w:hAnsi="GHEA Grapalat"/>
                <w:sz w:val="20"/>
                <w:szCs w:val="20"/>
              </w:rPr>
              <w:t xml:space="preserve"> </w:t>
            </w:r>
            <w:r w:rsidRPr="00532516">
              <w:rPr>
                <w:rFonts w:ascii="GHEA Grapalat" w:hAnsi="GHEA Grapalat"/>
                <w:sz w:val="20"/>
                <w:szCs w:val="20"/>
              </w:rPr>
              <w:t>РА)</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14:paraId="58E7758B" w14:textId="77777777" w:rsidR="006C33F7" w:rsidRPr="00047015" w:rsidRDefault="006C33F7" w:rsidP="006C33F7">
            <w:pPr>
              <w:contextualSpacing/>
              <w:jc w:val="center"/>
              <w:rPr>
                <w:rFonts w:ascii="GHEA Grapalat" w:hAnsi="GHEA Grapalat"/>
                <w:sz w:val="20"/>
                <w:szCs w:val="20"/>
              </w:rPr>
            </w:pPr>
            <w:r w:rsidRPr="00047015">
              <w:rPr>
                <w:rFonts w:ascii="GHEA Grapalat" w:hAnsi="GHEA Grapalat"/>
                <w:sz w:val="20"/>
                <w:szCs w:val="20"/>
              </w:rPr>
              <w:t>Մատակարարման</w:t>
            </w:r>
          </w:p>
          <w:p w14:paraId="45E9A94E" w14:textId="429537E1" w:rsidR="006C33F7" w:rsidRPr="006C33F7" w:rsidRDefault="006C33F7" w:rsidP="006C33F7">
            <w:pPr>
              <w:spacing w:after="255" w:line="240" w:lineRule="auto"/>
              <w:contextualSpacing/>
              <w:jc w:val="center"/>
              <w:rPr>
                <w:rFonts w:ascii="GHEA Grapalat" w:hAnsi="GHEA Grapalat"/>
                <w:sz w:val="18"/>
                <w:szCs w:val="18"/>
              </w:rPr>
            </w:pPr>
            <w:r w:rsidRPr="00047015">
              <w:rPr>
                <w:rFonts w:ascii="GHEA Grapalat" w:hAnsi="GHEA Grapalat"/>
                <w:sz w:val="20"/>
                <w:szCs w:val="20"/>
              </w:rPr>
              <w:t>Поставки</w:t>
            </w:r>
          </w:p>
        </w:tc>
      </w:tr>
      <w:tr w:rsidR="006C33F7" w:rsidRPr="006C33F7" w14:paraId="333ABA6C" w14:textId="77777777" w:rsidTr="006C33F7">
        <w:trPr>
          <w:trHeight w:val="6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BC369" w14:textId="77777777" w:rsidR="006C33F7" w:rsidRPr="006C33F7" w:rsidRDefault="006C33F7" w:rsidP="006C33F7">
            <w:pPr>
              <w:spacing w:after="0" w:line="240" w:lineRule="auto"/>
              <w:rPr>
                <w:rFonts w:ascii="GHEA Grapalat" w:hAnsi="GHEA Grapalat"/>
                <w:sz w:val="18"/>
                <w:szCs w:val="18"/>
                <w:lang w:val="af-Z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5289" w14:textId="77777777" w:rsidR="006C33F7" w:rsidRPr="006C33F7" w:rsidRDefault="006C33F7" w:rsidP="006C33F7">
            <w:pPr>
              <w:spacing w:after="0" w:line="240" w:lineRule="auto"/>
              <w:rPr>
                <w:rFonts w:ascii="GHEA Grapalat" w:hAnsi="GHEA Grapalat"/>
                <w:sz w:val="18"/>
                <w:szCs w:val="18"/>
                <w:lang w:val="af-Z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1EDF" w14:textId="77777777" w:rsidR="006C33F7" w:rsidRPr="006C33F7" w:rsidRDefault="006C33F7" w:rsidP="006C33F7">
            <w:pPr>
              <w:spacing w:after="0" w:line="240" w:lineRule="auto"/>
              <w:rPr>
                <w:rFonts w:ascii="GHEA Grapalat" w:hAnsi="GHEA Grapalat"/>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2754" w14:textId="77777777" w:rsidR="006C33F7" w:rsidRPr="006C33F7" w:rsidRDefault="006C33F7" w:rsidP="006C33F7">
            <w:pPr>
              <w:spacing w:after="0" w:line="240" w:lineRule="auto"/>
              <w:rPr>
                <w:rFonts w:ascii="GHEA Grapalat" w:hAnsi="GHEA Grapalat"/>
                <w:color w:val="00B0F0"/>
                <w:sz w:val="18"/>
                <w:szCs w:val="18"/>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A4F1" w14:textId="77777777" w:rsidR="006C33F7" w:rsidRPr="006C33F7" w:rsidRDefault="006C33F7" w:rsidP="006C33F7">
            <w:pPr>
              <w:spacing w:after="0" w:line="240" w:lineRule="auto"/>
              <w:rPr>
                <w:rFonts w:ascii="GHEA Grapalat" w:hAnsi="GHEA Grapalat"/>
                <w:sz w:val="18"/>
                <w:szCs w:val="18"/>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B32D" w14:textId="77777777" w:rsidR="006C33F7" w:rsidRPr="006C33F7" w:rsidRDefault="006C33F7" w:rsidP="006C33F7">
            <w:pPr>
              <w:spacing w:after="0" w:line="240" w:lineRule="auto"/>
              <w:rPr>
                <w:rFonts w:ascii="GHEA Grapalat" w:hAnsi="GHEA Grapalat"/>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A87A" w14:textId="77777777" w:rsidR="006C33F7" w:rsidRPr="006C33F7" w:rsidRDefault="006C33F7" w:rsidP="006C33F7">
            <w:pPr>
              <w:spacing w:after="0" w:line="240" w:lineRule="auto"/>
              <w:rPr>
                <w:rFonts w:ascii="GHEA Grapalat" w:hAnsi="GHEA Grapalat"/>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3613" w14:textId="77777777" w:rsidR="006C33F7" w:rsidRPr="006C33F7" w:rsidRDefault="006C33F7" w:rsidP="006C33F7">
            <w:pPr>
              <w:spacing w:after="0" w:line="240" w:lineRule="auto"/>
              <w:rPr>
                <w:rFonts w:ascii="GHEA Grapalat" w:hAnsi="GHEA Grapalat"/>
                <w:sz w:val="18"/>
                <w:szCs w:val="18"/>
                <w:lang w:val="ru-RU"/>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B6E5CEE" w14:textId="77777777" w:rsidR="006C33F7" w:rsidRDefault="006C33F7" w:rsidP="006C33F7">
            <w:pPr>
              <w:contextualSpacing/>
              <w:jc w:val="center"/>
              <w:rPr>
                <w:rFonts w:ascii="GHEA Grapalat" w:hAnsi="GHEA Grapalat"/>
                <w:sz w:val="20"/>
                <w:szCs w:val="20"/>
              </w:rPr>
            </w:pPr>
            <w:r w:rsidRPr="00047015">
              <w:rPr>
                <w:rFonts w:ascii="GHEA Grapalat" w:hAnsi="GHEA Grapalat"/>
                <w:sz w:val="20"/>
                <w:szCs w:val="20"/>
              </w:rPr>
              <w:t xml:space="preserve">Հասցեն </w:t>
            </w:r>
          </w:p>
          <w:p w14:paraId="530E4427" w14:textId="33F00F79" w:rsidR="006C33F7" w:rsidRPr="006C33F7" w:rsidRDefault="006C33F7" w:rsidP="006C33F7">
            <w:pPr>
              <w:spacing w:after="255" w:line="240" w:lineRule="auto"/>
              <w:contextualSpacing/>
              <w:jc w:val="center"/>
              <w:rPr>
                <w:rFonts w:ascii="GHEA Grapalat" w:hAnsi="GHEA Grapalat"/>
                <w:sz w:val="18"/>
                <w:szCs w:val="18"/>
              </w:rPr>
            </w:pPr>
            <w:r w:rsidRPr="00047015">
              <w:rPr>
                <w:rFonts w:ascii="GHEA Grapalat" w:hAnsi="GHEA Grapalat"/>
                <w:sz w:val="20"/>
                <w:szCs w:val="20"/>
              </w:rPr>
              <w:t>Адрес</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8DF63E" w14:textId="77777777" w:rsidR="006C33F7" w:rsidRDefault="006C33F7" w:rsidP="006C33F7">
            <w:pPr>
              <w:spacing w:after="255" w:line="240" w:lineRule="auto"/>
              <w:contextualSpacing/>
              <w:jc w:val="center"/>
              <w:rPr>
                <w:rFonts w:ascii="GHEA Grapalat" w:hAnsi="GHEA Grapalat"/>
                <w:sz w:val="18"/>
                <w:szCs w:val="18"/>
              </w:rPr>
            </w:pPr>
            <w:r w:rsidRPr="006C33F7">
              <w:rPr>
                <w:rFonts w:ascii="GHEA Grapalat" w:hAnsi="GHEA Grapalat"/>
                <w:sz w:val="18"/>
                <w:szCs w:val="18"/>
              </w:rPr>
              <w:t>Ժամկետը</w:t>
            </w:r>
          </w:p>
          <w:p w14:paraId="6559706C" w14:textId="1E9B11FD" w:rsidR="00A61450" w:rsidRPr="00A61450" w:rsidRDefault="00A61450" w:rsidP="006C33F7">
            <w:pPr>
              <w:spacing w:after="255" w:line="240" w:lineRule="auto"/>
              <w:contextualSpacing/>
              <w:jc w:val="center"/>
              <w:rPr>
                <w:rFonts w:ascii="GHEA Grapalat" w:hAnsi="GHEA Grapalat"/>
                <w:sz w:val="18"/>
                <w:szCs w:val="18"/>
                <w:lang w:val="ru-RU"/>
              </w:rPr>
            </w:pPr>
            <w:r>
              <w:rPr>
                <w:rFonts w:ascii="GHEA Grapalat" w:hAnsi="GHEA Grapalat"/>
                <w:sz w:val="18"/>
                <w:szCs w:val="18"/>
                <w:lang w:val="ru-RU"/>
              </w:rPr>
              <w:t>Срок</w:t>
            </w:r>
          </w:p>
        </w:tc>
      </w:tr>
      <w:tr w:rsidR="006C33F7" w:rsidRPr="008925BB" w14:paraId="7C3EC4C0" w14:textId="77777777" w:rsidTr="006C33F7">
        <w:trPr>
          <w:trHeight w:val="52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6F0E9D3E" w14:textId="77777777" w:rsidR="006C33F7" w:rsidRPr="006C33F7" w:rsidRDefault="006C33F7">
            <w:pPr>
              <w:spacing w:after="255" w:line="240" w:lineRule="auto"/>
              <w:contextualSpacing/>
              <w:jc w:val="center"/>
              <w:rPr>
                <w:rFonts w:ascii="GHEA Grapalat" w:hAnsi="GHEA Grapalat"/>
                <w:sz w:val="18"/>
                <w:szCs w:val="18"/>
                <w:lang w:val="en-US"/>
              </w:rPr>
            </w:pPr>
            <w:r w:rsidRPr="006C33F7">
              <w:rPr>
                <w:rFonts w:ascii="GHEA Grapalat" w:hAnsi="GHEA Grapalat"/>
                <w:sz w:val="18"/>
                <w:szCs w:val="18"/>
                <w:lang w:val="en-US"/>
              </w:rPr>
              <w:t>1</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EB355D3" w14:textId="77777777" w:rsidR="006C33F7" w:rsidRPr="006C33F7" w:rsidRDefault="006C33F7">
            <w:pPr>
              <w:spacing w:after="0" w:line="240" w:lineRule="auto"/>
              <w:jc w:val="center"/>
              <w:rPr>
                <w:rFonts w:ascii="GHEA Grapalat" w:eastAsia="Calibri" w:hAnsi="GHEA Grapalat" w:cs="Sylfaen"/>
                <w:sz w:val="18"/>
                <w:szCs w:val="18"/>
              </w:rPr>
            </w:pPr>
            <w:r w:rsidRPr="006C33F7">
              <w:rPr>
                <w:rFonts w:ascii="GHEA Grapalat" w:eastAsia="Calibri" w:hAnsi="GHEA Grapalat" w:cs="Sylfaen"/>
                <w:sz w:val="18"/>
                <w:szCs w:val="18"/>
              </w:rPr>
              <w:t>41111100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0F054B2" w14:textId="77777777" w:rsidR="006C33F7" w:rsidRPr="006C33F7" w:rsidRDefault="006C33F7">
            <w:pPr>
              <w:spacing w:after="0" w:line="240" w:lineRule="auto"/>
              <w:jc w:val="center"/>
              <w:rPr>
                <w:rFonts w:ascii="GHEA Grapalat" w:hAnsi="GHEA Grapalat" w:cs="Arial CYR"/>
                <w:sz w:val="18"/>
                <w:szCs w:val="18"/>
                <w:lang w:val="en-US"/>
              </w:rPr>
            </w:pPr>
            <w:r w:rsidRPr="006C33F7">
              <w:rPr>
                <w:rFonts w:ascii="GHEA Grapalat" w:hAnsi="GHEA Grapalat" w:cs="Arial CYR"/>
                <w:sz w:val="18"/>
                <w:szCs w:val="18"/>
              </w:rPr>
              <w:t>Խմելու ջուր</w:t>
            </w:r>
          </w:p>
          <w:p w14:paraId="7EEE10B8" w14:textId="77777777" w:rsidR="006C33F7" w:rsidRPr="006C33F7" w:rsidRDefault="006C33F7">
            <w:pPr>
              <w:spacing w:after="0" w:line="240" w:lineRule="auto"/>
              <w:jc w:val="center"/>
              <w:rPr>
                <w:rFonts w:ascii="GHEA Grapalat" w:hAnsi="GHEA Grapalat" w:cs="Arial CYR"/>
                <w:sz w:val="18"/>
                <w:szCs w:val="18"/>
                <w:lang w:val="en-US"/>
              </w:rPr>
            </w:pPr>
            <w:r w:rsidRPr="006C33F7">
              <w:rPr>
                <w:rFonts w:ascii="GHEA Grapalat" w:hAnsi="GHEA Grapalat" w:cs="Arial CYR"/>
                <w:sz w:val="18"/>
                <w:szCs w:val="18"/>
                <w:lang w:val="en-US"/>
              </w:rPr>
              <w:t>Питьевая вода</w:t>
            </w:r>
          </w:p>
        </w:tc>
        <w:tc>
          <w:tcPr>
            <w:tcW w:w="3517" w:type="dxa"/>
            <w:tcBorders>
              <w:top w:val="single" w:sz="4" w:space="0" w:color="auto"/>
              <w:left w:val="single" w:sz="4" w:space="0" w:color="auto"/>
              <w:bottom w:val="single" w:sz="4" w:space="0" w:color="auto"/>
              <w:right w:val="single" w:sz="4" w:space="0" w:color="auto"/>
            </w:tcBorders>
            <w:vAlign w:val="center"/>
            <w:hideMark/>
          </w:tcPr>
          <w:p w14:paraId="0E045DCE" w14:textId="77777777" w:rsidR="006C33F7" w:rsidRPr="006C33F7" w:rsidRDefault="006C33F7">
            <w:pPr>
              <w:spacing w:after="0" w:line="240" w:lineRule="auto"/>
              <w:rPr>
                <w:rFonts w:ascii="GHEA Grapalat" w:hAnsi="GHEA Grapalat" w:cs="Sylfaen"/>
                <w:bCs/>
                <w:sz w:val="18"/>
                <w:szCs w:val="18"/>
                <w:lang w:val="en-US"/>
              </w:rPr>
            </w:pPr>
            <w:r w:rsidRPr="006C33F7">
              <w:rPr>
                <w:rFonts w:ascii="GHEA Grapalat" w:hAnsi="GHEA Grapalat" w:cs="Sylfaen"/>
                <w:bCs/>
                <w:sz w:val="18"/>
                <w:szCs w:val="18"/>
              </w:rPr>
              <w:t>Պոլիկարբոնատե</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տարայով</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նախատեսված</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ջրի</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ապարատի</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համար</w:t>
            </w:r>
            <w:r w:rsidRPr="006C33F7">
              <w:rPr>
                <w:rFonts w:ascii="GHEA Grapalat" w:hAnsi="GHEA Grapalat" w:cs="Sylfaen"/>
                <w:bCs/>
                <w:sz w:val="18"/>
                <w:szCs w:val="18"/>
                <w:lang w:val="en-US"/>
              </w:rPr>
              <w:t>, 19</w:t>
            </w:r>
            <w:r w:rsidRPr="006C33F7">
              <w:rPr>
                <w:rFonts w:ascii="GHEA Grapalat" w:hAnsi="GHEA Grapalat" w:cs="Sylfaen"/>
                <w:bCs/>
                <w:sz w:val="18"/>
                <w:szCs w:val="18"/>
              </w:rPr>
              <w:t>լ</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տարողությամբ</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խմելու</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բնական</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աղբյուրի</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ջուր</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լրացուցիչ</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մաքրման</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փուլ</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անցած</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այն</w:t>
            </w:r>
            <w:r w:rsidRPr="006C33F7">
              <w:rPr>
                <w:rFonts w:ascii="GHEA Grapalat" w:hAnsi="GHEA Grapalat" w:cs="Sylfaen"/>
                <w:bCs/>
                <w:sz w:val="18"/>
                <w:szCs w:val="18"/>
                <w:lang w:val="en-US"/>
              </w:rPr>
              <w:t xml:space="preserve"> </w:t>
            </w:r>
            <w:r w:rsidRPr="006C33F7">
              <w:rPr>
                <w:rFonts w:ascii="GHEA Grapalat" w:hAnsi="GHEA Grapalat" w:cs="Sylfaen"/>
                <w:bCs/>
                <w:sz w:val="18"/>
                <w:szCs w:val="18"/>
              </w:rPr>
              <w:t>է՝</w:t>
            </w:r>
            <w:r w:rsidRPr="006C33F7">
              <w:rPr>
                <w:rFonts w:ascii="GHEA Grapalat" w:hAnsi="GHEA Grapalat" w:cs="Sylfaen"/>
                <w:bCs/>
                <w:sz w:val="18"/>
                <w:szCs w:val="18"/>
                <w:lang w:val="en-US"/>
              </w:rPr>
              <w:t xml:space="preserve"> </w:t>
            </w:r>
          </w:p>
          <w:p w14:paraId="588F5E28" w14:textId="77777777" w:rsidR="006C33F7" w:rsidRPr="006C33F7" w:rsidRDefault="006C33F7">
            <w:pPr>
              <w:spacing w:after="0" w:line="240" w:lineRule="auto"/>
              <w:rPr>
                <w:rFonts w:ascii="GHEA Grapalat" w:hAnsi="GHEA Grapalat" w:cs="Sylfaen"/>
                <w:bCs/>
                <w:sz w:val="18"/>
                <w:szCs w:val="18"/>
              </w:rPr>
            </w:pPr>
            <w:r w:rsidRPr="006C33F7">
              <w:rPr>
                <w:rFonts w:ascii="GHEA Grapalat" w:hAnsi="GHEA Grapalat" w:cs="Sylfaen"/>
                <w:bCs/>
                <w:sz w:val="18"/>
                <w:szCs w:val="18"/>
              </w:rPr>
              <w:t>-ենթարկված լինի կոշտ մաքրման, ածխային ֆիլտրով և ավելի նուրբ ֆիլտրով մաքրման</w:t>
            </w:r>
          </w:p>
          <w:p w14:paraId="0F1C18D3" w14:textId="77777777" w:rsidR="006C33F7" w:rsidRPr="006C33F7" w:rsidRDefault="006C33F7">
            <w:pPr>
              <w:spacing w:after="0" w:line="240" w:lineRule="auto"/>
              <w:rPr>
                <w:rFonts w:ascii="GHEA Grapalat" w:hAnsi="GHEA Grapalat" w:cs="Sylfaen"/>
                <w:bCs/>
                <w:sz w:val="18"/>
                <w:szCs w:val="18"/>
              </w:rPr>
            </w:pPr>
            <w:r w:rsidRPr="006C33F7">
              <w:rPr>
                <w:rFonts w:ascii="GHEA Grapalat" w:hAnsi="GHEA Grapalat" w:cs="Sylfaen"/>
                <w:bCs/>
                <w:sz w:val="18"/>
                <w:szCs w:val="18"/>
              </w:rPr>
              <w:t>-ախտահանված լինի ուլտրամանուշակագույն ճառագայթներով։ pH 7.5-7.9, հիդրոկարբոնատներ 70.0-75.0 Անվտանգությունը՝ ըստ  2-III-4,9-01-2010 հիգիենիկ նորմատիվների, իսկ մշակումը «Սննդամթերքի անվտանգության մասին»</w:t>
            </w:r>
          </w:p>
          <w:p w14:paraId="43F10688" w14:textId="77777777" w:rsidR="006C33F7" w:rsidRPr="006C33F7" w:rsidRDefault="006C33F7">
            <w:pPr>
              <w:spacing w:after="0" w:line="240" w:lineRule="auto"/>
              <w:rPr>
                <w:rFonts w:ascii="GHEA Grapalat" w:hAnsi="GHEA Grapalat" w:cs="Sylfaen"/>
                <w:bCs/>
                <w:sz w:val="18"/>
                <w:szCs w:val="18"/>
              </w:rPr>
            </w:pPr>
            <w:r w:rsidRPr="006C33F7">
              <w:rPr>
                <w:rFonts w:ascii="GHEA Grapalat" w:hAnsi="GHEA Grapalat" w:cs="Sylfaen"/>
                <w:bCs/>
                <w:sz w:val="18"/>
                <w:szCs w:val="18"/>
              </w:rPr>
              <w:t xml:space="preserve"> ՀՀ օրենքի 8-րդ հոդվածի:</w:t>
            </w:r>
          </w:p>
          <w:p w14:paraId="10946BDF" w14:textId="77777777" w:rsidR="006C33F7" w:rsidRPr="006C33F7" w:rsidRDefault="006C33F7">
            <w:pPr>
              <w:spacing w:after="0"/>
              <w:rPr>
                <w:rFonts w:ascii="GHEA Grapalat" w:hAnsi="GHEA Grapalat" w:cs="Arial"/>
                <w:sz w:val="18"/>
                <w:szCs w:val="18"/>
              </w:rPr>
            </w:pPr>
            <w:r w:rsidRPr="006C33F7">
              <w:rPr>
                <w:rFonts w:ascii="GHEA Grapalat" w:hAnsi="GHEA Grapalat" w:cs="Arial"/>
                <w:iCs/>
                <w:sz w:val="18"/>
                <w:szCs w:val="18"/>
              </w:rPr>
              <w:t>В поликарбонатном таре, предназначенный для аппарата воды, перешедшая в фазу дополнительной очистки, натуральная питьевая родниковая вода емкостью 19 л подвергнутая жесткой очистке, очистке угольным фильтром и более мягким фильтром. Дезинфицируется ультрафиолетовыми лучами.</w:t>
            </w:r>
            <w:r w:rsidRPr="006C33F7">
              <w:rPr>
                <w:rFonts w:ascii="GHEA Grapalat" w:hAnsi="GHEA Grapalat" w:cs="Sylfaen"/>
                <w:bCs/>
                <w:sz w:val="18"/>
                <w:szCs w:val="18"/>
              </w:rPr>
              <w:t xml:space="preserve"> pH 7.5-7.9,гидрокарбонати 70.0-75.0</w:t>
            </w:r>
            <w:r w:rsidRPr="006C33F7">
              <w:rPr>
                <w:rFonts w:ascii="GHEA Grapalat" w:hAnsi="GHEA Grapalat" w:cs="Arial"/>
                <w:iCs/>
                <w:sz w:val="18"/>
                <w:szCs w:val="18"/>
              </w:rPr>
              <w:t xml:space="preserve"> Безопасность по 2-III-4,9-01-2010 в соответствии со статьей 8 Закона РА "О безопасности пищевых продуктов":</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EAED33F" w14:textId="75B0109A" w:rsidR="006C33F7" w:rsidRDefault="008925BB">
            <w:pPr>
              <w:spacing w:after="0" w:line="360" w:lineRule="auto"/>
              <w:ind w:left="-57" w:right="-57"/>
              <w:jc w:val="center"/>
              <w:rPr>
                <w:rFonts w:ascii="GHEA Grapalat" w:hAnsi="GHEA Grapalat" w:cs="Calibri"/>
                <w:sz w:val="18"/>
                <w:szCs w:val="18"/>
              </w:rPr>
            </w:pPr>
            <w:r w:rsidRPr="006C33F7">
              <w:rPr>
                <w:rFonts w:ascii="GHEA Grapalat" w:hAnsi="GHEA Grapalat" w:cs="Calibri"/>
                <w:sz w:val="18"/>
                <w:szCs w:val="18"/>
              </w:rPr>
              <w:t>Լ</w:t>
            </w:r>
            <w:r w:rsidR="006C33F7" w:rsidRPr="006C33F7">
              <w:rPr>
                <w:rFonts w:ascii="GHEA Grapalat" w:hAnsi="GHEA Grapalat" w:cs="Calibri"/>
                <w:sz w:val="18"/>
                <w:szCs w:val="18"/>
              </w:rPr>
              <w:t>իտր</w:t>
            </w:r>
          </w:p>
          <w:p w14:paraId="28FB0309" w14:textId="635E833F" w:rsidR="008925BB" w:rsidRPr="008925BB" w:rsidRDefault="008925BB">
            <w:pPr>
              <w:spacing w:after="0" w:line="360" w:lineRule="auto"/>
              <w:ind w:left="-57" w:right="-57"/>
              <w:jc w:val="center"/>
              <w:rPr>
                <w:rFonts w:ascii="GHEA Grapalat" w:hAnsi="GHEA Grapalat" w:cs="Arial"/>
                <w:sz w:val="18"/>
                <w:szCs w:val="18"/>
                <w:lang w:val="ru-RU"/>
              </w:rPr>
            </w:pPr>
            <w:r>
              <w:rPr>
                <w:rFonts w:ascii="GHEA Grapalat" w:hAnsi="GHEA Grapalat" w:cs="Calibri"/>
                <w:sz w:val="18"/>
                <w:szCs w:val="18"/>
                <w:lang w:val="ru-RU"/>
              </w:rPr>
              <w:t>Литр</w:t>
            </w:r>
          </w:p>
        </w:tc>
        <w:tc>
          <w:tcPr>
            <w:tcW w:w="1254" w:type="dxa"/>
            <w:tcBorders>
              <w:top w:val="single" w:sz="4" w:space="0" w:color="auto"/>
              <w:left w:val="single" w:sz="4" w:space="0" w:color="auto"/>
              <w:bottom w:val="single" w:sz="4" w:space="0" w:color="auto"/>
              <w:right w:val="single" w:sz="4" w:space="0" w:color="auto"/>
            </w:tcBorders>
            <w:vAlign w:val="center"/>
            <w:hideMark/>
          </w:tcPr>
          <w:p w14:paraId="40B02C83" w14:textId="77777777" w:rsidR="006C33F7" w:rsidRPr="006C33F7" w:rsidRDefault="006C33F7">
            <w:pPr>
              <w:spacing w:after="0" w:line="360" w:lineRule="auto"/>
              <w:ind w:left="-57" w:right="-57"/>
              <w:jc w:val="center"/>
              <w:rPr>
                <w:rFonts w:ascii="GHEA Grapalat" w:hAnsi="GHEA Grapalat" w:cs="Arial"/>
                <w:sz w:val="18"/>
                <w:szCs w:val="18"/>
                <w:lang w:val="en-US"/>
              </w:rPr>
            </w:pPr>
            <w:r w:rsidRPr="006C33F7">
              <w:rPr>
                <w:rFonts w:ascii="GHEA Grapalat" w:hAnsi="GHEA Grapalat" w:cs="Arial"/>
                <w:sz w:val="18"/>
                <w:szCs w:val="18"/>
              </w:rPr>
              <w:t>4</w:t>
            </w:r>
            <w:r w:rsidRPr="006C33F7">
              <w:rPr>
                <w:rFonts w:ascii="GHEA Grapalat" w:hAnsi="GHEA Grapalat" w:cs="Arial"/>
                <w:sz w:val="18"/>
                <w:szCs w:val="18"/>
                <w:lang w:val="en-US"/>
              </w:rPr>
              <w:t>0000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A878ED" w14:textId="77777777" w:rsidR="006C33F7" w:rsidRPr="006C33F7" w:rsidRDefault="006C33F7">
            <w:pPr>
              <w:spacing w:after="255" w:line="240" w:lineRule="auto"/>
              <w:contextualSpacing/>
              <w:jc w:val="center"/>
              <w:rPr>
                <w:rFonts w:ascii="GHEA Grapalat" w:hAnsi="GHEA Grapalat"/>
                <w:sz w:val="18"/>
                <w:szCs w:val="18"/>
                <w:lang w:val="en-US"/>
              </w:rPr>
            </w:pPr>
            <w:r w:rsidRPr="006C33F7">
              <w:rPr>
                <w:rFonts w:ascii="GHEA Grapalat" w:hAnsi="GHEA Grapalat"/>
                <w:sz w:val="18"/>
                <w:szCs w:val="18"/>
                <w:lang w:val="en-US"/>
              </w:rPr>
              <w:t>75</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734060B" w14:textId="77777777" w:rsidR="006C33F7" w:rsidRPr="006C33F7" w:rsidRDefault="006C33F7">
            <w:pPr>
              <w:spacing w:after="255" w:line="240" w:lineRule="auto"/>
              <w:contextualSpacing/>
              <w:jc w:val="center"/>
              <w:rPr>
                <w:rFonts w:ascii="GHEA Grapalat" w:hAnsi="GHEA Grapalat"/>
                <w:sz w:val="18"/>
                <w:szCs w:val="18"/>
                <w:lang w:val="en-US"/>
              </w:rPr>
            </w:pPr>
            <w:r w:rsidRPr="006C33F7">
              <w:rPr>
                <w:rFonts w:ascii="GHEA Grapalat" w:hAnsi="GHEA Grapalat"/>
                <w:sz w:val="18"/>
                <w:szCs w:val="18"/>
                <w:lang w:val="en-US"/>
              </w:rPr>
              <w:t>3000000</w:t>
            </w:r>
          </w:p>
        </w:tc>
        <w:tc>
          <w:tcPr>
            <w:tcW w:w="961" w:type="dxa"/>
            <w:tcBorders>
              <w:top w:val="single" w:sz="4" w:space="0" w:color="auto"/>
              <w:left w:val="single" w:sz="4" w:space="0" w:color="auto"/>
              <w:bottom w:val="single" w:sz="4" w:space="0" w:color="auto"/>
              <w:right w:val="single" w:sz="4" w:space="0" w:color="auto"/>
            </w:tcBorders>
            <w:textDirection w:val="btLr"/>
            <w:vAlign w:val="center"/>
            <w:hideMark/>
          </w:tcPr>
          <w:p w14:paraId="21D8CE0E" w14:textId="1E9B46E9" w:rsidR="006C33F7" w:rsidRPr="006C33F7" w:rsidRDefault="008925BB">
            <w:pPr>
              <w:spacing w:after="0" w:line="240" w:lineRule="auto"/>
              <w:ind w:left="113" w:right="113"/>
              <w:contextualSpacing/>
              <w:jc w:val="center"/>
              <w:rPr>
                <w:rFonts w:ascii="GHEA Grapalat" w:hAnsi="GHEA Grapalat"/>
                <w:b/>
                <w:sz w:val="18"/>
                <w:szCs w:val="18"/>
              </w:rPr>
            </w:pPr>
            <w:r w:rsidRPr="00FA036F">
              <w:rPr>
                <w:rFonts w:ascii="GHEA Grapalat" w:hAnsi="GHEA Grapalat"/>
                <w:sz w:val="20"/>
                <w:szCs w:val="20"/>
              </w:rPr>
              <w:t xml:space="preserve">Արմավիրի մարզ, ք. Մեծամոր, «ՀԱԷԿ» ՓԲԸ                     </w:t>
            </w:r>
            <w:r>
              <w:rPr>
                <w:rFonts w:ascii="GHEA Grapalat" w:hAnsi="GHEA Grapalat"/>
                <w:sz w:val="20"/>
                <w:szCs w:val="20"/>
              </w:rPr>
              <w:t xml:space="preserve">     </w:t>
            </w:r>
            <w:r w:rsidRPr="00FA036F">
              <w:rPr>
                <w:rFonts w:ascii="GHEA Grapalat" w:hAnsi="GHEA Grapalat"/>
                <w:sz w:val="20"/>
                <w:szCs w:val="20"/>
              </w:rPr>
              <w:t xml:space="preserve">                      Армавирская область, г. Мецамор, ЗАО «ААЭк»</w:t>
            </w:r>
          </w:p>
        </w:tc>
        <w:tc>
          <w:tcPr>
            <w:tcW w:w="114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0D4AFACE" w14:textId="77777777" w:rsidR="006C33F7" w:rsidRDefault="006C33F7">
            <w:pPr>
              <w:spacing w:after="0" w:line="240" w:lineRule="auto"/>
              <w:ind w:right="113"/>
              <w:jc w:val="center"/>
              <w:rPr>
                <w:rFonts w:ascii="GHEA Grapalat" w:hAnsi="GHEA Grapalat" w:cs="Arial CYR"/>
                <w:b/>
                <w:bCs/>
                <w:sz w:val="18"/>
                <w:szCs w:val="18"/>
              </w:rPr>
            </w:pPr>
            <w:r w:rsidRPr="006C33F7">
              <w:rPr>
                <w:rFonts w:ascii="GHEA Grapalat" w:hAnsi="GHEA Grapalat" w:cs="Arial CYR"/>
                <w:b/>
                <w:bCs/>
                <w:sz w:val="18"/>
                <w:szCs w:val="18"/>
              </w:rPr>
              <w:t>202</w:t>
            </w:r>
            <w:r w:rsidRPr="00A61450">
              <w:rPr>
                <w:rFonts w:ascii="GHEA Grapalat" w:hAnsi="GHEA Grapalat" w:cs="Arial CYR"/>
                <w:b/>
                <w:bCs/>
                <w:sz w:val="18"/>
                <w:szCs w:val="18"/>
                <w:lang w:val="ru-RU"/>
              </w:rPr>
              <w:t>6</w:t>
            </w:r>
            <w:r w:rsidRPr="006C33F7">
              <w:rPr>
                <w:rFonts w:ascii="GHEA Grapalat" w:hAnsi="GHEA Grapalat" w:cs="Arial CYR"/>
                <w:b/>
                <w:bCs/>
                <w:sz w:val="18"/>
                <w:szCs w:val="18"/>
              </w:rPr>
              <w:t>թ. հու</w:t>
            </w:r>
            <w:r w:rsidRPr="006C33F7">
              <w:rPr>
                <w:rFonts w:ascii="GHEA Grapalat" w:hAnsi="GHEA Grapalat" w:cs="Arial CYR"/>
                <w:b/>
                <w:bCs/>
                <w:sz w:val="18"/>
                <w:szCs w:val="18"/>
                <w:lang w:val="en-US"/>
              </w:rPr>
              <w:t>լ</w:t>
            </w:r>
            <w:r w:rsidRPr="006C33F7">
              <w:rPr>
                <w:rFonts w:ascii="GHEA Grapalat" w:hAnsi="GHEA Grapalat" w:cs="Arial CYR"/>
                <w:b/>
                <w:bCs/>
                <w:sz w:val="18"/>
                <w:szCs w:val="18"/>
              </w:rPr>
              <w:t>իս -202</w:t>
            </w:r>
            <w:r w:rsidRPr="00A61450">
              <w:rPr>
                <w:rFonts w:ascii="GHEA Grapalat" w:hAnsi="GHEA Grapalat" w:cs="Arial CYR"/>
                <w:b/>
                <w:bCs/>
                <w:sz w:val="18"/>
                <w:szCs w:val="18"/>
                <w:lang w:val="ru-RU"/>
              </w:rPr>
              <w:t>7</w:t>
            </w:r>
            <w:r w:rsidRPr="006C33F7">
              <w:rPr>
                <w:rFonts w:ascii="GHEA Grapalat" w:hAnsi="GHEA Grapalat" w:cs="Arial CYR"/>
                <w:b/>
                <w:bCs/>
                <w:sz w:val="18"/>
                <w:szCs w:val="18"/>
              </w:rPr>
              <w:t>թ. հու</w:t>
            </w:r>
            <w:r w:rsidRPr="006C33F7">
              <w:rPr>
                <w:rFonts w:ascii="GHEA Grapalat" w:hAnsi="GHEA Grapalat" w:cs="Arial CYR"/>
                <w:b/>
                <w:bCs/>
                <w:sz w:val="18"/>
                <w:szCs w:val="18"/>
                <w:lang w:val="en-US"/>
              </w:rPr>
              <w:t>լ</w:t>
            </w:r>
            <w:r w:rsidRPr="006C33F7">
              <w:rPr>
                <w:rFonts w:ascii="GHEA Grapalat" w:hAnsi="GHEA Grapalat" w:cs="Arial CYR"/>
                <w:b/>
                <w:bCs/>
                <w:sz w:val="18"/>
                <w:szCs w:val="18"/>
              </w:rPr>
              <w:t>իս</w:t>
            </w:r>
          </w:p>
          <w:p w14:paraId="1565C4E2" w14:textId="03BF05E9" w:rsidR="008925BB" w:rsidRPr="006C33F7" w:rsidRDefault="008925BB">
            <w:pPr>
              <w:spacing w:after="0" w:line="240" w:lineRule="auto"/>
              <w:ind w:right="113"/>
              <w:jc w:val="center"/>
              <w:rPr>
                <w:rFonts w:ascii="GHEA Grapalat" w:hAnsi="GHEA Grapalat"/>
                <w:b/>
                <w:sz w:val="18"/>
                <w:szCs w:val="18"/>
              </w:rPr>
            </w:pPr>
            <w:r w:rsidRPr="008925BB">
              <w:rPr>
                <w:rFonts w:ascii="GHEA Grapalat" w:hAnsi="GHEA Grapalat"/>
                <w:b/>
                <w:sz w:val="18"/>
                <w:szCs w:val="18"/>
              </w:rPr>
              <w:t>с июля 2026 года по июль 2027 года включительно</w:t>
            </w:r>
          </w:p>
        </w:tc>
      </w:tr>
    </w:tbl>
    <w:p w14:paraId="57CBED7D" w14:textId="77777777" w:rsidR="006C33F7" w:rsidRDefault="006C33F7">
      <w:pPr>
        <w:spacing w:after="160" w:line="259" w:lineRule="auto"/>
      </w:pPr>
      <w:r>
        <w:br w:type="page"/>
      </w:r>
    </w:p>
    <w:p w14:paraId="7553F976" w14:textId="77777777" w:rsidR="006C33F7" w:rsidRDefault="006C33F7" w:rsidP="006C33F7">
      <w:pPr>
        <w:spacing w:after="0" w:line="240" w:lineRule="auto"/>
        <w:ind w:left="709"/>
        <w:contextualSpacing/>
        <w:rPr>
          <w:rFonts w:ascii="GHEA Grapalat" w:eastAsia="Times New Roman" w:hAnsi="GHEA Grapalat" w:cs="Times New Roman"/>
          <w:b/>
          <w:sz w:val="20"/>
          <w:szCs w:val="20"/>
          <w:lang w:val="ru-RU" w:eastAsia="ru-RU"/>
        </w:rPr>
      </w:pPr>
      <w:r>
        <w:rPr>
          <w:rFonts w:ascii="GHEA Grapalat" w:eastAsia="Times New Roman" w:hAnsi="GHEA Grapalat" w:cs="Times New Roman"/>
          <w:b/>
          <w:sz w:val="20"/>
          <w:szCs w:val="20"/>
          <w:lang w:val="en-US" w:eastAsia="ru-RU"/>
        </w:rPr>
        <w:lastRenderedPageBreak/>
        <w:t>Լրացուցիչ</w:t>
      </w:r>
      <w:r>
        <w:rPr>
          <w:rFonts w:ascii="GHEA Grapalat" w:eastAsia="Times New Roman" w:hAnsi="GHEA Grapalat" w:cs="Times New Roman"/>
          <w:b/>
          <w:sz w:val="20"/>
          <w:szCs w:val="20"/>
          <w:lang w:val="ru-RU" w:eastAsia="ru-RU"/>
        </w:rPr>
        <w:t xml:space="preserve"> </w:t>
      </w:r>
      <w:r>
        <w:rPr>
          <w:rFonts w:ascii="GHEA Grapalat" w:eastAsia="Times New Roman" w:hAnsi="GHEA Grapalat" w:cs="Times New Roman"/>
          <w:b/>
          <w:sz w:val="20"/>
          <w:szCs w:val="20"/>
          <w:lang w:val="en-US" w:eastAsia="ru-RU"/>
        </w:rPr>
        <w:t>պայմաններ՝</w:t>
      </w:r>
    </w:p>
    <w:p w14:paraId="31960FB1" w14:textId="77777777" w:rsidR="006C33F7" w:rsidRDefault="006C33F7" w:rsidP="006C33F7">
      <w:pPr>
        <w:spacing w:after="0" w:line="240" w:lineRule="auto"/>
        <w:ind w:left="709"/>
        <w:contextualSpacing/>
        <w:rPr>
          <w:rFonts w:ascii="GHEA Grapalat" w:eastAsia="Times New Roman" w:hAnsi="GHEA Grapalat" w:cs="Times New Roman"/>
          <w:b/>
          <w:sz w:val="20"/>
          <w:szCs w:val="20"/>
          <w:lang w:val="ru-RU" w:eastAsia="ru-RU"/>
        </w:rPr>
      </w:pPr>
    </w:p>
    <w:p w14:paraId="64E4BB76" w14:textId="23BAE8B7" w:rsidR="006C33F7" w:rsidRDefault="006C33F7" w:rsidP="006C33F7">
      <w:pPr>
        <w:numPr>
          <w:ilvl w:val="0"/>
          <w:numId w:val="1"/>
        </w:numPr>
        <w:spacing w:after="0" w:line="240" w:lineRule="auto"/>
        <w:ind w:left="709"/>
        <w:jc w:val="both"/>
        <w:rPr>
          <w:rFonts w:ascii="GHEA Grapalat" w:hAnsi="GHEA Grapalat" w:cs="Sylfaen"/>
          <w:bCs/>
          <w:sz w:val="20"/>
          <w:szCs w:val="20"/>
        </w:rPr>
      </w:pPr>
      <w:r>
        <w:rPr>
          <w:rFonts w:ascii="GHEA Grapalat" w:hAnsi="GHEA Grapalat" w:cs="Sylfaen"/>
          <w:bCs/>
          <w:sz w:val="20"/>
          <w:szCs w:val="20"/>
        </w:rPr>
        <w:t>Պայմանագրի գործելու ընթացքում (սկիզբ, ավարտ) Պատվիրատուին օգտագործման</w:t>
      </w:r>
      <w:r>
        <w:rPr>
          <w:rFonts w:ascii="GHEA Grapalat" w:hAnsi="GHEA Grapalat" w:cs="Sylfaen"/>
          <w:bCs/>
          <w:sz w:val="20"/>
          <w:szCs w:val="20"/>
          <w:lang w:val="ru-RU"/>
        </w:rPr>
        <w:t xml:space="preserve"> պետք է </w:t>
      </w:r>
      <w:r>
        <w:rPr>
          <w:rFonts w:ascii="GHEA Grapalat" w:hAnsi="GHEA Grapalat" w:cs="Sylfaen"/>
          <w:bCs/>
          <w:sz w:val="20"/>
          <w:szCs w:val="20"/>
        </w:rPr>
        <w:t>հանձն</w:t>
      </w:r>
      <w:r>
        <w:rPr>
          <w:rFonts w:ascii="GHEA Grapalat" w:hAnsi="GHEA Grapalat" w:cs="Sylfaen"/>
          <w:bCs/>
          <w:sz w:val="20"/>
          <w:szCs w:val="20"/>
          <w:lang w:val="ru-RU"/>
        </w:rPr>
        <w:t xml:space="preserve">ի </w:t>
      </w:r>
      <w:r>
        <w:rPr>
          <w:rFonts w:ascii="GHEA Grapalat" w:hAnsi="GHEA Grapalat" w:cs="Sylfaen"/>
          <w:bCs/>
          <w:sz w:val="20"/>
          <w:szCs w:val="20"/>
        </w:rPr>
        <w:t xml:space="preserve">ոչ պակաս </w:t>
      </w:r>
      <w:r>
        <w:rPr>
          <w:rFonts w:ascii="GHEA Grapalat" w:hAnsi="GHEA Grapalat" w:cs="Sylfaen"/>
          <w:bCs/>
          <w:sz w:val="20"/>
          <w:szCs w:val="20"/>
          <w:lang w:val="ru-RU"/>
        </w:rPr>
        <w:t xml:space="preserve">քան </w:t>
      </w:r>
      <w:r>
        <w:rPr>
          <w:rFonts w:ascii="GHEA Grapalat" w:hAnsi="GHEA Grapalat" w:cs="Sylfaen"/>
          <w:bCs/>
          <w:sz w:val="20"/>
          <w:szCs w:val="20"/>
        </w:rPr>
        <w:t>24</w:t>
      </w:r>
      <w:r>
        <w:rPr>
          <w:rFonts w:ascii="GHEA Grapalat" w:hAnsi="GHEA Grapalat" w:cs="Sylfaen"/>
          <w:bCs/>
          <w:sz w:val="20"/>
          <w:szCs w:val="20"/>
          <w:lang w:val="ru-RU"/>
        </w:rPr>
        <w:t xml:space="preserve"> </w:t>
      </w:r>
      <w:r>
        <w:rPr>
          <w:rFonts w:ascii="GHEA Grapalat" w:hAnsi="GHEA Grapalat" w:cs="Sylfaen"/>
          <w:bCs/>
          <w:sz w:val="20"/>
          <w:szCs w:val="20"/>
        </w:rPr>
        <w:t xml:space="preserve">հատ ջրի սարք: </w:t>
      </w:r>
    </w:p>
    <w:p w14:paraId="35F8869E" w14:textId="77777777" w:rsidR="006C33F7" w:rsidRDefault="006C33F7" w:rsidP="006C33F7">
      <w:pPr>
        <w:numPr>
          <w:ilvl w:val="0"/>
          <w:numId w:val="1"/>
        </w:numPr>
        <w:spacing w:after="0" w:line="240" w:lineRule="auto"/>
        <w:ind w:left="709"/>
        <w:jc w:val="both"/>
        <w:rPr>
          <w:rFonts w:ascii="GHEA Grapalat" w:hAnsi="GHEA Grapalat" w:cs="GHEA Grapalat"/>
          <w:color w:val="000000"/>
          <w:sz w:val="20"/>
          <w:szCs w:val="20"/>
        </w:rPr>
      </w:pPr>
      <w:r>
        <w:rPr>
          <w:rFonts w:ascii="GHEA Grapalat" w:hAnsi="GHEA Grapalat" w:cs="Sylfaen"/>
          <w:bCs/>
          <w:sz w:val="20"/>
          <w:szCs w:val="20"/>
        </w:rPr>
        <w:t>Անհրաժեշտության դեպքում՝ պատվիրատուի պահանջով,  կկատարվի ջրի սարքերի աշխատանքային վիճակի՝ որակի, զննում և մաքրում մատակարարի կողմից իր միջոցներով:</w:t>
      </w:r>
    </w:p>
    <w:p w14:paraId="1A5132B1" w14:textId="77777777" w:rsidR="006C33F7" w:rsidRPr="006C33F7" w:rsidRDefault="006C33F7" w:rsidP="006C33F7">
      <w:pPr>
        <w:pStyle w:val="a6"/>
        <w:numPr>
          <w:ilvl w:val="0"/>
          <w:numId w:val="1"/>
        </w:numPr>
        <w:spacing w:after="0" w:line="240" w:lineRule="auto"/>
        <w:ind w:left="709"/>
        <w:jc w:val="both"/>
        <w:rPr>
          <w:rFonts w:ascii="GHEA Grapalat" w:hAnsi="GHEA Grapalat" w:cs="GHEA Grapalat"/>
          <w:color w:val="000000"/>
          <w:sz w:val="20"/>
          <w:szCs w:val="20"/>
          <w:lang w:val="hy-AM"/>
        </w:rPr>
      </w:pPr>
      <w:r w:rsidRPr="006C33F7">
        <w:rPr>
          <w:rFonts w:ascii="GHEA Grapalat" w:hAnsi="GHEA Grapalat" w:cs="Tahoma"/>
          <w:sz w:val="20"/>
          <w:szCs w:val="20"/>
          <w:lang w:val="hy-AM"/>
        </w:rPr>
        <w:t>Ապրանքները &lt;&lt;ՀԱԷԿ&gt;&gt; ՓԲԸ վարչական տարածք տեղափոխվում է կատարողի միջոցներով:</w:t>
      </w:r>
    </w:p>
    <w:p w14:paraId="38127B3B" w14:textId="4E1A7ADA" w:rsidR="006C33F7" w:rsidRPr="006C33F7" w:rsidRDefault="006C33F7" w:rsidP="006C33F7">
      <w:pPr>
        <w:pStyle w:val="a6"/>
        <w:numPr>
          <w:ilvl w:val="0"/>
          <w:numId w:val="1"/>
        </w:numPr>
        <w:spacing w:after="0" w:line="240" w:lineRule="auto"/>
        <w:ind w:left="709"/>
        <w:jc w:val="both"/>
        <w:rPr>
          <w:rFonts w:ascii="GHEA Grapalat" w:hAnsi="GHEA Grapalat" w:cs="GHEA Grapalat"/>
          <w:color w:val="000000"/>
          <w:sz w:val="20"/>
          <w:szCs w:val="20"/>
          <w:lang w:val="hy-AM"/>
        </w:rPr>
      </w:pPr>
      <w:r w:rsidRPr="006C33F7">
        <w:rPr>
          <w:rFonts w:ascii="GHEA Grapalat" w:hAnsi="GHEA Grapalat" w:cs="Tahoma"/>
          <w:sz w:val="20"/>
          <w:szCs w:val="20"/>
          <w:lang w:val="hy-AM"/>
        </w:rPr>
        <w:t>Մատակարարումը իրականացնել աշխատանքային օրերին ըստ պատվիրատուի պահանջի, քանակը և օրերը համաձայնեցնել պատվիրատուի հետ: Պատվիրատուն ծանուցում է մատակարարման մասին մատակարարին նվազագույնը 1 օր առաջ: Հաշվի առնելով այն հանգամանքը, որ մատակարարված ջրի խմբաքանակը միանգամից չի սպառվում ուստի դատարկ տարաները կվերադարձվեն դատարկվելուց հետո, որը չպիտի խոչընդոտի բնականոն մատակարարման ընթացքին:</w:t>
      </w:r>
    </w:p>
    <w:p w14:paraId="380E527D" w14:textId="77777777" w:rsidR="006C33F7" w:rsidRDefault="006C33F7" w:rsidP="006C33F7">
      <w:pPr>
        <w:pStyle w:val="a6"/>
        <w:numPr>
          <w:ilvl w:val="0"/>
          <w:numId w:val="1"/>
        </w:numPr>
        <w:tabs>
          <w:tab w:val="left" w:pos="3030"/>
        </w:tabs>
        <w:spacing w:after="0" w:line="240" w:lineRule="auto"/>
        <w:ind w:left="709" w:hanging="284"/>
        <w:rPr>
          <w:rFonts w:ascii="GHEA Grapalat" w:hAnsi="GHEA Grapalat" w:cs="Sylfaen"/>
          <w:bCs/>
          <w:sz w:val="20"/>
          <w:szCs w:val="20"/>
          <w:lang w:val="pt-BR"/>
        </w:rPr>
      </w:pPr>
      <w:r>
        <w:rPr>
          <w:rFonts w:ascii="GHEA Grapalat" w:hAnsi="GHEA Grapalat" w:cs="Sylfaen"/>
          <w:bCs/>
          <w:sz w:val="20"/>
          <w:szCs w:val="20"/>
          <w:lang w:val="pt-BR"/>
        </w:rPr>
        <w:t xml:space="preserve">Ապրանքային նշանի, ֆիրմային անվանման, մակնիշի և արտադրողի վերաբերյալ տեղեկատվության – </w:t>
      </w:r>
      <w:r>
        <w:rPr>
          <w:rFonts w:ascii="GHEA Grapalat" w:hAnsi="GHEA Grapalat" w:cs="Sylfaen"/>
          <w:bCs/>
          <w:sz w:val="20"/>
          <w:szCs w:val="20"/>
          <w:u w:val="single"/>
          <w:lang w:val="pt-BR"/>
        </w:rPr>
        <w:t>չի պահանջվում;</w:t>
      </w:r>
    </w:p>
    <w:p w14:paraId="187F46E6" w14:textId="147D449B" w:rsidR="006C33F7" w:rsidRDefault="006C33F7" w:rsidP="006C33F7">
      <w:pPr>
        <w:pStyle w:val="a6"/>
        <w:numPr>
          <w:ilvl w:val="0"/>
          <w:numId w:val="1"/>
        </w:numPr>
        <w:tabs>
          <w:tab w:val="left" w:pos="3030"/>
        </w:tabs>
        <w:spacing w:after="0" w:line="240" w:lineRule="auto"/>
        <w:ind w:left="709" w:hanging="284"/>
        <w:rPr>
          <w:rFonts w:ascii="GHEA Grapalat" w:hAnsi="GHEA Grapalat" w:cs="Sylfaen"/>
          <w:bCs/>
          <w:sz w:val="20"/>
          <w:szCs w:val="20"/>
          <w:lang w:val="pt-BR"/>
        </w:rPr>
      </w:pPr>
      <w:r>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Pr>
          <w:rFonts w:ascii="GHEA Grapalat" w:hAnsi="GHEA Grapalat" w:cs="Sylfaen"/>
          <w:bCs/>
          <w:sz w:val="20"/>
          <w:szCs w:val="20"/>
          <w:lang w:val="hy-AM"/>
        </w:rPr>
        <w:t>3</w:t>
      </w:r>
      <w:r>
        <w:rPr>
          <w:rFonts w:ascii="GHEA Grapalat" w:hAnsi="GHEA Grapalat" w:cs="Sylfaen"/>
          <w:bCs/>
          <w:sz w:val="20"/>
          <w:szCs w:val="20"/>
          <w:lang w:val="pt-BR"/>
        </w:rPr>
        <w:t>0 աշխատանքային օր;</w:t>
      </w:r>
    </w:p>
    <w:p w14:paraId="6C8427A8" w14:textId="194DB532" w:rsidR="006C33F7" w:rsidRDefault="006C33F7" w:rsidP="006C33F7">
      <w:pPr>
        <w:pStyle w:val="a6"/>
        <w:numPr>
          <w:ilvl w:val="0"/>
          <w:numId w:val="1"/>
        </w:numPr>
        <w:tabs>
          <w:tab w:val="left" w:pos="3030"/>
        </w:tabs>
        <w:spacing w:after="0" w:line="240" w:lineRule="auto"/>
        <w:ind w:left="709" w:hanging="284"/>
        <w:rPr>
          <w:rFonts w:ascii="GHEA Grapalat" w:hAnsi="GHEA Grapalat" w:cs="Sylfaen"/>
          <w:bCs/>
          <w:sz w:val="20"/>
          <w:szCs w:val="20"/>
          <w:lang w:val="pt-BR"/>
        </w:rPr>
      </w:pPr>
      <w:r>
        <w:rPr>
          <w:rFonts w:ascii="GHEA Grapalat" w:hAnsi="GHEA Grapalat" w:cs="Sylfaen"/>
          <w:bCs/>
          <w:sz w:val="20"/>
          <w:szCs w:val="20"/>
          <w:lang w:val="pt-BR"/>
        </w:rPr>
        <w:t>Կատարողը պարտավոր է պահպանել ՀԱԷԿ-ում գործող ներօբ</w:t>
      </w:r>
      <w:r>
        <w:rPr>
          <w:rFonts w:ascii="GHEA Grapalat" w:hAnsi="GHEA Grapalat" w:cs="Sylfaen"/>
          <w:bCs/>
          <w:sz w:val="20"/>
          <w:szCs w:val="20"/>
          <w:lang w:val="hy-AM"/>
        </w:rPr>
        <w:t>յ</w:t>
      </w:r>
      <w:r>
        <w:rPr>
          <w:rFonts w:ascii="GHEA Grapalat" w:hAnsi="GHEA Grapalat" w:cs="Sylfaen"/>
          <w:bCs/>
          <w:sz w:val="20"/>
          <w:szCs w:val="20"/>
          <w:lang w:val="pt-BR"/>
        </w:rPr>
        <w:t>եկտային և անցագրային ռեժիմի բոլոր պահանջները</w:t>
      </w:r>
      <w:r w:rsidRPr="006C33F7">
        <w:rPr>
          <w:rFonts w:ascii="GHEA Grapalat" w:hAnsi="GHEA Grapalat" w:cs="Sylfaen"/>
          <w:bCs/>
          <w:sz w:val="20"/>
          <w:szCs w:val="20"/>
          <w:lang w:val="pt-BR"/>
        </w:rPr>
        <w:t>;</w:t>
      </w:r>
    </w:p>
    <w:p w14:paraId="24F245F4" w14:textId="7A126842" w:rsidR="006C33F7" w:rsidRDefault="006C33F7" w:rsidP="006C33F7">
      <w:pPr>
        <w:pStyle w:val="a6"/>
        <w:numPr>
          <w:ilvl w:val="0"/>
          <w:numId w:val="1"/>
        </w:numPr>
        <w:tabs>
          <w:tab w:val="left" w:pos="3030"/>
        </w:tabs>
        <w:spacing w:after="0" w:line="240" w:lineRule="auto"/>
        <w:ind w:left="709" w:hanging="284"/>
        <w:rPr>
          <w:rFonts w:ascii="GHEA Grapalat" w:hAnsi="GHEA Grapalat" w:cs="Sylfaen"/>
          <w:bCs/>
          <w:sz w:val="20"/>
          <w:szCs w:val="20"/>
          <w:lang w:val="pt-BR"/>
        </w:rPr>
      </w:pPr>
      <w:r>
        <w:rPr>
          <w:rFonts w:ascii="GHEA Grapalat" w:hAnsi="GHEA Grapalat" w:cs="Sylfaen"/>
          <w:bCs/>
          <w:sz w:val="20"/>
          <w:szCs w:val="20"/>
          <w:lang w:val="pt-BR"/>
        </w:rPr>
        <w:t>Մատակարարը պետք է ապրանքը մատակարար</w:t>
      </w:r>
      <w:r>
        <w:rPr>
          <w:rFonts w:ascii="GHEA Grapalat" w:hAnsi="GHEA Grapalat" w:cs="Sylfaen"/>
          <w:bCs/>
          <w:sz w:val="20"/>
          <w:szCs w:val="20"/>
          <w:lang w:val="hy-AM"/>
        </w:rPr>
        <w:t>ե</w:t>
      </w:r>
      <w:r>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6C33F7">
        <w:rPr>
          <w:rFonts w:ascii="GHEA Grapalat" w:hAnsi="GHEA Grapalat" w:cs="Sylfaen"/>
          <w:bCs/>
          <w:sz w:val="20"/>
          <w:szCs w:val="20"/>
          <w:vertAlign w:val="superscript"/>
          <w:lang w:val="pt-BR"/>
        </w:rPr>
        <w:t xml:space="preserve">00 </w:t>
      </w:r>
      <w:r>
        <w:rPr>
          <w:rFonts w:ascii="GHEA Grapalat" w:hAnsi="GHEA Grapalat" w:cs="Sylfaen"/>
          <w:bCs/>
          <w:sz w:val="20"/>
          <w:szCs w:val="20"/>
          <w:lang w:val="pt-BR"/>
        </w:rPr>
        <w:t>մինչև 15</w:t>
      </w:r>
      <w:r w:rsidRPr="006C33F7">
        <w:rPr>
          <w:rFonts w:ascii="GHEA Grapalat" w:hAnsi="GHEA Grapalat" w:cs="Sylfaen"/>
          <w:bCs/>
          <w:sz w:val="20"/>
          <w:szCs w:val="20"/>
          <w:vertAlign w:val="superscript"/>
          <w:lang w:val="pt-BR"/>
        </w:rPr>
        <w:t>30</w:t>
      </w:r>
      <w:r w:rsidRPr="006C33F7">
        <w:rPr>
          <w:rFonts w:ascii="GHEA Grapalat" w:hAnsi="GHEA Grapalat" w:cs="Sylfaen"/>
          <w:bCs/>
          <w:sz w:val="20"/>
          <w:szCs w:val="20"/>
          <w:lang w:val="pt-BR"/>
        </w:rPr>
        <w:t>;</w:t>
      </w:r>
    </w:p>
    <w:p w14:paraId="5F0257D5" w14:textId="77777777" w:rsidR="00FD7B28" w:rsidRPr="00FD7B28" w:rsidRDefault="00FD7B28" w:rsidP="00FD7B28">
      <w:pPr>
        <w:pStyle w:val="a6"/>
        <w:numPr>
          <w:ilvl w:val="0"/>
          <w:numId w:val="1"/>
        </w:numPr>
        <w:rPr>
          <w:rFonts w:ascii="GHEA Grapalat" w:hAnsi="GHEA Grapalat" w:cs="Sylfaen"/>
          <w:b/>
          <w:bCs/>
          <w:color w:val="000000" w:themeColor="text1"/>
          <w:sz w:val="20"/>
          <w:szCs w:val="20"/>
          <w:lang w:val="pt-BR"/>
        </w:rPr>
      </w:pPr>
      <w:r w:rsidRPr="00402F48">
        <w:rPr>
          <w:rFonts w:ascii="GHEA Grapalat" w:hAnsi="GHEA Grapalat" w:cs="Sylfaen"/>
          <w:b/>
          <w:bCs/>
          <w:color w:val="000000" w:themeColor="text1"/>
          <w:sz w:val="20"/>
          <w:szCs w:val="20"/>
          <w:lang w:val="pt-BR"/>
        </w:rPr>
        <w:t xml:space="preserve">Սույն պայմանագրի ստորագրմամբ Վաճառողը հաստատում է, որ ծանոթացել է գնման ընթացակարգի հրավերին կից </w:t>
      </w:r>
      <w:r w:rsidRPr="00FD7B28">
        <w:rPr>
          <w:rFonts w:ascii="GHEA Grapalat" w:hAnsi="GHEA Grapalat" w:cs="Sylfaen"/>
          <w:b/>
          <w:bCs/>
          <w:color w:val="000000" w:themeColor="text1"/>
          <w:sz w:val="20"/>
          <w:szCs w:val="20"/>
          <w:lang w:val="pt-BR"/>
        </w:rPr>
        <w:t xml:space="preserve">     </w:t>
      </w:r>
      <w:r w:rsidRPr="00402F48">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2F36A91C" w14:textId="3F7E714C" w:rsidR="00FD7B28" w:rsidRPr="00FD7B28" w:rsidRDefault="00FD7B28" w:rsidP="00FD7B28">
      <w:pPr>
        <w:pStyle w:val="a6"/>
        <w:numPr>
          <w:ilvl w:val="0"/>
          <w:numId w:val="1"/>
        </w:numPr>
        <w:rPr>
          <w:rFonts w:ascii="GHEA Grapalat" w:hAnsi="GHEA Grapalat" w:cs="Sylfaen"/>
          <w:b/>
          <w:bCs/>
          <w:color w:val="000000" w:themeColor="text1"/>
          <w:sz w:val="20"/>
          <w:szCs w:val="20"/>
          <w:lang w:val="pt-BR"/>
        </w:rPr>
      </w:pPr>
      <w:r w:rsidRPr="00FD7B28">
        <w:rPr>
          <w:rFonts w:ascii="Cambria Math" w:hAnsi="Cambria Math" w:cs="Sylfaen"/>
          <w:b/>
          <w:bCs/>
          <w:color w:val="000000" w:themeColor="text1"/>
          <w:sz w:val="20"/>
          <w:szCs w:val="20"/>
          <w:lang w:val="pt-BR"/>
        </w:rPr>
        <w:t xml:space="preserve"> </w:t>
      </w:r>
      <w:r w:rsidRPr="00402F48">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փոստին ստացված պայմանագրի համարը։</w:t>
      </w:r>
    </w:p>
    <w:p w14:paraId="535FDA32" w14:textId="6A4012FF" w:rsidR="00017BA9" w:rsidRPr="00DF7D35" w:rsidRDefault="006C33F7" w:rsidP="00DF7D35">
      <w:pPr>
        <w:pStyle w:val="a6"/>
        <w:numPr>
          <w:ilvl w:val="0"/>
          <w:numId w:val="1"/>
        </w:numPr>
        <w:spacing w:after="0" w:line="240" w:lineRule="auto"/>
        <w:ind w:left="709" w:hanging="426"/>
        <w:rPr>
          <w:rFonts w:ascii="GHEA Grapalat" w:hAnsi="GHEA Grapalat" w:cs="Sylfaen"/>
          <w:bCs/>
          <w:sz w:val="20"/>
          <w:szCs w:val="20"/>
          <w:lang w:val="pt-BR"/>
        </w:rPr>
      </w:pPr>
      <w:r>
        <w:rPr>
          <w:rFonts w:ascii="GHEA Grapalat" w:hAnsi="GHEA Grapalat" w:cs="Sylfaen"/>
          <w:bCs/>
          <w:sz w:val="20"/>
          <w:szCs w:val="20"/>
          <w:lang w:val="pt-BR"/>
        </w:rPr>
        <w:t xml:space="preserve">Պայմանագրի կառավարիչ </w:t>
      </w:r>
      <w:r>
        <w:rPr>
          <w:rFonts w:ascii="GHEA Grapalat" w:hAnsi="GHEA Grapalat" w:cs="Sylfaen"/>
          <w:bCs/>
          <w:sz w:val="20"/>
          <w:szCs w:val="20"/>
        </w:rPr>
        <w:t>Վ</w:t>
      </w:r>
      <w:r>
        <w:rPr>
          <w:rFonts w:ascii="GHEA Grapalat" w:hAnsi="GHEA Grapalat" w:cs="Sylfaen"/>
          <w:bCs/>
          <w:sz w:val="20"/>
          <w:szCs w:val="20"/>
          <w:lang w:val="pt-BR"/>
        </w:rPr>
        <w:t xml:space="preserve">.Մանուկյան  հեռ. 010-28-29-60, </w:t>
      </w:r>
      <w:r w:rsidRPr="006C33F7">
        <w:rPr>
          <w:rFonts w:ascii="GHEA Grapalat" w:hAnsi="GHEA Grapalat" w:cs="Sylfaen"/>
          <w:bCs/>
          <w:sz w:val="20"/>
          <w:szCs w:val="20"/>
          <w:lang w:val="pt-BR"/>
        </w:rPr>
        <w:t>e</w:t>
      </w:r>
      <w:r>
        <w:rPr>
          <w:rFonts w:ascii="GHEA Grapalat" w:hAnsi="GHEA Grapalat" w:cs="Sylfaen"/>
          <w:bCs/>
          <w:sz w:val="20"/>
          <w:szCs w:val="20"/>
          <w:lang w:val="pt-BR"/>
        </w:rPr>
        <w:t xml:space="preserve">mail </w:t>
      </w:r>
      <w:hyperlink r:id="rId6" w:history="1">
        <w:r>
          <w:rPr>
            <w:rStyle w:val="a4"/>
            <w:rFonts w:ascii="GHEA Grapalat" w:hAnsi="GHEA Grapalat"/>
            <w:sz w:val="20"/>
            <w:szCs w:val="20"/>
            <w:lang w:val="pt-BR"/>
          </w:rPr>
          <w:t>volodya.manukyan@anpp.am</w:t>
        </w:r>
      </w:hyperlink>
      <w:r w:rsidRPr="006C33F7">
        <w:rPr>
          <w:rFonts w:ascii="GHEA Grapalat" w:hAnsi="GHEA Grapalat"/>
          <w:sz w:val="20"/>
          <w:szCs w:val="20"/>
          <w:lang w:val="pt-BR"/>
        </w:rPr>
        <w:t>:</w:t>
      </w:r>
    </w:p>
    <w:p w14:paraId="3725C376" w14:textId="77777777" w:rsidR="00DF7D35" w:rsidRPr="00DF7D35" w:rsidRDefault="00DF7D35" w:rsidP="00DF7D35">
      <w:pPr>
        <w:pStyle w:val="a6"/>
        <w:spacing w:after="0" w:line="240" w:lineRule="auto"/>
        <w:ind w:left="709"/>
        <w:rPr>
          <w:rFonts w:ascii="GHEA Grapalat" w:hAnsi="GHEA Grapalat" w:cs="Sylfaen"/>
          <w:bCs/>
          <w:sz w:val="20"/>
          <w:szCs w:val="20"/>
          <w:lang w:val="pt-BR"/>
        </w:rPr>
      </w:pPr>
    </w:p>
    <w:p w14:paraId="0CFCCAA8" w14:textId="3EC86540" w:rsidR="00F1114B" w:rsidRPr="00DF7D35" w:rsidRDefault="00F1114B" w:rsidP="00DF7D35">
      <w:pPr>
        <w:tabs>
          <w:tab w:val="left" w:pos="3030"/>
        </w:tabs>
        <w:spacing w:after="0" w:line="240" w:lineRule="auto"/>
        <w:ind w:left="360"/>
        <w:rPr>
          <w:rFonts w:ascii="Cambria Math" w:eastAsiaTheme="minorHAnsi" w:hAnsi="Cambria Math" w:cs="Sylfaen"/>
          <w:b/>
          <w:sz w:val="20"/>
          <w:szCs w:val="20"/>
          <w:lang w:eastAsia="en-US"/>
        </w:rPr>
      </w:pPr>
      <w:r w:rsidRPr="00DF7D35">
        <w:rPr>
          <w:rFonts w:ascii="GHEA Grapalat" w:hAnsi="GHEA Grapalat" w:cs="Sylfaen"/>
          <w:b/>
          <w:sz w:val="20"/>
          <w:szCs w:val="20"/>
          <w:lang w:val="pt-BR"/>
        </w:rPr>
        <w:t>Дополнительные условия</w:t>
      </w:r>
      <w:r w:rsidR="00DF7D35">
        <w:rPr>
          <w:rFonts w:ascii="Cambria Math" w:hAnsi="Cambria Math" w:cs="Sylfaen"/>
          <w:b/>
          <w:sz w:val="20"/>
          <w:szCs w:val="20"/>
        </w:rPr>
        <w:t>․</w:t>
      </w:r>
    </w:p>
    <w:p w14:paraId="7C704ABE" w14:textId="77777777" w:rsidR="00DF7D35" w:rsidRDefault="00DF7D35"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Предоставление оборудования: В течение срока действия договора (от начала до завершения) Поставщик обязан передать Заказчику в пользование не менее 24 единиц кулеров для воды.</w:t>
      </w:r>
    </w:p>
    <w:p w14:paraId="2151E04E" w14:textId="1428CDEA" w:rsidR="00F1114B" w:rsidRPr="00DF7D35" w:rsidRDefault="00F1114B"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Техническое обслуживание: При необходимости и по требованию Заказчика осмотр рабочего состояния, проверка качества и чистка кулеров осуществляются Поставщиком за счет его собственных средств.</w:t>
      </w:r>
    </w:p>
    <w:p w14:paraId="5D16D75E" w14:textId="77777777" w:rsidR="00F1114B" w:rsidRPr="00DF7D35" w:rsidRDefault="00F1114B"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Транспортировка: Доставка товаров на административную территорию ЗАО «ААЭК» осуществляется силами и средствами Исполнителя.</w:t>
      </w:r>
    </w:p>
    <w:p w14:paraId="60F578E5" w14:textId="408A455D" w:rsidR="00F1114B" w:rsidRPr="00DF7D35" w:rsidRDefault="00DF7D35" w:rsidP="00DF7D35">
      <w:pPr>
        <w:pStyle w:val="a6"/>
        <w:numPr>
          <w:ilvl w:val="0"/>
          <w:numId w:val="3"/>
        </w:numPr>
        <w:rPr>
          <w:rFonts w:ascii="GHEA Grapalat" w:hAnsi="GHEA Grapalat" w:cs="Sylfaen"/>
          <w:bCs/>
          <w:sz w:val="20"/>
          <w:szCs w:val="20"/>
          <w:lang w:val="pt-BR"/>
        </w:rPr>
      </w:pPr>
      <w:r w:rsidRPr="00DF7D35">
        <w:rPr>
          <w:rFonts w:ascii="GHEA Grapalat" w:hAnsi="GHEA Grapalat" w:cs="Sylfaen"/>
          <w:bCs/>
          <w:sz w:val="20"/>
          <w:szCs w:val="20"/>
          <w:lang w:val="pt-BR"/>
        </w:rPr>
        <w:lastRenderedPageBreak/>
        <w:t>Поставка осуществляется в рабочие дни по требованию Заказчика; количество и дни поставок предварительно согласовываются с Заказчиком. Заказчик уведомляет Поставщика о поставке минимум за 1 день. Учитывая тот факт, что поставленная партия воды не расходуется мгновенно, пустая тара возвращается по мере освобождения, что не должно препятствовать нормальному процессу поставок</w:t>
      </w:r>
      <w:r>
        <w:rPr>
          <w:rFonts w:ascii="Cambria Math" w:hAnsi="Cambria Math" w:cs="Sylfaen"/>
          <w:bCs/>
          <w:sz w:val="20"/>
          <w:szCs w:val="20"/>
          <w:lang w:val="hy-AM"/>
        </w:rPr>
        <w:t>․</w:t>
      </w:r>
    </w:p>
    <w:p w14:paraId="1393E4E4" w14:textId="38765927" w:rsidR="00DF7D35" w:rsidRPr="00DF7D35" w:rsidRDefault="00DF7D35"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Информация о товарном знаке, фирменном наименовании, марке и производителе — не требуется.</w:t>
      </w:r>
    </w:p>
    <w:p w14:paraId="6648784D" w14:textId="530FC775" w:rsidR="00DF7D35" w:rsidRPr="00DF7D35" w:rsidRDefault="00DF7D35"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Срок предоставления Участнику подписанного акта приема-передачи составляет 30 рабочих дней.</w:t>
      </w:r>
    </w:p>
    <w:p w14:paraId="1F63BBCE" w14:textId="7DE4B1A3" w:rsidR="00DF7D35" w:rsidRPr="00DF7D35" w:rsidRDefault="00DF7D35"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Исполнитель обязан соблюдать все требования внутриобъектного и пропускного режимов, действующих на территории «ААЭК».</w:t>
      </w:r>
    </w:p>
    <w:p w14:paraId="497FB09A" w14:textId="7EAB92CC" w:rsidR="00DF7D35" w:rsidRDefault="00DF7D35"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Поставщик обязан минимум за один рабочий день до поставки уведомить управляющего договором. Поставка осуществляется в рабочие дни с 09:00 до 15:30.</w:t>
      </w:r>
    </w:p>
    <w:p w14:paraId="7DBCAA87" w14:textId="77777777" w:rsidR="00FD7B28" w:rsidRPr="00CD1F70" w:rsidRDefault="00FD7B28" w:rsidP="00FD7B28">
      <w:pPr>
        <w:pStyle w:val="a6"/>
        <w:numPr>
          <w:ilvl w:val="0"/>
          <w:numId w:val="3"/>
        </w:numPr>
        <w:rPr>
          <w:rFonts w:ascii="GHEA Grapalat" w:hAnsi="GHEA Grapalat"/>
          <w:b/>
          <w:color w:val="000000" w:themeColor="text1"/>
          <w:sz w:val="20"/>
          <w:szCs w:val="20"/>
          <w:lang w:val="pt-BR"/>
        </w:rPr>
      </w:pPr>
      <w:bookmarkStart w:id="0" w:name="_Hlk228174423"/>
      <w:r w:rsidRPr="00CD1F70">
        <w:rPr>
          <w:rFonts w:ascii="GHEA Grapalat" w:hAnsi="GHEA Grapalat"/>
          <w:b/>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172B9340" w14:textId="46617758" w:rsidR="00FD7B28" w:rsidRPr="00FD7B28" w:rsidRDefault="00FD7B28" w:rsidP="00FD7B28">
      <w:pPr>
        <w:pStyle w:val="a6"/>
        <w:numPr>
          <w:ilvl w:val="0"/>
          <w:numId w:val="3"/>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FD7B28">
        <w:rPr>
          <w:rFonts w:ascii="Cambria Math" w:hAnsi="Cambria Math"/>
          <w:b/>
          <w:color w:val="000000" w:themeColor="text1"/>
          <w:sz w:val="20"/>
          <w:szCs w:val="20"/>
          <w:lang w:val="ru-RU"/>
        </w:rPr>
        <w:t>․</w:t>
      </w:r>
      <w:bookmarkEnd w:id="0"/>
    </w:p>
    <w:p w14:paraId="348B40A5" w14:textId="404E9916" w:rsidR="00DF7D35" w:rsidRPr="00DF7D35" w:rsidRDefault="00DF7D35" w:rsidP="00DF7D35">
      <w:pPr>
        <w:pStyle w:val="a6"/>
        <w:numPr>
          <w:ilvl w:val="0"/>
          <w:numId w:val="3"/>
        </w:numPr>
        <w:tabs>
          <w:tab w:val="left" w:pos="3030"/>
        </w:tabs>
        <w:spacing w:after="0" w:line="240" w:lineRule="auto"/>
        <w:rPr>
          <w:rFonts w:ascii="GHEA Grapalat" w:hAnsi="GHEA Grapalat" w:cs="Sylfaen"/>
          <w:bCs/>
          <w:sz w:val="20"/>
          <w:szCs w:val="20"/>
          <w:lang w:val="pt-BR"/>
        </w:rPr>
      </w:pPr>
      <w:r w:rsidRPr="00DF7D35">
        <w:rPr>
          <w:rFonts w:ascii="GHEA Grapalat" w:hAnsi="GHEA Grapalat" w:cs="Sylfaen"/>
          <w:bCs/>
          <w:sz w:val="20"/>
          <w:szCs w:val="20"/>
          <w:lang w:val="pt-BR"/>
        </w:rPr>
        <w:t xml:space="preserve">Управляющий договором: В. Манукян, тел. 010-28-29-60, эл. почта: </w:t>
      </w:r>
      <w:hyperlink r:id="rId7" w:history="1">
        <w:r w:rsidR="00FD7B28" w:rsidRPr="00070C56">
          <w:rPr>
            <w:rStyle w:val="a4"/>
            <w:rFonts w:ascii="GHEA Grapalat" w:hAnsi="GHEA Grapalat" w:cs="Sylfaen"/>
            <w:bCs/>
            <w:sz w:val="20"/>
            <w:szCs w:val="20"/>
            <w:lang w:val="pt-BR"/>
          </w:rPr>
          <w:t>volodya.manukyan@anpp.am</w:t>
        </w:r>
      </w:hyperlink>
      <w:r w:rsidR="00FD7B28">
        <w:rPr>
          <w:rFonts w:ascii="GHEA Grapalat" w:hAnsi="GHEA Grapalat" w:cs="Sylfaen"/>
          <w:bCs/>
          <w:sz w:val="20"/>
          <w:szCs w:val="20"/>
          <w:lang w:val="ru-RU"/>
        </w:rPr>
        <w:t xml:space="preserve"> </w:t>
      </w:r>
      <w:r w:rsidRPr="00DF7D35">
        <w:rPr>
          <w:rFonts w:ascii="GHEA Grapalat" w:hAnsi="GHEA Grapalat" w:cs="Sylfaen"/>
          <w:bCs/>
          <w:sz w:val="20"/>
          <w:szCs w:val="20"/>
          <w:lang w:val="pt-BR"/>
        </w:rPr>
        <w:t>.</w:t>
      </w:r>
    </w:p>
    <w:sectPr w:rsidR="00DF7D35" w:rsidRPr="00DF7D35" w:rsidSect="008925BB">
      <w:pgSz w:w="15840" w:h="12240" w:orient="landscape"/>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5242A"/>
    <w:multiLevelType w:val="hybridMultilevel"/>
    <w:tmpl w:val="4060296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2D8D30AE"/>
    <w:multiLevelType w:val="hybridMultilevel"/>
    <w:tmpl w:val="19427E4C"/>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34B95022"/>
    <w:multiLevelType w:val="hybridMultilevel"/>
    <w:tmpl w:val="FFBED6E4"/>
    <w:lvl w:ilvl="0" w:tplc="6BD06722">
      <w:start w:val="1"/>
      <w:numFmt w:val="decimal"/>
      <w:lvlText w:val="%1."/>
      <w:lvlJc w:val="left"/>
      <w:pPr>
        <w:ind w:left="720" w:hanging="360"/>
      </w:pPr>
      <w:rPr>
        <w:rFonts w:hint="default"/>
        <w:lang w:val="hy-AM"/>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46545670"/>
    <w:multiLevelType w:val="multilevel"/>
    <w:tmpl w:val="BEF8DB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721323"/>
    <w:multiLevelType w:val="hybridMultilevel"/>
    <w:tmpl w:val="780E5608"/>
    <w:lvl w:ilvl="0" w:tplc="01D2205E">
      <w:start w:val="1"/>
      <w:numFmt w:val="decimal"/>
      <w:lvlText w:val="%1."/>
      <w:lvlJc w:val="left"/>
      <w:pPr>
        <w:ind w:left="720" w:hanging="360"/>
      </w:pPr>
      <w:rPr>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39D"/>
    <w:rsid w:val="00017BA9"/>
    <w:rsid w:val="0004139D"/>
    <w:rsid w:val="00381CBF"/>
    <w:rsid w:val="006C33F7"/>
    <w:rsid w:val="008925BB"/>
    <w:rsid w:val="00945E8C"/>
    <w:rsid w:val="00A61450"/>
    <w:rsid w:val="00DF7D35"/>
    <w:rsid w:val="00F1114B"/>
    <w:rsid w:val="00FD7B28"/>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A1289"/>
  <w15:chartTrackingRefBased/>
  <w15:docId w15:val="{ED739842-4F03-4E8F-A132-7DD7B9C2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3F7"/>
    <w:pPr>
      <w:spacing w:after="200" w:line="276" w:lineRule="auto"/>
    </w:pPr>
    <w:rPr>
      <w:rFonts w:eastAsiaTheme="minorEastAsia"/>
      <w:lang w:val="hy-AM" w:eastAsia="hy-AM"/>
    </w:rPr>
  </w:style>
  <w:style w:type="paragraph" w:styleId="3">
    <w:name w:val="heading 3"/>
    <w:basedOn w:val="a"/>
    <w:link w:val="30"/>
    <w:uiPriority w:val="9"/>
    <w:qFormat/>
    <w:rsid w:val="00F1114B"/>
    <w:pPr>
      <w:spacing w:before="100" w:beforeAutospacing="1" w:after="100" w:afterAutospacing="1" w:line="240" w:lineRule="auto"/>
      <w:outlineLvl w:val="2"/>
    </w:pPr>
    <w:rPr>
      <w:rFonts w:ascii="Times New Roman" w:eastAsia="Times New Roman" w:hAnsi="Times New Roman" w:cs="Times New Roman"/>
      <w:b/>
      <w:bCs/>
      <w:sz w:val="27"/>
      <w:szCs w:val="27"/>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33F7"/>
    <w:pPr>
      <w:spacing w:after="0" w:line="240" w:lineRule="auto"/>
    </w:pPr>
    <w:rPr>
      <w:rFonts w:eastAsiaTheme="minorEastAsia"/>
      <w:lang w:val="ru-RU" w:eastAsia="hy-AM"/>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6C33F7"/>
    <w:rPr>
      <w:color w:val="0000FF"/>
      <w:u w:val="single"/>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6"/>
    <w:uiPriority w:val="34"/>
    <w:locked/>
    <w:rsid w:val="006C33F7"/>
  </w:style>
  <w:style w:type="paragraph" w:styleId="a6">
    <w:name w:val="List Paragraph"/>
    <w:aliases w:val="Akapit z listą BS,List Paragraph 1,List_Paragraph,Multilevel para_II,List Paragraph (numbered (a)),OBC Bullet,List Paragraph11,Normal numbered,Paragraphe de liste PBLH,Bullets,List Paragraph1,References,IBL List Paragraph"/>
    <w:basedOn w:val="a"/>
    <w:link w:val="a5"/>
    <w:uiPriority w:val="34"/>
    <w:qFormat/>
    <w:rsid w:val="006C33F7"/>
    <w:pPr>
      <w:ind w:left="720"/>
      <w:contextualSpacing/>
    </w:pPr>
    <w:rPr>
      <w:rFonts w:eastAsiaTheme="minorHAnsi"/>
      <w:lang w:val="en-US" w:eastAsia="en-US"/>
    </w:rPr>
  </w:style>
  <w:style w:type="character" w:customStyle="1" w:styleId="30">
    <w:name w:val="Заголовок 3 Знак"/>
    <w:basedOn w:val="a0"/>
    <w:link w:val="3"/>
    <w:uiPriority w:val="9"/>
    <w:rsid w:val="00F1114B"/>
    <w:rPr>
      <w:rFonts w:ascii="Times New Roman" w:eastAsia="Times New Roman" w:hAnsi="Times New Roman" w:cs="Times New Roman"/>
      <w:b/>
      <w:bCs/>
      <w:sz w:val="27"/>
      <w:szCs w:val="27"/>
    </w:rPr>
  </w:style>
  <w:style w:type="paragraph" w:styleId="a7">
    <w:name w:val="Normal (Web)"/>
    <w:basedOn w:val="a"/>
    <w:uiPriority w:val="99"/>
    <w:semiHidden/>
    <w:unhideWhenUsed/>
    <w:rsid w:val="00F1114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8">
    <w:name w:val="Unresolved Mention"/>
    <w:basedOn w:val="a0"/>
    <w:uiPriority w:val="99"/>
    <w:semiHidden/>
    <w:unhideWhenUsed/>
    <w:rsid w:val="00F11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05591">
      <w:bodyDiv w:val="1"/>
      <w:marLeft w:val="0"/>
      <w:marRight w:val="0"/>
      <w:marTop w:val="0"/>
      <w:marBottom w:val="0"/>
      <w:divBdr>
        <w:top w:val="none" w:sz="0" w:space="0" w:color="auto"/>
        <w:left w:val="none" w:sz="0" w:space="0" w:color="auto"/>
        <w:bottom w:val="none" w:sz="0" w:space="0" w:color="auto"/>
        <w:right w:val="none" w:sz="0" w:space="0" w:color="auto"/>
      </w:divBdr>
    </w:div>
    <w:div w:id="1321540740">
      <w:bodyDiv w:val="1"/>
      <w:marLeft w:val="0"/>
      <w:marRight w:val="0"/>
      <w:marTop w:val="0"/>
      <w:marBottom w:val="0"/>
      <w:divBdr>
        <w:top w:val="none" w:sz="0" w:space="0" w:color="auto"/>
        <w:left w:val="none" w:sz="0" w:space="0" w:color="auto"/>
        <w:bottom w:val="none" w:sz="0" w:space="0" w:color="auto"/>
        <w:right w:val="none" w:sz="0" w:space="0" w:color="auto"/>
      </w:divBdr>
    </w:div>
    <w:div w:id="2013332121">
      <w:bodyDiv w:val="1"/>
      <w:marLeft w:val="0"/>
      <w:marRight w:val="0"/>
      <w:marTop w:val="0"/>
      <w:marBottom w:val="0"/>
      <w:divBdr>
        <w:top w:val="none" w:sz="0" w:space="0" w:color="auto"/>
        <w:left w:val="none" w:sz="0" w:space="0" w:color="auto"/>
        <w:bottom w:val="none" w:sz="0" w:space="0" w:color="auto"/>
        <w:right w:val="none" w:sz="0" w:space="0" w:color="auto"/>
      </w:divBdr>
    </w:div>
    <w:div w:id="202200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olodya.manuk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olodya.manukyan@anpp.a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1E0F6-3967-4F14-8A3E-A587E0ADF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931</Words>
  <Characters>5310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5</cp:revision>
  <dcterms:created xsi:type="dcterms:W3CDTF">2026-05-13T04:29:00Z</dcterms:created>
  <dcterms:modified xsi:type="dcterms:W3CDTF">2026-05-13T07:40:00Z</dcterms:modified>
</cp:coreProperties>
</file>