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լաբորատոր պարագաների ձեռքբերման նպատակով ՀԱԱՀ-ԷԱՃԱՊՁԲ-26/55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լաբորատոր պարագաների ձեռքբերման նպատակով ՀԱԱՀ-ԷԱՃԱՊՁԲ-26/55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լաբորատոր պարագաների ձեռքբերման նպատակով ՀԱԱՀ-ԷԱՃԱՊՁԲ-26/55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լաբորատոր պարագաների ձեռքբերման նպատակով ՀԱԱՀ-ԷԱՃԱՊՁԲ-26/55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Լումինիսցենտային լամպեր invitro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չորանոց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Ջերմաչափի ադապտոր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Կլայզենի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Փաթիլային սառույց պատրաստող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 100-1000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 0,5-10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փորձանոթներ ՊՇՌ-ի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էպպենդորֆ փորձանոթների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ՊՇՌ-ի փորձանոթների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կաթոցիկների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կաթոցիկների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կաթոցիկների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 մարկեր (ապակու) ջերմակայուն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գունային կչպուն թակարդ, Trap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Նրբաշերտ քրոմատագրման թիթեղներ (TLC թիթեղներ ստացիոնար փուլ)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TLC զարգացման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TLC զարգացման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կապիլյար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դաշտային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Գրավչանյութ վնասատու միջատների համար՝ Lobesia Botrana (Խաղողի ողկուզակեր)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Հավանգ և սեղմիչ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ջերմակայուն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լանցետ (առանց սայրի)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անգամյա օգտագործման նշտարների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ալյումինե 40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Ալոնժ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Կոլբաի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Թորման սառնարան, (Լիբիխի)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Երկալիք UV ձեռքի լամպ (254 +365/ 366 նմ)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Լումինիսցենտային լամպեր invitro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լյումինեսցենտ  զույգ լամպերի հավաքածու T8,  նախատեսված է invitro  բույսերի աճեցման համար: Երկարությունը՝ 120սմ, հզորությունը՝  36Վտ, լարումը՝ 220Վ, հաճախականությունը՝ 50-60հց հզորությամբ,  գունային ջերմաստիճան՝ 6400Կ: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խուց ծավալը՝ առնվազն 30լ, տաքացման կարգավորման հնարավորություն, ջերմաստիճանային միջակայքը՝ սենյակայինից մինչև 250 աստիճան Ցելսիուս ±2,0, վակուումի միացման հնարավորություն՝ 10-760 մմ/սս մնացորդային ճնշում, իներտ գազի հոսքի ապահովման հնարավորություն, ջերմաստիճանի և ճնշման ցուցիչների առկայություն։ Չորացման խուցը չժանգոտվող պողպատից։ Հզորությունը՝ առնվազը 1,5 կվտ։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Պիպետների հավաքածուն պետք է ներառի 2 պիպետներ (10-100 մկլ, 100-1000 մկլ): Պիպետները պետք է լինեն կայուն ավտոկլավման, քիմիական նյութերի և ուլտրամնանուշակագույն ճառագայթների նկատմամբ, ունենան հստակ երևացող ցուցչային թվատախտակ: Պիպետները պետք է ունենան այնպիսի կառուցվածք, որ հնարավոր լինի օգտագործել տարբեր արտադրողների ծայրակալներ: Ծայրակալի հեռացման համակարգը պետք է լինի ավտոմատ՝ հատուկ սեղմակի միջոցով: Պիպետները պետք է ունենան կարգաբերման (calibration) հնարավորություն: Ապրանքը պետք է ունենա որակի ISO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Ջերմաչափի ադապտոր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Ջերմաչափի ադապտոր, 14 շլիֆ, բորոսիլիկատային ապակուց։ Սիլիկոնային հերմետիկացնող ներդիրով։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Կլայզենի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Բորոսիլիկատային ապակուց 3*10^(-6) 1/Կ ծավալային ընդարձակման գործակցով, 14/14/14 շլիֆերով,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ներքին տրամագիծը 6 մմ: Պատի հաստությունը առնվազն 1.5 մմ։ Օգտագործվում է քիմիական սարքավորումները ջրի աղբյուրին կամ միմյանց հետ միացնելու համար: Կայուն է և չի քայքայվում զանազան քիմիական նյութերի հետ աշխատանքների ժամանակ։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Փաթիլային սառույց պատրաստող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լաբորատոր և գիտահետազոտական կիրառությունների համար։ Սարքի սառույցի արտադրողականությունը կազմում է նվազագույնը 15 կգ՝ 24 ժամում, իսկ ներկառուցված պահեստավորման տարողությունը՝ 10 կգ։ Սարքը աշխատում է R134a սառնագենտով, ունի օդային սառեցման համակարգ և միացվում է սովորական ծորակի ջրին։ Էլեկտրական հզորությունը կազմում է  առնվազն 300 Վտ, սնուցումը՝ 220 Վ, 50 Հց։ Սարքն ապահովում է կայուն և արդյունավետ փաթիլային սառույցի արտադրություն՝ համապատասխան լաբորատոր սարքավորումների շահագործման պահանջներին։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ավտոմատ կաթոցիկ կարգավորվող ծավալի՝ 100-1000 մկլ: 3 տարվա երաշխիք: ISO սերտիֆիկատի առկայություն: Ներառում է թվային ցուցիչ, ծայրակալի արտանետիչ և տեղավորում է ստանդարտ 1000 մկլ միկրոկաթոցիկի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 0,5-10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ավտոմատ կաթոցիկ կարգավորվող ծավալի՝ 0,5-10 մկլ: 3 տարվա երաշխիք: ISO սերտիֆիկատի առկայություն: Ներառում է թվային ցուցիչ, ծայրակալի արտանետիչ և տեղավորում է ստանդարտ 10 մկլ միկրոկաթոցիկի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փորձանոթներ ՊՇՌ-ի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ՊՇՌ-ի համար (Էպպենդորֆ տիպի), 0.2 մլ ծավալով: Մատակարարվում է տուփով, 1000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(Էպպենդորֆ տիպի), 1.5 մլ ծավալով, չափանիշով, մաքուր: Մատակարարվում է տուփով, 1000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էպպենդորֆ փորձանոթների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և 2,0 մլ ծավալով էպպենդորֆ փորձանոթների համար, նյութը՝ պոլիպրոպիլեն, նախատեսված 72 փորձանոթի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ՊՇՌ-ի փորձանոթների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մլ ծավալով էպպենդորֆ փորձանոթների համար, նյութը՝ պոլիպրոպիլեն, նախատեսված 96 փորձանոթի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կաթոցիկների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0-10,0 մկլ. ավտոմատ կաթոցիկի համար: Մատակարարվում է տուփով, 1000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կաթոցիկների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0 -200 մկլ. ավտոմատ կաթոցիկի համար: Մատակարարվում է տուփով, 1000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կաթոցիկների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100-1000 մկլ. ավտոմատ կաթոցիկի համար: Մատակարարվում է տուփով, 1000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 մարկեր (ապակու) ջերմակայուն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նախատեսված ապակու վրա գրելու համար, ջերմակայուն: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Կարողությունը: 81 փորձանոթ (1.5, 2.0 մլ ծավալով)՝ 9×9 դիզայնով։
Չափեր: 133 x 133 x 50-52 մմ
Գույնը: սպիտակ
Նյութ: Ջրակայուն ստվարաթուղթ
Ջերմաստիճանների միջակայք: Համատեղելի է խիստ ցածր (-80 աստիճան Ցելսիուս) ջերմաստիճանի սառնարանների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գունային կչպուն թակարդ, Trap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 դեղին գույնի թակարդ, պլաստիկ կամ PVC նյութից, որը ուլտրամանուշակագույն ճառագայթների նկատմամբ կայուն է և դիմացկուն գունաթափման նկատմամբ։
Թաղանթի կպչուն նյութը կայուն է ճնշման նկատմամբ և դաշտային պայմաններում երկար ժամանակ պահպանում է իր կպչուն հատկությունները, չի չորանում:
Ձևաչափերը Քարտեր (10 × 25 սմ չափերով), լայն շերտի տեսքով։
Մակերեսը և կառուցվածքը - Սովորաբար ունենում են երկկողմանի կպչուն մակերես՝ մոնիթորինգի ընթացքում միջատներ որսացող մակերեսը մեծացնելու նպատակով։ Կպչուն նյութի վրա՝ թակարդի երկու կողմերում առկա են պաշտպանիչ շերտեր, որոնք թակարդի տեղադրման
ժամանակ հանվում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Նրբաշերտ քրոմատագրման թիթեղներ (TLC թիթեղներ ստացիոնար փուլ)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Բարակ շերտային քրոմատոգրաֆիայի (TLC) թիթեղները քիմիայում օգտագործվող գործիքներ են նյութերի խառնուրդները առանձնացնելու և վերլուծելու համար: 
ՆՇՔ հետազոտությունների թիթեղներ 20x20 սմ չափերի։
Ալյումինե նրբաթիթեղի վրա նստացված սիլիցիումի երկօքսիդի նրբաշերտ, ՈՒՄ զգայուն հայտածման հավելումով՝ UV254 ․ 
Տուփում պարունակվում է 25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TLC զարգացման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ապակե տարա (glass cabinet with lid)  ներքին չափ՝ 20×20 սմ լայնք x երկարություն), թափանցիկ, հերմետիկ կափարիչով  և ներքին հարթ պատեր (որը կապահովի հավասար զարգացում): 
TLC զարգացման խցիկը պետք է լինի միաժամանակ 5 նրբաշերտ քրոմատագրման թիթեղների/շերտերի տեղադրման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TLC զարգացման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ապակե տարա (20×20 սմ լայնք x երկարություն), հերմետիկ կափարիչով  և ներքին հարթ պատեր (որը կապահովի հավասար զարգացում):
Մուգ (amber) – լուսազգայուն նմուշների համար (ֆլավոնոիդներ, ֆենոլներ)։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կապիլյար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բորոսիլիկատ ապակի (ջերմակայուն, քիմիակայուն)
Ներքին տրամագիծ՝ 2 մմ Երկարություն՝ 10- 20սմ
Բարձր թափանցիկություն՝հեշտ դիտարկման համար
Բազմակի օգտագործման ուղիղ ծայրերով։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դաշտային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Թիթեղների, ռեագենտների, լուծիչների համար։
փրփրապատ ներքին բաժանում և Հերմետիկ
•  Դեղաբույսերի դաշտային վերլուծություն
•  Նմուշների նախնական TLC վերլուծություն տեղում
•  Լաբորատոր ռեագենտների անվտանգ տեղափոխում
Չափեր (20 × 20 սմ TLC թիթեղների համար)
• Ներքին երկարություն՝ ≥ 25 սմ
• Ներքին լայնություն՝ ≥ 25 սմ
• Ներքին բարձրություն՝ ≥ 15–20 սմ (ռեագենտների շշերի համար)
• Բաժանարարներ՝ TLC թիթեղների և լուծիչների առանձին հատվածներով
Տեխնիկական հատկանիշներ
• Ջրակայունության աստիճան՝ IP67 կամ բարձր
• Փոշեկցություն՝ 100տոկոս փոշուց պաշտպանություն
• Հարվածակայունություն՝ Բարձր մեխանիկական դիմադրություն
• Քիմիական կայունություն՝ Դիմացկուն ալկոհոլների և օրգանական լուծիչների գոլորշիներին
• Ջերմաստիճանային միջակայք՝ -20 աստիճան Ցելսիուս -ից +60 աստիճան Ցելսիուս
Կառուցվածքային նյութ
• Բարձր ամրության ABS պլաստիկ կամ պոլիպրոպիլեն
• Ջրակայուն ռետինե կնիք (O-ring seal)
• Կոռոզիակայուն փականներ
• Ներքին կարգավորվող փրփուր ներդիր (customizable foam)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Գրավչանյութ վնասատու միջատների համար՝ Lobesia Botrana (Խաղողի ողկուզակեր)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Թակարդը պետք է ներառի՝
-  Պլաստիկ կամ ստվարաթղթե դելտա տեսակի կորպուս
-  Կպչուն հիմք (sticky insert) միջատների որսման համար
-  Ֆերոմոնային դիսպենսեր (lure) ակտիվ նյութով
-   Ամրացման համակարգ (մետաղալար կամ կախիչ)
Ֆերոմոնի պարունակություն
-  ակտիվ նյութի քանակը՝ մոտ 0.5–2 մգ մեկ դիսպենսերում
-  թողարկման տևողությունը՝ 4–6 շաբաթ
Պահպանման ժամկետ՝ մատակարարման պահին առնվազն 2 տարի։  Փաթեթավորում՝ փաթեթը պետք է ներառի՝ 1 թակարդի կորպուս, 1 կամ մի քանի կպչուն հիմք և 1 ֆերոմոնային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Հավանգ և սեղմիչ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((Ceramic Porcelain mortar with pestle) Հավանգը իր գլխիկ-ծեծիչով նախատեսված է լաբորատոր աշխատանքների կատարման համար։
Հավանգի և գլքխիկ-ծեծիչի նյութը՝ կերամիկա։
Գույնը՝ ըստ պատվիրատուի պահանջի։ 
Հավանգի Տրամագիծը՝ 90-110մմ։  
Հավանգի մակերևույթը՝ հարթ։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ջերմակայուն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ջերմակայուն բորոսիլիկատային ապակուց, բարձրությունը 18-20 սմ, տրամագիծը 18 մմ,  պատերի հաստությունը 0,2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լանցետ (առանց սայրի)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մետաղից, երկարությունը՝ 12 սմ, համապատասխան №20 կամ №23 մեկանգամյա օգտագործման սայրերին։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անգամյա օգտագործման նշտարների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անգամյա օգտագործման նշտարների սայրեր, ստերիլ ամեն մեկը առանձին գործարանային փաթեթավորմամբ (սայրերը՝ №20 կամ №23): Տուփում նշտարի սայրերի քանակը՝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ալյումինե 40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220x85x80մմ, անցքերի քանակը՝ 40: Պատրաստված է ալյումինից, որը թույլ է տալիս այն ստերիլիզացնել բարձր ջերմաստիճանում: Նախատեսված է փորձանոթների համար: Շտատիվի անցքերի տրամագիծը ոչ պակաս 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բժշկական ուղիղ, երկարութունը՝ 220-250 մմ:
Նյութը՝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տանձաձև կամ կլորահատակ ընդունարան, 14 շլիֆ,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Ալոնժ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Բորոսիլիկատային ապակուց 3*10-6 1/Կ ծավալային ընդարձակման գործակցով, 14/14 շլիֆերով, վակուումին միացման ելուստով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Կոլբաի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Օդային, 1-2 լ տարողության, ջերմաստիճանի տվիչով,   ջերմաստիճանի թվային ցուցւչով և կարգավորման հնարավորությամբ, մինչև 450 աստիճան Ցելսիուս տաքացման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Թորման սառնարան, (Լիբիխի)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Բորոսիլիկատային ապակուց 3*10-6 1/Կ ծավալային ընդարձակման գործակցով, 14/14 շլիֆերով, 20 սմ երկարության։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ճկուն խողովակ, ներքին տրամագիծը 10 մմ: Պատի հաստությունը առնվազն 1.5 մմ։ Օգտագործվում է քիմիական սարքավորումները ջրի աղբյուրին կամ միմյանց հետ միացնելու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ճկուն խողովակ, ներքին տրամագիծը 6 մմ: Պատի հաստությունը առնվազն 1.5 մմ։ Օգտագործվում է քիմիական սարքավորումները ջրի աղբյուրին կամ միմյանց հետ միացնելու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Երկալիք UV ձեռքի լամպ (254 +365/ 366 նմ)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ալիք՝ կարճ 254 nm և 365 nm (լար /երկարալիք UV) հնարավորություն՝ մեկ սարքում՝ հետագծելու երկու TLC quenching և ֆլուորեսցենտ բծերը։
Եռանդ՝ 6-10 W total (հավասար UV output)
Կորպուս՝ ամուր պլաստիկ, ձեռքի համար հարմար բռնակ։
Կափարիչով wavelength ընտրիչ՝ միացնել 254 nm կամ 365 nm լույսը։ Lամպը լինի լիցքավորվող։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Լումինիսցենտային լամպեր invitro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Ջերմաչափի ադապտոր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Կլայզենի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Փաթիլային սառույց պատրաստող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 0,5-10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փորձանոթներ ՊՇՌ-ի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էպպենդորֆ փորձանոթների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ՊՇՌ-ի փորձանոթների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կաթոցիկների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կաթոցիկների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կաթոցիկների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 մարկեր (ապակու) ջերմակայուն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գունային կչպուն թակարդ, Trap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Նրբաշերտ քրոմատագրման թիթեղներ (TLC թիթեղներ ստացիոնար փուլ)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TLC զարգացման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TLC զարգացման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կապիլյար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դաշտային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Գրավչանյութ վնասատու միջատների համար՝ Lobesia Botrana (Խաղողի ողկուզակեր)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Հավանգ և սեղմիչ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ջերմակայուն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լանցետ (առանց սայրի)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անգամյա օգտագործման նշտարների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ալյումինե 40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Ալոնժ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Կոլբաի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Թորման սառնարան, (Լիբիխի)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Երկալիք UV ձեռքի լամպ (254 +365/ 366 նմ)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