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ՎՊՀ-ԷԱՃԱՊՁԲ-26/38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Ванадзор Х. Фонд Туманянского государственного университета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Армения, 2001 Ванадзор, Тигран Мец 36 Лорийская область</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компьютерные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Гермина Андреасян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herminea85@mail.ru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098643667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Ванадзор Х. Фонд Туманянского государственного университета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ՎՊՀ-ԷԱՃԱՊՁԲ-26/38</w:t>
      </w:r>
      <w:r>
        <w:rPr>
          <w:rFonts w:ascii="Calibri" w:hAnsi="Calibri" w:cstheme="minorHAnsi"/>
          <w:i/>
        </w:rPr>
        <w:br/>
      </w:r>
      <w:r>
        <w:rPr>
          <w:rFonts w:ascii="Calibri" w:hAnsi="Calibri" w:cstheme="minorHAnsi"/>
          <w:szCs w:val="20"/>
          <w:lang w:val="af-ZA"/>
        </w:rPr>
        <w:t>2026.04.30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Ванадзор Х. Фонд Туманянского государственного университета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Ванадзор Х. Фонд Туманянского государственного университета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компьютерные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компьютерные товары</w:t>
      </w:r>
      <w:r>
        <w:rPr>
          <w:rFonts w:ascii="Calibri" w:hAnsi="Calibri" w:cstheme="minorHAnsi"/>
          <w:b/>
          <w:lang w:val="ru-RU"/>
        </w:rPr>
        <w:t xml:space="preserve">ДЛЯ НУЖД  </w:t>
      </w:r>
      <w:r>
        <w:rPr>
          <w:rFonts w:ascii="Calibri" w:hAnsi="Calibri" w:cstheme="minorHAnsi"/>
          <w:b/>
          <w:sz w:val="24"/>
          <w:szCs w:val="24"/>
          <w:lang w:val="af-ZA"/>
        </w:rPr>
        <w:t>Ванадзор Х. Фонд Туманянского государственного университета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ՎՊՀ-ԷԱՃԱՊՁԲ-26/38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herminea85@mail.ru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компьютерные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4.5</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Ванадзор Х. Фонд Туманянского государственного университета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"ՎՊՀ-ԷԱՃԱՊՁԲ-26/38"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Ванадзор Х. Фонд Туманянского государственного университета*(далее — Заказчик) процедуре закупок под кодом ՎՊՀ-ԷԱՃԱՊՁԲ-26/38*.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 Х. Фонд Туманянского государственного университета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"ՎՊՀ-ԷԱՃԱՊՁԲ-26/38"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Ванадзор Х. Фонд Туманянского государственного университета*(далее — Заказчик) процедуре закупок под кодом ՎՊՀ-ԷԱՃԱՊՁԲ-26/38*.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 Х. Фонд Туманянского государственного университета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ՎՊՀ-ԷԱՃԱՊՁԲ-26/38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