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ՀԱԱՀ-ԷԱՃԱՊՁԲ-26/62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ՀԱԱՀ-ԷԱՃԱՊՁԲ-26/62</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ՀԱԱՀ-ԷԱՃԱՊՁԲ-26/62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ՀԱԱՀ-ԷԱՃԱՊՁԲ-26/62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ՀԱԱՀ-ԷԱՃԱՊՁԲ-26/62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Мурашиге и Скуг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Синтетический растворимый модифицированный крахмал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определения кальция в анализаторе вина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усвояемого дрожжами азота (YAN) анализатора вина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глицерина для винного анализатора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глюконовой кислоты в анализаторе вина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определения ацетальдегида для винного анализатора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винного анализатора для определения катехинов в белом вине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5.0126</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Мурашиге и Скуг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выращивания растительных тканей, содержит минералы, витамины и органические кислоты, используется для микроклонального размножения растений, белого или светло-желтого цвета, pH 3,5-4,5. 
В 10-литровых контейнерах.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Синтетический растворимый модифицированный крахмал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белого или светло-кремового цвета, хорошо растворимый в воде, нерастворимый в спирте, (С6Н10О5)х, массовая доля йодвосстановителя, в пересчете на глюкозу: 0,03%, pH 4,5-6,0. Упаковка в стеклянную тару или неокрашенный полиэтиленовый пакет . Срок годности: не менее 3 лет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определения кальция в анализаторе 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Реактив упакован в пакеты из фольги. Рассчитан на тестирование 10 образцов.
Диапазон измерения: 20–250 мг/л
Измерение: 0,1 мг/л
Повторяемость: 3,9 мг/л.
Срок хранения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усвояемого дрожжами азота (YAN) анализатора 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Реактив упакован в пакеты из фольги. Рассчитан на тестирование 10 образцов.
Диапазон измерения:
Органический азот: 30-300 мг/л.
Неорганический азот: 30-300 мг/л.
Измерение: 1,0 мг/л
Неорганический азот: 15 мг/л
Срок хранения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глицерина для винного анализатора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Реактив упакован в пакеты из фольги. Рассчитан на тестирование 10 образцов.
Диапазон измерения: 2-15 г/л
Измерение: 0,1 г/л
Повторяемость: 0,2 г/л.
Диапазон измерения: 50-800 мг/л
Измерение: 0,1 мг/л
Повторяемость: 11 мг/л.
Срок хранения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глюконовой кислоты в анализаторе 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Реактив упакован в пакеты из фольги. Рассчитан на тестирование 10 образцов.
Диапазон измерения: 0,1-0,3 г/л
Измерение: 0,01 г/л
Повторяемость: 0,04 г/л.
Диапазон измерения: 0,05-1,5 г/л
Измерение: 0,01 г/л
Повторяемость: 0,02 мг/л.
Срок хранения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определения ацетальдегида для винного анализатора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Реактив упакован в пакеты из фольги. Рассчитан на тестирование 10 образцов.
Диапазон измерения: 18-300 мг/л
Измерение: 1 мг/л
Повторяемость: 6 мг/л.
Срок хранения 4 месяца.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винного анализатора для определения катехинов в белом вине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Реактив упакован в пакеты из фольги. Рассчитан на тестирование 10 образцов.
Диапазон измерения: 1-30 мг/л
Измерение: 0,1 мг/л
Повторяемость: 7 мг/л.
Срок хранения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Мурашиге и Скуг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Синтетический растворимый модифицированный крахмал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определения кальция в анализаторе 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усвояемого дрожжами азота (YAN) анализатора 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глицерина для винного анализатора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глюконовой кислоты в анализаторе 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определения ацетальдегида для винного анализатора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винного анализатора для определения катехинов в белом вине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