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ՍԴ-ԷԱՃԱՊՁԲ-14/05/2026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սահմանադրական դատարան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Բաղրամյան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Սահմանադրական դատարանի համար վարչական սարքավորումների (Բազմոց, Զգեստապահարան, Լրագրասեղան)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Վահան Շահինյան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011588120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findep@concourt.am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սահմանադրական դատարան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ՍԴ-ԷԱՃԱՊՁԲ-14/05/2026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սահմանադրական դատարան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սահմանադրական դատարան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Սահմանադրական դատարանի համար վարչական սարքավորումների (Բազմոց, Զգեստապահարան, Լրագրասեղան)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սահմանադրական դատարան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Սահմանադրական դատարանի համար վարչական սարքավորումների (Բազմոց, Զգեստապահարան, Լրագրասեղան)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ՍԴ-ԷԱՃԱՊՁԲ-14/05/2026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findep@concourt.am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Սահմանադրական դատարանի համար վարչական սարքավորումների (Բազմոց, Զգեստապահարան, Լրագրասեղան)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սահմանադրական դատարան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ՍԴ-ԷԱՃԱՊՁԲ-14/05/2026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ՍԴ-ԷԱՃԱՊՁԲ-14/05/2026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«ՍԴ-ԷԱՃԱՊՁԲ-14/05/2026»*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սահմանադրական դատարան*  (այսուհետ` Պատվիրատու) կողմից կազմակերպված` ՍԴ-ԷԱՃԱՊՁԲ-14/05/2026*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սահմանադրական դատարան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- 00018357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«ՍԴ-ԷԱՃԱՊՁԲ-14/05/2026»*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սահմանադրական դատարան*  (այսուհետ` Պատվիրատու) կողմից կազմակերպված` ՍԴ-ԷԱՃԱՊՁԲ-14/05/2026*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սահմանադրական դատարան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- 00018357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Բաղրամյան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Բաղրամյան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Բաղրամյան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