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лабораторного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Агузумцян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ԵՊՀ-ԷԱՃԱՊՁԲ-26/116</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лабораторного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лабораторного оборудования</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лабораторного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Инкубационный комплекс микроорганизмов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Шейкер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Вортекс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Инкубационный комплекс микроорганизмов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включает в себя холодильные шейкеры, холодильный инкубатор и необходимые принадлежности, что эквивалентно 1 единице.
Марки Labwit, Jeio или Crystal.
1. Трехъярусный холодильный шейкер-инкубатор с улучшенным высокотемпературным диапазоном, 1 шт․
Премиальный штабелируемый шейкер-термостат, который должен позволять устанавливать до 3 единиц друг на друга одновременно, занимая то же «пространство», что и один шейкер. Он должен быть надежным, способным работать много лет без перерыва. Каждая единица должна регулироваться отдельной системой, иметь отдельный экран управления, дверцу, платформу для встряхивания и необходимую систему программирования.
Шейкер-термостат должен обладать следующими характеристиками, максимальный диапазон отклонения измерительных единиц которых должен составлять 3%:
• Встряхивающая установка, 3 единицы,
• Сенсорный TFT-экран 800 x 480 — должен четко отображать все параметры на одной странице.
• Защита паролем,
• Широко открывающиеся складные двери: 1 нижняя и 2 верхние, каждая с ручкой, 3 штуки
• Эргономичная выдвижная платформа для встряхивания,
• Корпус инкубатора должен быть изготовлен из толстостенной холоднокатаной стали. Внутренние камеры из высококачественной нержавеющей стали марки #304 со складными углами.
• Мощный двигатель постоянного тока: должен работать тихо и плавно даже при максимальной скорости и нагрузке.
• Должен иметь энергонезависимую память для автоматического перезапуска с заданными характеристиками в случае отключения электроэнергии.
• Должен содержать платформу, предварительно подготовленную для размещения ручек различных размеров.
• Вместимость: до 570 литров (3 шт. по 190 л),
• Управление: микропроцессорный ПИД-регулятор,
• Режим управления: фиксированное значение или программа,
• Панель управления: сенсорный ЖК-экран,
• Режим встряхивания: орбитальный,
• Температура окружающей среды: 10–35°C,
• Скорость встряхивания: 30–300 об/мин,
• Диапазон рабочих температур: от комнатной температуры до -20°C и 60°C (минимум 4°C),
• Точность измерения температуры: ±0,1°C,
• Равномерность температуры: ±1°C при 37°C,
• Таймер: от 0 до 9999 минут,
• Платформа, мм (ДхШ): 810 x 430, 3 шт.
• Внутренние размеры, мм: 920 x 532 x 395 (ДхШхВ),
• Внешние размеры, мм: 1300 x 930 x 1895 (ДхШхВ),
• Габариты упаковки, мм: 1390x1000x2100 (ДхШхВ),
• Вес нетто/брутто, кг: 650/750
• Мощность: 3600 Вт (3 шт. по 1200 Вт)
• Питание: 220-240 В 50/60 Гц,
• Европейский кабель BNC,
• Должен быть соответствующим образом сертифицирован и откалиброван по температурным шкалам: CE, ISO (9001, 13485 и т. д.)
• Должна быть защита от перегрева, перегрузки компрессора, утечки тока.
• Интерфейс: RS-232 или -485, для каждого блока,
• Каждый отдельный блок должен иметь расширенный температурный диапазон, до 85°C,
• В комплект поставки должны входить многоразовые клейкие коврики размером 20x20 см, не менее 40 штук.
2. Охлаждаемый шейкер-инкубатор, 1 шт.
Высококачественный двухслойный шейкер-инкубатор
Должен иметь элегантный, компактный дизайн, быть пригодным для длительной и эффективной работы. Должен иметь возможность установки двухслойной платформы для увеличения рабочего пространства вдвое.
Он должен обладать следующими характеристиками с максимальным отклонением 3% от единиц измерения:
• 4,3’’/5,6’’ сенсорный ЖК-экран, на котором должны четко отображаться все параметры на одной странице;
• Большое, двойное складное окно из закаленного стекла на передних дверцах, а также люминесцентное освещение, обеспечивающее полную видимость внутреннего пространства камеры;
• Высококачественная нержавеющая сталь марки #304 с зеркальной полировкой для превосходной долговечности внутренней части;
• Энергонезависимая память для сохранения заданного значения после отключения питания;
• Прочный корпус, обеспечивающий бесшумную вибрацию и плавную работу даже при полной загрузке обоих слоев.
• Высококачественный асинхронный двигатель переменного тока, обеспечивающий надежное, бесшумное и плавное встряхивание на максимальной скорости, даже при полной загрузке 90 контейнерами по 250 мл;
• Система автоматического размораживания, обеспечивающая длительную работу без образования инея при низких температурах;
• Звуковые и визуальные сигналы тревоги в случае перегрева и перегрева двигателя, а также автоматическое отключение питания;
• Плавный пуск и ускорение при закрытии дверей после кратковременного открытия;
• Таймер с фиксированным значением до 9999 минут;
• Стандартный лоток с предварительно просверленными отверстиями без зажимов.
• Микропроцессор ПИД-регулирования,
• Режим управления: фиксированное значение или программа (до 9 сегментов),
• Панель управления: сенсорный ЖК-экран,
• Объём: до 330 л,
• Рабочая температура: 5°C - 25°C,
• Скорость встряхивания: 30-300 об/мин,
• Диаметр перемещения: Ø26 мм,
• Режим встряхивания: орбитальный,
• Диапазон рабочих температур: от комнатной температуры до -20°C и до 60°C (минимум 4°C),
• Точность измерения температуры: ±0,1°C,
• Равномерность температуры: ±0,5°C при 37°C,
• Таймер: от 0 до 9999 минут,
• Габариты платформы, мм: 734x458, двухъярусная,
• Внутренние размеры, мм: (ДхШхВ) 845x530x765,
• Внешние размеры, мм: (ДхШхВ) 950x755x1445,
• Вес нетто/брутто, кг: 255/330,
• Мощность: 1050 Вт,
• Питание: 220-240 В, 50/60 Гц,
• Европейский кабель BNC,
• Должен быть соответствующим образом сертифицирован и откалиброван по температурным шкалам CE, ISO,
• Должен включать фиксированную сетчатую полку, мм: (ДхШхВ) 840x500x150
3. Инкубатор премиум-класса для низких температур, 1 шт.
Должен выдерживать заморозки до -10°C.
Должен соответствовать следующим характеристикам с максимальным отклонением 3% от единиц измерения:
• Внутренняя и внешняя части должны быть изготовлены из прочных материалов, рассчитанных на длительный срок службы. Внутренняя камера должна быть изготовлена из высококачественной нержавеющей стали марки #304. Внешняя поверхность выполнена из холоднокатаной стали с порошковым полиуретановым покрытием, устойчивым к большинству химических веществ и легко очищаемым мягкими бытовыми моющими средствами.
• Газонепроницаемая и высокоплотная изолированная наружная дверь без стеклянного окна, обеспечивающая превосходную изоляцию камеры даже при работе при отрицательных температурах.
• 4,3-дюймовый сенсорный TFT-экран отображает все параметры, упрощая управление и отображая индикацию для всех режимов управления.
• Трехмерная система нагрева обеспечивает быструю реакцию и высокую равномерность ±0,5°C при 37°C.
• Герметичная конструкция наружной двери обеспечивает оптимизированную изоляцию, гарантируя максимальную эффективность регулирования температуры при низких заданных значениях.
• Интерфейс RS-485.
• Мощная система охлаждения с хладагентом, не содержащим фреон, и автоматической системой размораживания, обеспечивающая длительную работу при низких заданных значениях температуры без образования льда.
• Электронный таймер реального времени от 0 до 9999 минут.
• Энергонезависимая память сохраняет предустановленные настройки в случае отключения электроэнергии.
• Тройная защита для образцы, инкубатор и окружающая среда,
• Независимое устройство защиты от перегрева, высокого тока и утечки тока,
• Стандартная комплектация включает принудительную циркуляцию воздуха, люминесцентную лампу, входное отверстие Ø50 мм и 2 решетки, встроенный принтер,
• Внутренняя стеклянная дверь не входит в комплект. Модель ZXSP-R0160,
• Объем: 160 л,
• Тип двери: Одностворчатая с высокоплотной изоляцией,
• Диапазон температур: от -10°C до 65°C,
• Точность измерения температуры: ± 0,1°C,
• Равномерность температуры: ±0,5 при 37°C,
• Включена сигнализация,
• Таймер: 0-9999 мин,
• Настройки: цифровые,
• Дисплей: 4,3-дюймовый сенсорный TFT-экран,
• Размеры решетки (мм) (Ширина x Глубина): 380x456,
• Количество решеток: 2 (максимум: 15),
• Внутренние размеры (мм) (Ширина) • Габариты (ширина x глубина x высота): 500x500x650,
• Внешние размеры (мм) (Ширина x Глубина x Высота): 650x680x1380,
• Габариты упаковки (мм) (Ширина x Глубина x Высота): 770x820x1590,
• Вес нетто/брутто: 100/160 кг,
• Мощность: 860 Вт,
• Питание: 220-240 В, 50/60 Гц,
• Европейский кабель BNC,
• Должен быть соответствующим образом сертифицирован и откалиброван по температурным шкалам: CE, ISO.
 Монтаж всего комплекса осуществляется квалифицированным специалистом поставщика, имеющим соответствующую сертификацию. Специалист должен продемонстрировать необходимые операции по эксплуатации устройства, мониторингу ошибок и т.д. Изделие должно быть новым, неиспользованным и не содержать бывших в употреблении или частично изношенных деталей. Это должно быть согласовано с заказчиком до поставки. На систему должна распространяться гарантия сроком на 1 год после установки и ввода оборудования в эксплуатацию. Изделие должно быть изготовлено не позднее 2025 года и поставляться со всей документацией, относящейся к изделию. Должен быть доступен сертификат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Высокоточные лабораторные весы.
Технические характеристики прибора должны соответствовать следующим параметрам, с максимальным отклонением 3% по размерам и весу:
• Максимальное значение взвешивания: 600 г,
• Точность: 0,001 г,
• Воспроизводимость: 0,005 г,
• Линейность: ± 0,005 г,
• Разрешение: 600 000,
• Время стабилизации: 6 с,
• Единицы измерения: кг, г, т, хт, пт, допуск и т. д.,
• Максимальный дрейф (15 мин): 10 мг,
• Максимальный дрейф (30 мин): 20 мг,
• Единица измерения по умолчанию: г,
• ЖК-экран, размер: 129×27 см,
• Габариты (Д×Ш×В): 210×315×90 мм,
• Весовая поверхность: 120 мм,
• Материал корпуса: пластик,
• Весовая платформа: нержавеющая сталь,
• Входное напряжение Питание / Максимальное напряжение / 220-240 В, 50/60 Гц
• Европейский кабель BNC,
• Условия окружающей среды: 15 °C - 30 °C,
• Максимальная влажность: 80%,
• Температура хранения: -20 °C - 60 °C,
• Должен быть соответствующим образом сертифицирован и откалиброван по температурным шкалам: CE, ISO․
• Общий вес: около 2,6 кг,
Изделие должно быть новым, неиспользованным и не должно содержать бывших в употреблении или частично изношенных деталей. Перед поставкой необходимо согласовать условия с заказчиком. На систему должна распространяться гарантия сроком на 1 год после установки и ввода оборудования в эксплуатацию. Изделие должно быть произведено не позднее 2025 года и поставляться со всей документацией, относящейся к изделию. Должен быть доступен сертификат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Шейкер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Вибрационный шейкер, удобный для транспортировки, для использования при комнатной температуре или в термостатах.
Должен соответствовать следующим параметрам, максимальное отклонение габаритов и веса должно составлять 3%:
• Диапазон регулировки скорости: 50–450 об/мин (шаг: 10 об/мин)
• Цифровая установка времени: 1 мин–96 часов / непрерывно (шаг: 1 мин)
• Звуковой сигнал таймера
• Цифровое управление скоростью
• Максимальное время непрерывной работы: 168 часов
• Орбита: 10 мм
• ЖК-дисплей, 16 x 2 символа
• Максимальная нагрузка: 3 кг
• Габаритные размеры (Д×Ш×В): 255×255×100 мм
• Вес: 3,4 кг
• Входной ток/потребляемая мощность: 12 В, 470 мА / 5,7 Вт
• Внешний источник питания: Вход: переменный ток 100–240 В; 50/60 Гц; Выходное напряжение: 12 В постоянного тока
• Должна включать универсальную платформу с регулируемыми стержнями для различных типов флаконов, бутылок и стаканчиков с силиконовым ковриком,
• Рабочая поверхность: 270 × 185 × 40 мм
Изделие должно быть новым, неиспользованным и не содержать бывших в употреблении или частично изношенных деталей. Это должно быть согласовано с заказчиком до поставки. На систему должна распространяться гарантия сроком на 1 год после установки и ввода оборудования в эксплуатацию. Изделие должно быть изготовлено не позднее 2025 года и поставляться со всей документацией, относящейся к изделию. Должен быть доступен сертификат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Фотометр представляет собой компактный, портативный, перезаряжаемый прибор с батарейным питанием. Он состоит из оптической системы с длиной волны 600 нм, что позволяет использовать: 1) метод OD600 для оценки общего количества клеток, 2) метод определения мутности Макфарланда (McF), 3) метод определения концентрации белка по Брэдфорду, 4) другие методы, которые могут быть скорректированы или оптимизированы с использованием длины волны 600 нм.
Прибор служит доступной альтернативой спектрофотометру, обычно используемому для этих целей. Благодаря батарейному питанию и компактным размерам, его можно удобно разместить в боксе биологической безопасности, анаэробной камере или быстро переместить в другое лабораторное помещение. Кроме того, механизм крепления сосудов позволяет использовать стандартные кюветы с оптической путей 10 мм, флаконы с круглым дном, конические пробирки или конические трубки, что позволяет измерять абсорбцию и мутность в единицах Abs, OD или McF.
USB-соединение и программное обеспечение DEN позволяют передавать данные, обрабатывать и рассчитывать данные, калибровать программное обеспечение для метода определения белка по Брэдфорду или выполнять калибровку для конкретных применимых сосудов и стандартов мутности.
Типичные области применения включают:
• Измерение концентрации клеток
• Оценка данных о росте клеток
• Оценка логарифмической фазы индукции микробных клеток
• Подготовка компетентных клеток
• Метод определения белка по Брэдфорду
• Тест на чувствительность к антибиотикам
• Тесты на закупорку
• Источник света: светодиод
• Фотодетектор: кремниевый фотодиод
• Длина волны измерения (λ): 600 нм ± 10 нм
• Тип сосудов: кюветы, пробирки с круглым дном, пробирки Фалькона
• Режимы измерения: поглощение (Abs), Макфарланд (McF)
• Диапазон измерения: 0 – 3,0 Abs | 0 – 16,00 McF
• Разрешение: 0,001 Abs | 0,01 McF
• Точность: ±0,006 при 1 Abs | ±0,1 при 0-8 мкФ
• Повторяемость ±0,003 при 1 абс | ±0,05 при 0-8 мкФ
• Тип батареи: литий-ионная
• Системные требования ПК: процессор Intel/AMD, 1 ГБ ОЗУ, Windows Vista/7/8/10/11, USB
• Габаритные размеры (Ш×Г×В): 120 × 145 × 65 мм
• Вес: 0,5 кг
• Входной ток/потребляемая мощность: 12 В, 0,2 А / 2,5 Вт
• Внешний источник питания: вход переменного тока 100–240 В, 50/60 Гц; выход постоянного тока 12 В
Изделие должно быть новым, неиспользованным и не содержать бывших в употреблении, поврежденных или частично изношенных деталей. Условия поставки согласовываются с заказчиком до отгрузки. Изделие должно быть доставлено в надлежащем состоянии. Имеется сертификат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непрерывного или прерывистого перемешивания.
Орбита 3 мм. Система динамической балансировки.
Скорость вращения от 0 до 3300 об/мин.
Рабочая температура от +4 до +45 °C. Габариты 13 x 16 x 17 см. Вес 3 кг.
Имеет 2 головки для перемешивания в пробирках в форме стакана и платформу диаметром 76 мм.
■ 2 года гарантии
■ с сертификатом и возможностью отслеживания происхождения. Контролируется по серийному номеру, сертификату, информации о доставке и отслеживаемой базе данных
■ Идеально подходит для смешивания растворов в пробирках или небольших колбах круговыми, колебательными движениями
■ Регулировка скорости позволяет осуществлять как медленное встряхивание, так и высокоскоростное вращение
■ Сертифицировано CE
■ Страхование ответственности за качество продукции (PL)
* Мягкое перемешивание для ресуспендирования гранул
* Идеально подходит для смешивания растворов в пробирках или небольших колбах круговыми, колебательными движениями
* Поставляется с платформой 76 мм и откидной чашкой
* Обеспечивает высокую мощность, стабильное движение с низким уровнем шума
* Прочный металлический корпус обеспечивает стабильную платформу для всех типов смесей
* 3-позиционный выключатель питания работает в непрерывном режиме или в режиме «касания»
* Регулировка скорости позволяет осуществлять как медленное встряхивание, так и высокоскоростное вращение
* Литой алюминиевый корпус с крышкой
* Различные формы, размеры и материалы головок позволяют смешивать практически все распространенные пробирки или емкости
Изделие должно быть новым, неиспользованным и не содержать бывших в употреблении, поврежденных или частично изношенных деталей. Условия поставки должны быть согласованы с заказчиком до отгрузки. Изделие должно быть доставлено в надлежащем состоянии. Должен быть предоставлен сертификат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Ротор центрифуги с охлаждением, совместимый с центрифугой Biosan LMC-4200R. Он должен быть рассчитан на центрифугирование с 24 пробирками Эппендорфа объемом 1,5-2 мл. Угол наклона фиксированный, максимальная скорость 6000 об/мин или 3750 g.
Изделие должно быть новым, неиспользованным и не содержать бывших в употреблении, поврежденных или частично изношенных деталей. Необходимо согласовать с заказчиком до поставки. Поставка должна осуществляться в надлежащем состоянии. Необходимо наличие сертификата производителя.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со дня вступления договора в силу, но не позднее 20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со дня вступления договора в силу, но не позднее 20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со дня вступления договора в силу, но не позднее 20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со дня вступления договора в силу, но не позднее 20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со дня вступления договора в силу, но не позднее 20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 месяцев со дня вступления договора в силу, но не позднее 20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Инкубационный комплекс микроорганизмов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Шейкер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