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696"/>
        <w:gridCol w:w="1247"/>
        <w:gridCol w:w="1272"/>
        <w:gridCol w:w="7979"/>
        <w:gridCol w:w="567"/>
        <w:gridCol w:w="430"/>
        <w:gridCol w:w="850"/>
        <w:gridCol w:w="855"/>
      </w:tblGrid>
      <w:tr w:rsidR="00D00F0D" w:rsidRPr="00565827" w:rsidTr="00D00F0D">
        <w:trPr>
          <w:trHeight w:val="311"/>
          <w:jc w:val="center"/>
        </w:trPr>
        <w:tc>
          <w:tcPr>
            <w:tcW w:w="696" w:type="dxa"/>
            <w:vMerge w:val="restart"/>
            <w:textDirection w:val="btLr"/>
            <w:vAlign w:val="center"/>
          </w:tcPr>
          <w:p w:rsidR="00D00F0D" w:rsidRPr="00565827" w:rsidRDefault="00D00F0D" w:rsidP="004A6919">
            <w:pPr>
              <w:tabs>
                <w:tab w:val="left" w:pos="0"/>
              </w:tabs>
              <w:ind w:left="113" w:right="113"/>
              <w:jc w:val="center"/>
              <w:rPr>
                <w:rFonts w:ascii="Sylfaen" w:hAnsi="Sylfaen"/>
                <w:sz w:val="18"/>
                <w:szCs w:val="18"/>
                <w:lang w:val="hy-AM"/>
              </w:rPr>
            </w:pPr>
            <w:r w:rsidRPr="00565827">
              <w:rPr>
                <w:rFonts w:ascii="Sylfaen" w:hAnsi="Sylfaen" w:cs="Arial"/>
                <w:sz w:val="18"/>
                <w:szCs w:val="18"/>
                <w:lang w:val="hy-AM"/>
              </w:rPr>
              <w:t>հրավերով</w:t>
            </w:r>
            <w:r w:rsidRPr="00565827">
              <w:rPr>
                <w:rFonts w:ascii="Sylfaen" w:hAnsi="Sylfaen"/>
                <w:sz w:val="18"/>
                <w:szCs w:val="18"/>
                <w:lang w:val="hy-AM"/>
              </w:rPr>
              <w:t xml:space="preserve"> </w:t>
            </w:r>
            <w:r w:rsidRPr="00565827">
              <w:rPr>
                <w:rFonts w:ascii="Sylfaen" w:hAnsi="Sylfaen" w:cs="Arial"/>
                <w:sz w:val="18"/>
                <w:szCs w:val="18"/>
                <w:lang w:val="hy-AM"/>
              </w:rPr>
              <w:t>նախատեսված</w:t>
            </w:r>
            <w:r w:rsidRPr="00565827">
              <w:rPr>
                <w:rFonts w:ascii="Sylfaen" w:hAnsi="Sylfaen"/>
                <w:sz w:val="18"/>
                <w:szCs w:val="18"/>
                <w:lang w:val="hy-AM"/>
              </w:rPr>
              <w:t xml:space="preserve"> </w:t>
            </w:r>
            <w:r w:rsidRPr="00565827">
              <w:rPr>
                <w:rFonts w:ascii="Sylfaen" w:hAnsi="Sylfaen" w:cs="Arial"/>
                <w:sz w:val="18"/>
                <w:szCs w:val="18"/>
                <w:lang w:val="hy-AM"/>
              </w:rPr>
              <w:t>չափաբաժնի</w:t>
            </w:r>
            <w:r w:rsidRPr="00565827">
              <w:rPr>
                <w:rFonts w:ascii="Sylfaen" w:hAnsi="Sylfaen"/>
                <w:sz w:val="18"/>
                <w:szCs w:val="18"/>
                <w:lang w:val="hy-AM"/>
              </w:rPr>
              <w:t xml:space="preserve"> </w:t>
            </w:r>
            <w:r w:rsidRPr="00565827">
              <w:rPr>
                <w:rFonts w:ascii="Sylfaen" w:hAnsi="Sylfaen" w:cs="Arial"/>
                <w:sz w:val="18"/>
                <w:szCs w:val="18"/>
                <w:lang w:val="hy-AM"/>
              </w:rPr>
              <w:t>համարը</w:t>
            </w:r>
          </w:p>
        </w:tc>
        <w:tc>
          <w:tcPr>
            <w:tcW w:w="1247" w:type="dxa"/>
            <w:vMerge w:val="restart"/>
            <w:textDirection w:val="btLr"/>
            <w:vAlign w:val="center"/>
          </w:tcPr>
          <w:p w:rsidR="00D00F0D" w:rsidRPr="00565827" w:rsidRDefault="00D00F0D" w:rsidP="004A6919">
            <w:pPr>
              <w:ind w:left="113" w:right="113"/>
              <w:jc w:val="center"/>
              <w:rPr>
                <w:rFonts w:ascii="Sylfaen" w:hAnsi="Sylfaen"/>
                <w:sz w:val="18"/>
                <w:szCs w:val="18"/>
                <w:lang w:val="hy-AM"/>
              </w:rPr>
            </w:pPr>
            <w:r w:rsidRPr="00565827">
              <w:rPr>
                <w:rFonts w:ascii="Sylfaen" w:hAnsi="Sylfaen" w:cs="Arial"/>
                <w:sz w:val="18"/>
                <w:szCs w:val="18"/>
                <w:lang w:val="hy-AM"/>
              </w:rPr>
              <w:t>գնումների</w:t>
            </w:r>
            <w:r w:rsidRPr="00565827">
              <w:rPr>
                <w:rFonts w:ascii="Sylfaen" w:hAnsi="Sylfaen"/>
                <w:sz w:val="18"/>
                <w:szCs w:val="18"/>
                <w:lang w:val="hy-AM"/>
              </w:rPr>
              <w:t xml:space="preserve"> </w:t>
            </w:r>
            <w:r w:rsidRPr="00565827">
              <w:rPr>
                <w:rFonts w:ascii="Sylfaen" w:hAnsi="Sylfaen" w:cs="Arial"/>
                <w:sz w:val="18"/>
                <w:szCs w:val="18"/>
                <w:lang w:val="hy-AM"/>
              </w:rPr>
              <w:t>պլանով</w:t>
            </w:r>
            <w:r w:rsidRPr="00565827">
              <w:rPr>
                <w:rFonts w:ascii="Sylfaen" w:hAnsi="Sylfaen"/>
                <w:sz w:val="18"/>
                <w:szCs w:val="18"/>
                <w:lang w:val="hy-AM"/>
              </w:rPr>
              <w:t xml:space="preserve"> </w:t>
            </w:r>
            <w:r w:rsidRPr="00565827">
              <w:rPr>
                <w:rFonts w:ascii="Sylfaen" w:hAnsi="Sylfaen" w:cs="Arial"/>
                <w:sz w:val="18"/>
                <w:szCs w:val="18"/>
                <w:lang w:val="hy-AM"/>
              </w:rPr>
              <w:t>նախատեսված</w:t>
            </w:r>
            <w:r w:rsidRPr="00565827">
              <w:rPr>
                <w:rFonts w:ascii="Sylfaen" w:hAnsi="Sylfaen"/>
                <w:sz w:val="18"/>
                <w:szCs w:val="18"/>
                <w:lang w:val="hy-AM"/>
              </w:rPr>
              <w:t xml:space="preserve"> </w:t>
            </w:r>
            <w:r w:rsidRPr="00565827">
              <w:rPr>
                <w:rFonts w:ascii="Sylfaen" w:hAnsi="Sylfaen" w:cs="Arial"/>
                <w:sz w:val="18"/>
                <w:szCs w:val="18"/>
                <w:lang w:val="hy-AM"/>
              </w:rPr>
              <w:t>միջանցիկ</w:t>
            </w:r>
            <w:r w:rsidRPr="00565827">
              <w:rPr>
                <w:rFonts w:ascii="Sylfaen" w:hAnsi="Sylfaen"/>
                <w:sz w:val="18"/>
                <w:szCs w:val="18"/>
                <w:lang w:val="hy-AM"/>
              </w:rPr>
              <w:t xml:space="preserve"> </w:t>
            </w:r>
            <w:r w:rsidRPr="00565827">
              <w:rPr>
                <w:rFonts w:ascii="Sylfaen" w:hAnsi="Sylfaen" w:cs="Arial"/>
                <w:sz w:val="18"/>
                <w:szCs w:val="18"/>
                <w:lang w:val="hy-AM"/>
              </w:rPr>
              <w:t>ծածկագիրը</w:t>
            </w:r>
            <w:r w:rsidRPr="00565827">
              <w:rPr>
                <w:rFonts w:ascii="Sylfaen" w:hAnsi="Sylfaen"/>
                <w:sz w:val="18"/>
                <w:szCs w:val="18"/>
                <w:lang w:val="hy-AM"/>
              </w:rPr>
              <w:t xml:space="preserve">` </w:t>
            </w:r>
            <w:r w:rsidRPr="00565827">
              <w:rPr>
                <w:rFonts w:ascii="Sylfaen" w:hAnsi="Sylfaen" w:cs="Arial"/>
                <w:sz w:val="18"/>
                <w:szCs w:val="18"/>
                <w:lang w:val="hy-AM"/>
              </w:rPr>
              <w:t>ըստ</w:t>
            </w:r>
            <w:r w:rsidRPr="00565827">
              <w:rPr>
                <w:rFonts w:ascii="Sylfaen" w:hAnsi="Sylfaen"/>
                <w:sz w:val="18"/>
                <w:szCs w:val="18"/>
                <w:lang w:val="hy-AM"/>
              </w:rPr>
              <w:t xml:space="preserve"> </w:t>
            </w:r>
            <w:r w:rsidRPr="00565827">
              <w:rPr>
                <w:rFonts w:ascii="Sylfaen" w:hAnsi="Sylfaen" w:cs="Arial"/>
                <w:sz w:val="18"/>
                <w:szCs w:val="18"/>
                <w:lang w:val="hy-AM"/>
              </w:rPr>
              <w:t>ԳՄԱ</w:t>
            </w:r>
            <w:r w:rsidRPr="00565827">
              <w:rPr>
                <w:rFonts w:ascii="Sylfaen" w:hAnsi="Sylfaen"/>
                <w:sz w:val="18"/>
                <w:szCs w:val="18"/>
                <w:lang w:val="hy-AM"/>
              </w:rPr>
              <w:t xml:space="preserve"> </w:t>
            </w:r>
            <w:r w:rsidRPr="00565827">
              <w:rPr>
                <w:rFonts w:ascii="Sylfaen" w:hAnsi="Sylfaen" w:cs="Arial"/>
                <w:sz w:val="18"/>
                <w:szCs w:val="18"/>
                <w:lang w:val="hy-AM"/>
              </w:rPr>
              <w:t>դասակարգման</w:t>
            </w:r>
            <w:r w:rsidRPr="00565827">
              <w:rPr>
                <w:rFonts w:ascii="Sylfaen" w:hAnsi="Sylfaen"/>
                <w:sz w:val="18"/>
                <w:szCs w:val="18"/>
                <w:lang w:val="hy-AM"/>
              </w:rPr>
              <w:t xml:space="preserve"> (CPV)</w:t>
            </w:r>
          </w:p>
        </w:tc>
        <w:tc>
          <w:tcPr>
            <w:tcW w:w="1272" w:type="dxa"/>
            <w:vMerge w:val="restart"/>
            <w:vAlign w:val="center"/>
          </w:tcPr>
          <w:p w:rsidR="00D00F0D" w:rsidRPr="00565827" w:rsidRDefault="00D00F0D" w:rsidP="004A6919">
            <w:pPr>
              <w:jc w:val="center"/>
              <w:rPr>
                <w:rFonts w:ascii="Sylfaen" w:hAnsi="Sylfaen"/>
                <w:sz w:val="18"/>
                <w:szCs w:val="18"/>
                <w:lang w:val="hy-AM"/>
              </w:rPr>
            </w:pPr>
            <w:r w:rsidRPr="00565827">
              <w:rPr>
                <w:rFonts w:ascii="Sylfaen" w:hAnsi="Sylfaen" w:cs="Arial"/>
                <w:sz w:val="18"/>
                <w:szCs w:val="18"/>
                <w:lang w:val="hy-AM"/>
              </w:rPr>
              <w:t>անվանում</w:t>
            </w:r>
          </w:p>
        </w:tc>
        <w:tc>
          <w:tcPr>
            <w:tcW w:w="7979" w:type="dxa"/>
            <w:vMerge w:val="restart"/>
            <w:vAlign w:val="center"/>
          </w:tcPr>
          <w:p w:rsidR="00D00F0D" w:rsidRPr="00565827" w:rsidRDefault="00D00F0D" w:rsidP="004A6919">
            <w:pPr>
              <w:jc w:val="center"/>
              <w:rPr>
                <w:rFonts w:ascii="Sylfaen" w:hAnsi="Sylfaen"/>
                <w:sz w:val="18"/>
                <w:szCs w:val="18"/>
                <w:lang w:val="hy-AM"/>
              </w:rPr>
            </w:pPr>
            <w:r w:rsidRPr="00565827">
              <w:rPr>
                <w:rFonts w:ascii="Sylfaen" w:hAnsi="Sylfaen" w:cs="Arial"/>
                <w:sz w:val="18"/>
                <w:szCs w:val="18"/>
                <w:lang w:val="hy-AM"/>
              </w:rPr>
              <w:t>տեխնիկական</w:t>
            </w:r>
            <w:r w:rsidRPr="00565827">
              <w:rPr>
                <w:rFonts w:ascii="Sylfaen" w:hAnsi="Sylfaen"/>
                <w:sz w:val="18"/>
                <w:szCs w:val="18"/>
                <w:lang w:val="hy-AM"/>
              </w:rPr>
              <w:t xml:space="preserve"> </w:t>
            </w:r>
            <w:r w:rsidRPr="00565827">
              <w:rPr>
                <w:rFonts w:ascii="Sylfaen" w:hAnsi="Sylfaen" w:cs="Arial"/>
                <w:sz w:val="18"/>
                <w:szCs w:val="18"/>
                <w:lang w:val="hy-AM"/>
              </w:rPr>
              <w:t>բնութագիրը</w:t>
            </w:r>
          </w:p>
        </w:tc>
        <w:tc>
          <w:tcPr>
            <w:tcW w:w="567" w:type="dxa"/>
            <w:vMerge w:val="restart"/>
            <w:textDirection w:val="btLr"/>
            <w:vAlign w:val="center"/>
          </w:tcPr>
          <w:p w:rsidR="00D00F0D" w:rsidRPr="00565827" w:rsidRDefault="00D00F0D" w:rsidP="004A6919">
            <w:pPr>
              <w:ind w:left="113" w:right="113"/>
              <w:jc w:val="center"/>
              <w:rPr>
                <w:rFonts w:ascii="Sylfaen" w:hAnsi="Sylfaen"/>
                <w:sz w:val="18"/>
                <w:szCs w:val="18"/>
                <w:lang w:val="hy-AM"/>
              </w:rPr>
            </w:pPr>
            <w:r w:rsidRPr="00565827">
              <w:rPr>
                <w:rFonts w:ascii="Sylfaen" w:hAnsi="Sylfaen" w:cs="Arial"/>
                <w:sz w:val="18"/>
                <w:szCs w:val="18"/>
                <w:lang w:val="hy-AM"/>
              </w:rPr>
              <w:t>չափման</w:t>
            </w:r>
            <w:r w:rsidRPr="00565827">
              <w:rPr>
                <w:rFonts w:ascii="Sylfaen" w:hAnsi="Sylfaen"/>
                <w:sz w:val="18"/>
                <w:szCs w:val="18"/>
                <w:lang w:val="hy-AM"/>
              </w:rPr>
              <w:t xml:space="preserve"> </w:t>
            </w:r>
            <w:r w:rsidRPr="00565827">
              <w:rPr>
                <w:rFonts w:ascii="Sylfaen" w:hAnsi="Sylfaen" w:cs="Arial"/>
                <w:sz w:val="18"/>
                <w:szCs w:val="18"/>
                <w:lang w:val="hy-AM"/>
              </w:rPr>
              <w:t>միավորը</w:t>
            </w:r>
          </w:p>
        </w:tc>
        <w:tc>
          <w:tcPr>
            <w:tcW w:w="430" w:type="dxa"/>
            <w:vMerge w:val="restart"/>
            <w:textDirection w:val="btLr"/>
            <w:vAlign w:val="center"/>
          </w:tcPr>
          <w:p w:rsidR="00D00F0D" w:rsidRPr="00565827" w:rsidRDefault="00D00F0D" w:rsidP="004A6919">
            <w:pPr>
              <w:ind w:left="113" w:right="113"/>
              <w:jc w:val="center"/>
              <w:rPr>
                <w:rFonts w:ascii="Sylfaen" w:hAnsi="Sylfaen"/>
                <w:sz w:val="18"/>
                <w:szCs w:val="18"/>
                <w:lang w:val="hy-AM"/>
              </w:rPr>
            </w:pPr>
            <w:r w:rsidRPr="00565827">
              <w:rPr>
                <w:rFonts w:ascii="Sylfaen" w:hAnsi="Sylfaen" w:cs="Arial"/>
                <w:sz w:val="18"/>
                <w:szCs w:val="18"/>
                <w:lang w:val="hy-AM"/>
              </w:rPr>
              <w:t>ընդհանուր</w:t>
            </w:r>
            <w:r w:rsidRPr="00565827">
              <w:rPr>
                <w:rFonts w:ascii="Sylfaen" w:hAnsi="Sylfaen"/>
                <w:sz w:val="18"/>
                <w:szCs w:val="18"/>
                <w:lang w:val="hy-AM"/>
              </w:rPr>
              <w:t xml:space="preserve"> </w:t>
            </w:r>
            <w:r w:rsidRPr="00565827">
              <w:rPr>
                <w:rFonts w:ascii="Sylfaen" w:hAnsi="Sylfaen" w:cs="Arial"/>
                <w:sz w:val="18"/>
                <w:szCs w:val="18"/>
                <w:lang w:val="hy-AM"/>
              </w:rPr>
              <w:t>քանակը</w:t>
            </w:r>
          </w:p>
        </w:tc>
        <w:tc>
          <w:tcPr>
            <w:tcW w:w="1705" w:type="dxa"/>
            <w:gridSpan w:val="2"/>
            <w:vAlign w:val="center"/>
          </w:tcPr>
          <w:p w:rsidR="00D00F0D" w:rsidRPr="00565827" w:rsidRDefault="00D00F0D" w:rsidP="004A6919">
            <w:pPr>
              <w:jc w:val="center"/>
              <w:rPr>
                <w:rFonts w:ascii="Sylfaen" w:hAnsi="Sylfaen"/>
                <w:sz w:val="18"/>
                <w:szCs w:val="18"/>
                <w:lang w:val="hy-AM"/>
              </w:rPr>
            </w:pPr>
            <w:r w:rsidRPr="00565827">
              <w:rPr>
                <w:rFonts w:ascii="Sylfaen" w:hAnsi="Sylfaen" w:cs="Arial"/>
                <w:sz w:val="18"/>
                <w:szCs w:val="18"/>
                <w:lang w:val="hy-AM"/>
              </w:rPr>
              <w:t>մատակարարման</w:t>
            </w:r>
          </w:p>
        </w:tc>
      </w:tr>
      <w:tr w:rsidR="00D00F0D" w:rsidRPr="00565827" w:rsidTr="00D00F0D">
        <w:trPr>
          <w:trHeight w:val="2116"/>
          <w:jc w:val="center"/>
        </w:trPr>
        <w:tc>
          <w:tcPr>
            <w:tcW w:w="696" w:type="dxa"/>
            <w:vMerge/>
            <w:textDirection w:val="btLr"/>
            <w:vAlign w:val="center"/>
          </w:tcPr>
          <w:p w:rsidR="00D00F0D" w:rsidRPr="00565827" w:rsidRDefault="00D00F0D" w:rsidP="004A6919">
            <w:pPr>
              <w:ind w:left="113" w:right="113"/>
              <w:jc w:val="center"/>
              <w:rPr>
                <w:rFonts w:ascii="Sylfaen" w:hAnsi="Sylfaen"/>
                <w:sz w:val="18"/>
                <w:szCs w:val="18"/>
                <w:lang w:val="hy-AM"/>
              </w:rPr>
            </w:pPr>
          </w:p>
        </w:tc>
        <w:tc>
          <w:tcPr>
            <w:tcW w:w="1247" w:type="dxa"/>
            <w:vMerge/>
            <w:textDirection w:val="btLr"/>
            <w:vAlign w:val="center"/>
          </w:tcPr>
          <w:p w:rsidR="00D00F0D" w:rsidRPr="00565827" w:rsidRDefault="00D00F0D" w:rsidP="004A6919">
            <w:pPr>
              <w:ind w:left="113" w:right="113"/>
              <w:jc w:val="center"/>
              <w:rPr>
                <w:rFonts w:ascii="Sylfaen" w:hAnsi="Sylfaen"/>
                <w:sz w:val="18"/>
                <w:szCs w:val="18"/>
                <w:lang w:val="hy-AM"/>
              </w:rPr>
            </w:pPr>
          </w:p>
        </w:tc>
        <w:tc>
          <w:tcPr>
            <w:tcW w:w="1272" w:type="dxa"/>
            <w:vMerge/>
            <w:textDirection w:val="btLr"/>
            <w:vAlign w:val="center"/>
          </w:tcPr>
          <w:p w:rsidR="00D00F0D" w:rsidRPr="00565827" w:rsidRDefault="00D00F0D" w:rsidP="004A6919">
            <w:pPr>
              <w:ind w:left="113" w:right="113"/>
              <w:jc w:val="center"/>
              <w:rPr>
                <w:rFonts w:ascii="Sylfaen" w:hAnsi="Sylfaen"/>
                <w:sz w:val="18"/>
                <w:szCs w:val="18"/>
                <w:lang w:val="hy-AM"/>
              </w:rPr>
            </w:pPr>
          </w:p>
        </w:tc>
        <w:tc>
          <w:tcPr>
            <w:tcW w:w="7979" w:type="dxa"/>
            <w:vMerge/>
            <w:textDirection w:val="btLr"/>
            <w:vAlign w:val="center"/>
          </w:tcPr>
          <w:p w:rsidR="00D00F0D" w:rsidRPr="00565827" w:rsidRDefault="00D00F0D" w:rsidP="004A6919">
            <w:pPr>
              <w:ind w:left="113" w:right="113"/>
              <w:jc w:val="center"/>
              <w:rPr>
                <w:rFonts w:ascii="Sylfaen" w:hAnsi="Sylfaen"/>
                <w:sz w:val="18"/>
                <w:szCs w:val="18"/>
                <w:lang w:val="hy-AM"/>
              </w:rPr>
            </w:pPr>
          </w:p>
        </w:tc>
        <w:tc>
          <w:tcPr>
            <w:tcW w:w="567" w:type="dxa"/>
            <w:vMerge/>
            <w:textDirection w:val="btLr"/>
            <w:vAlign w:val="center"/>
          </w:tcPr>
          <w:p w:rsidR="00D00F0D" w:rsidRPr="00565827" w:rsidRDefault="00D00F0D" w:rsidP="004A6919">
            <w:pPr>
              <w:ind w:left="113" w:right="113"/>
              <w:jc w:val="center"/>
              <w:rPr>
                <w:rFonts w:ascii="Sylfaen" w:hAnsi="Sylfaen"/>
                <w:sz w:val="18"/>
                <w:szCs w:val="18"/>
                <w:lang w:val="hy-AM"/>
              </w:rPr>
            </w:pPr>
          </w:p>
        </w:tc>
        <w:tc>
          <w:tcPr>
            <w:tcW w:w="430" w:type="dxa"/>
            <w:vMerge/>
            <w:textDirection w:val="btLr"/>
            <w:vAlign w:val="center"/>
          </w:tcPr>
          <w:p w:rsidR="00D00F0D" w:rsidRPr="00565827" w:rsidRDefault="00D00F0D" w:rsidP="004A6919">
            <w:pPr>
              <w:ind w:left="113" w:right="113"/>
              <w:jc w:val="center"/>
              <w:rPr>
                <w:rFonts w:ascii="Sylfaen" w:hAnsi="Sylfaen"/>
                <w:sz w:val="18"/>
                <w:szCs w:val="18"/>
                <w:lang w:val="hy-AM"/>
              </w:rPr>
            </w:pPr>
          </w:p>
        </w:tc>
        <w:tc>
          <w:tcPr>
            <w:tcW w:w="850" w:type="dxa"/>
            <w:textDirection w:val="btLr"/>
            <w:vAlign w:val="center"/>
          </w:tcPr>
          <w:p w:rsidR="00D00F0D" w:rsidRPr="00565827" w:rsidRDefault="00D00F0D" w:rsidP="004A6919">
            <w:pPr>
              <w:ind w:left="113" w:right="113"/>
              <w:rPr>
                <w:rFonts w:ascii="Sylfaen" w:hAnsi="Sylfaen" w:cs="Arial"/>
                <w:sz w:val="18"/>
                <w:szCs w:val="18"/>
                <w:lang w:val="hy-AM"/>
              </w:rPr>
            </w:pPr>
            <w:r w:rsidRPr="00565827">
              <w:rPr>
                <w:rFonts w:ascii="Sylfaen" w:hAnsi="Sylfaen" w:cs="Arial"/>
                <w:sz w:val="18"/>
                <w:szCs w:val="18"/>
                <w:lang w:val="hy-AM"/>
              </w:rPr>
              <w:t>Հասցեն</w:t>
            </w:r>
          </w:p>
          <w:p w:rsidR="00D00F0D" w:rsidRPr="00565827" w:rsidRDefault="00D00F0D" w:rsidP="004A6919">
            <w:pPr>
              <w:ind w:left="113" w:right="113"/>
              <w:jc w:val="center"/>
              <w:rPr>
                <w:rFonts w:ascii="Sylfaen" w:hAnsi="Sylfaen"/>
                <w:sz w:val="18"/>
                <w:szCs w:val="18"/>
                <w:lang w:val="hy-AM"/>
              </w:rPr>
            </w:pPr>
          </w:p>
        </w:tc>
        <w:tc>
          <w:tcPr>
            <w:tcW w:w="855" w:type="dxa"/>
            <w:textDirection w:val="btLr"/>
            <w:vAlign w:val="center"/>
          </w:tcPr>
          <w:p w:rsidR="00D00F0D" w:rsidRPr="00565827" w:rsidRDefault="00D00F0D" w:rsidP="004A6919">
            <w:pPr>
              <w:ind w:left="113" w:right="113"/>
              <w:jc w:val="center"/>
              <w:rPr>
                <w:rFonts w:ascii="Sylfaen" w:hAnsi="Sylfaen"/>
                <w:sz w:val="18"/>
                <w:szCs w:val="18"/>
                <w:lang w:val="hy-AM"/>
              </w:rPr>
            </w:pPr>
            <w:r w:rsidRPr="00565827">
              <w:rPr>
                <w:rFonts w:ascii="Sylfaen" w:hAnsi="Sylfaen" w:cs="Arial"/>
                <w:sz w:val="18"/>
                <w:szCs w:val="18"/>
                <w:lang w:val="hy-AM"/>
              </w:rPr>
              <w:t>Ժամկետը</w:t>
            </w:r>
          </w:p>
        </w:tc>
      </w:tr>
      <w:tr w:rsidR="00D00F0D" w:rsidRPr="000132D2" w:rsidTr="00D00F0D">
        <w:trPr>
          <w:trHeight w:val="366"/>
          <w:jc w:val="center"/>
        </w:trPr>
        <w:tc>
          <w:tcPr>
            <w:tcW w:w="696" w:type="dxa"/>
          </w:tcPr>
          <w:p w:rsidR="00D00F0D" w:rsidRPr="00333970" w:rsidRDefault="00D00F0D" w:rsidP="00D00F0D">
            <w:pPr>
              <w:pStyle w:val="ListParagraph"/>
              <w:numPr>
                <w:ilvl w:val="0"/>
                <w:numId w:val="6"/>
              </w:numPr>
              <w:jc w:val="center"/>
              <w:rPr>
                <w:rFonts w:ascii="Sylfaen" w:hAnsi="Sylfaen"/>
                <w:color w:val="262626" w:themeColor="text1" w:themeTint="D9"/>
                <w:sz w:val="18"/>
                <w:szCs w:val="18"/>
                <w:lang w:val="hy-AM"/>
              </w:rPr>
            </w:pPr>
          </w:p>
        </w:tc>
        <w:tc>
          <w:tcPr>
            <w:tcW w:w="1247" w:type="dxa"/>
          </w:tcPr>
          <w:p w:rsidR="00D00F0D" w:rsidRPr="00FA483F" w:rsidRDefault="00D00F0D" w:rsidP="00D00F0D">
            <w:pPr>
              <w:rPr>
                <w:rFonts w:ascii="Sylfaen" w:hAnsi="Sylfaen"/>
                <w:sz w:val="18"/>
                <w:szCs w:val="18"/>
                <w:highlight w:val="yellow"/>
              </w:rPr>
            </w:pPr>
            <w:r w:rsidRPr="00FA483F">
              <w:rPr>
                <w:rFonts w:ascii="Sylfaen" w:hAnsi="Sylfaen"/>
                <w:sz w:val="18"/>
                <w:szCs w:val="18"/>
                <w:lang w:val="hy-AM"/>
              </w:rPr>
              <w:t>38591200</w:t>
            </w:r>
            <w:r>
              <w:rPr>
                <w:rFonts w:ascii="Sylfaen" w:hAnsi="Sylfaen"/>
                <w:sz w:val="18"/>
                <w:szCs w:val="18"/>
              </w:rPr>
              <w:t>/67</w:t>
            </w:r>
          </w:p>
        </w:tc>
        <w:tc>
          <w:tcPr>
            <w:tcW w:w="1272" w:type="dxa"/>
            <w:shd w:val="clear" w:color="auto" w:fill="auto"/>
            <w:vAlign w:val="center"/>
          </w:tcPr>
          <w:p w:rsidR="00D00F0D" w:rsidRPr="00565827" w:rsidRDefault="00D00F0D" w:rsidP="00D00F0D">
            <w:pPr>
              <w:jc w:val="center"/>
              <w:rPr>
                <w:rFonts w:ascii="Sylfaen" w:hAnsi="Sylfaen" w:cs="Sylfaen"/>
                <w:color w:val="232323"/>
                <w:spacing w:val="5"/>
                <w:sz w:val="18"/>
                <w:szCs w:val="18"/>
                <w:shd w:val="clear" w:color="auto" w:fill="F9F9F9"/>
                <w:lang w:val="hy-AM"/>
              </w:rPr>
            </w:pPr>
            <w:r>
              <w:rPr>
                <w:rFonts w:ascii="Sylfaen" w:hAnsi="Sylfaen" w:cs="Sylfaen"/>
                <w:color w:val="232323"/>
                <w:spacing w:val="5"/>
                <w:sz w:val="18"/>
                <w:szCs w:val="18"/>
                <w:shd w:val="clear" w:color="auto" w:fill="F9F9F9"/>
                <w:lang w:val="hy-AM"/>
              </w:rPr>
              <w:t>Միկրոօրգանիզմների ինկուբացման համալիր</w:t>
            </w:r>
            <w:r w:rsidRPr="00BA4D0E">
              <w:rPr>
                <w:rFonts w:ascii="Sylfaen" w:hAnsi="Sylfaen" w:cs="Sylfaen"/>
                <w:color w:val="232323"/>
                <w:spacing w:val="5"/>
                <w:sz w:val="18"/>
                <w:szCs w:val="18"/>
                <w:shd w:val="clear" w:color="auto" w:fill="F9F9F9"/>
                <w:lang w:val="hy-AM"/>
              </w:rPr>
              <w:t xml:space="preserve"> </w:t>
            </w:r>
          </w:p>
        </w:tc>
        <w:tc>
          <w:tcPr>
            <w:tcW w:w="7979" w:type="dxa"/>
            <w:vAlign w:val="center"/>
          </w:tcPr>
          <w:p w:rsidR="00D00F0D" w:rsidRDefault="00D00F0D" w:rsidP="00D00F0D">
            <w:pPr>
              <w:rPr>
                <w:rFonts w:ascii="Sylfaen" w:hAnsi="Sylfaen" w:cs="Arial"/>
                <w:sz w:val="18"/>
                <w:szCs w:val="18"/>
                <w:lang w:val="hy-AM"/>
              </w:rPr>
            </w:pPr>
            <w:r>
              <w:rPr>
                <w:rFonts w:ascii="Sylfaen" w:hAnsi="Sylfaen" w:cs="Arial"/>
                <w:sz w:val="18"/>
                <w:szCs w:val="18"/>
                <w:lang w:val="hy-AM"/>
              </w:rPr>
              <w:t>Համալիրն իր մեջ ներառում է սառեցվող թափահարիչներ, սառեցվող ինկուբատոր և անհրաժեշտ պարագաներ, որը համարժեք է 1 հատին։</w:t>
            </w:r>
          </w:p>
          <w:p w:rsidR="00D00F0D" w:rsidRDefault="00D00F0D" w:rsidP="00D00F0D">
            <w:pPr>
              <w:rPr>
                <w:rFonts w:ascii="Sylfaen" w:hAnsi="Sylfaen" w:cs="Arial"/>
                <w:sz w:val="18"/>
                <w:szCs w:val="18"/>
                <w:lang w:val="hy-AM"/>
              </w:rPr>
            </w:pPr>
            <w:r>
              <w:rPr>
                <w:rFonts w:ascii="Sylfaen" w:hAnsi="Sylfaen" w:cs="Arial"/>
                <w:sz w:val="18"/>
                <w:szCs w:val="18"/>
                <w:lang w:val="hy-AM"/>
              </w:rPr>
              <w:t>Labwit, Jeio</w:t>
            </w:r>
            <w:r w:rsidRPr="00CC402C">
              <w:rPr>
                <w:rFonts w:ascii="Sylfaen" w:hAnsi="Sylfaen" w:cs="Arial"/>
                <w:sz w:val="18"/>
                <w:szCs w:val="18"/>
                <w:lang w:val="hy-AM"/>
              </w:rPr>
              <w:t xml:space="preserve"> </w:t>
            </w:r>
            <w:r>
              <w:rPr>
                <w:rFonts w:ascii="Sylfaen" w:hAnsi="Sylfaen" w:cs="Arial"/>
                <w:sz w:val="18"/>
                <w:szCs w:val="18"/>
                <w:lang w:val="hy-AM"/>
              </w:rPr>
              <w:t xml:space="preserve">կամ </w:t>
            </w:r>
            <w:r w:rsidRPr="00CC402C">
              <w:rPr>
                <w:rFonts w:ascii="Sylfaen" w:hAnsi="Sylfaen" w:cs="Arial"/>
                <w:sz w:val="18"/>
                <w:szCs w:val="18"/>
                <w:lang w:val="hy-AM"/>
              </w:rPr>
              <w:t xml:space="preserve">Crystal </w:t>
            </w:r>
            <w:r>
              <w:rPr>
                <w:rFonts w:ascii="Sylfaen" w:hAnsi="Sylfaen" w:cs="Arial"/>
                <w:sz w:val="18"/>
                <w:szCs w:val="18"/>
                <w:lang w:val="hy-AM"/>
              </w:rPr>
              <w:t xml:space="preserve"> ապրանքանիշների։</w:t>
            </w:r>
          </w:p>
          <w:p w:rsidR="00D00F0D" w:rsidRDefault="00D00F0D" w:rsidP="00D00F0D">
            <w:pPr>
              <w:rPr>
                <w:rFonts w:ascii="Times New Roman" w:hAnsi="Times New Roman"/>
                <w:sz w:val="18"/>
                <w:szCs w:val="18"/>
                <w:lang w:val="hy-AM"/>
              </w:rPr>
            </w:pPr>
            <w:r>
              <w:rPr>
                <w:rFonts w:ascii="Sylfaen" w:hAnsi="Sylfaen" w:cs="Arial"/>
                <w:sz w:val="18"/>
                <w:szCs w:val="18"/>
                <w:lang w:val="hy-AM"/>
              </w:rPr>
              <w:t>1</w:t>
            </w:r>
            <w:r>
              <w:rPr>
                <w:rFonts w:ascii="Times New Roman" w:hAnsi="Times New Roman"/>
                <w:sz w:val="18"/>
                <w:szCs w:val="18"/>
                <w:lang w:val="hy-AM"/>
              </w:rPr>
              <w:t xml:space="preserve">․ </w:t>
            </w:r>
            <w:r w:rsidRPr="007A4121">
              <w:rPr>
                <w:rFonts w:ascii="Times New Roman" w:hAnsi="Times New Roman"/>
                <w:b/>
                <w:sz w:val="18"/>
                <w:szCs w:val="18"/>
                <w:lang w:val="hy-AM"/>
              </w:rPr>
              <w:t>Եռահարկ սառեցվող թափահարիչ</w:t>
            </w:r>
            <w:r>
              <w:rPr>
                <w:rFonts w:ascii="Times New Roman" w:hAnsi="Times New Roman"/>
                <w:b/>
                <w:sz w:val="18"/>
                <w:szCs w:val="18"/>
                <w:lang w:val="hy-AM"/>
              </w:rPr>
              <w:t>-ինկուբատոր</w:t>
            </w:r>
            <w:r w:rsidRPr="007A4121">
              <w:rPr>
                <w:rFonts w:ascii="Times New Roman" w:hAnsi="Times New Roman"/>
                <w:b/>
                <w:sz w:val="18"/>
                <w:szCs w:val="18"/>
                <w:lang w:val="hy-AM"/>
              </w:rPr>
              <w:t xml:space="preserve"> բարելավված բարձր ջերմաստիճանային միջակ</w:t>
            </w:r>
            <w:r>
              <w:rPr>
                <w:rFonts w:ascii="Times New Roman" w:hAnsi="Times New Roman"/>
                <w:b/>
                <w:sz w:val="18"/>
                <w:szCs w:val="18"/>
                <w:lang w:val="hy-AM"/>
              </w:rPr>
              <w:t>ա</w:t>
            </w:r>
            <w:r w:rsidRPr="007A4121">
              <w:rPr>
                <w:rFonts w:ascii="Times New Roman" w:hAnsi="Times New Roman"/>
                <w:b/>
                <w:sz w:val="18"/>
                <w:szCs w:val="18"/>
                <w:lang w:val="hy-AM"/>
              </w:rPr>
              <w:t>յքով</w:t>
            </w:r>
            <w:r>
              <w:rPr>
                <w:rFonts w:ascii="Times New Roman" w:hAnsi="Times New Roman"/>
                <w:b/>
                <w:sz w:val="18"/>
                <w:szCs w:val="18"/>
                <w:lang w:val="hy-AM"/>
              </w:rPr>
              <w:t>, 1 հատ</w:t>
            </w:r>
          </w:p>
          <w:p w:rsidR="00D00F0D" w:rsidRDefault="00D00F0D" w:rsidP="00D00F0D">
            <w:pPr>
              <w:rPr>
                <w:rFonts w:ascii="Sylfaen" w:hAnsi="Sylfaen" w:cs="Arial"/>
                <w:sz w:val="18"/>
                <w:szCs w:val="18"/>
                <w:lang w:val="hy-AM"/>
              </w:rPr>
            </w:pPr>
            <w:r w:rsidRPr="00D45A7B">
              <w:rPr>
                <w:rFonts w:ascii="Sylfaen" w:hAnsi="Sylfaen" w:cs="Arial"/>
                <w:sz w:val="18"/>
                <w:szCs w:val="18"/>
                <w:lang w:val="hy-AM"/>
              </w:rPr>
              <w:t xml:space="preserve">Պրեմիում </w:t>
            </w:r>
            <w:r>
              <w:rPr>
                <w:rFonts w:ascii="Sylfaen" w:hAnsi="Sylfaen" w:cs="Arial"/>
                <w:sz w:val="18"/>
                <w:szCs w:val="18"/>
                <w:lang w:val="hy-AM"/>
              </w:rPr>
              <w:t xml:space="preserve">դասավորվող թափահարիչ-թերմոստատ, որը պետք է ունենա հնարավորություն մինչև 3 միավոր տեղադրելու միմյանց վրա </w:t>
            </w:r>
            <w:r w:rsidRPr="00D45A7B">
              <w:rPr>
                <w:rFonts w:ascii="Sylfaen" w:hAnsi="Sylfaen" w:cs="Arial"/>
                <w:sz w:val="18"/>
                <w:szCs w:val="18"/>
                <w:lang w:val="hy-AM"/>
              </w:rPr>
              <w:t xml:space="preserve">միաժամանակ զբաղեցնելով միայն մեկ թափահարողի նույն «տարածքը»։ </w:t>
            </w:r>
            <w:r>
              <w:rPr>
                <w:rFonts w:ascii="Sylfaen" w:hAnsi="Sylfaen" w:cs="Arial"/>
                <w:sz w:val="18"/>
                <w:szCs w:val="18"/>
                <w:lang w:val="hy-AM"/>
              </w:rPr>
              <w:t xml:space="preserve">Պետք է լինի հուսալի, երկար տարիներ անխափան շահագործվող։ Յուրաքանչյուր միավոր պետք է կարգավորվի առանձին համակարգով, ունենա առանձին էկրան կառավարման համար, դուռ, թափահարող հարթակ և անհրաժեշտ ծրագրավորման համակարգ։ </w:t>
            </w:r>
          </w:p>
          <w:p w:rsidR="00D00F0D" w:rsidRDefault="00D00F0D" w:rsidP="00D00F0D">
            <w:pPr>
              <w:rPr>
                <w:rFonts w:ascii="Sylfaen" w:hAnsi="Sylfaen" w:cs="Arial"/>
                <w:sz w:val="18"/>
                <w:szCs w:val="18"/>
                <w:lang w:val="hy-AM"/>
              </w:rPr>
            </w:pPr>
            <w:r>
              <w:rPr>
                <w:rFonts w:ascii="Sylfaen" w:hAnsi="Sylfaen" w:cs="Arial"/>
                <w:sz w:val="18"/>
                <w:szCs w:val="18"/>
                <w:lang w:val="hy-AM"/>
              </w:rPr>
              <w:t xml:space="preserve">Թափահարիչ-թերմոստատը պետք է ունենա հետևյալ բնութագրերը, որոնց չափման միավորների առավելագույն շեղման տիրույթը պետք է լինի </w:t>
            </w:r>
            <w:r w:rsidRPr="00A71353">
              <w:rPr>
                <w:rFonts w:ascii="Sylfaen" w:hAnsi="Sylfaen" w:cs="Arial"/>
                <w:sz w:val="18"/>
                <w:szCs w:val="18"/>
                <w:lang w:val="hy-AM"/>
              </w:rPr>
              <w:t>3%</w:t>
            </w:r>
            <w:r>
              <w:rPr>
                <w:rFonts w:ascii="Sylfaen" w:hAnsi="Sylfaen" w:cs="Arial"/>
                <w:sz w:val="18"/>
                <w:szCs w:val="18"/>
                <w:lang w:val="hy-AM"/>
              </w:rPr>
              <w:t>՝</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Թափահարող միավոր, 3 հատ,</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sidRPr="00A7334C">
              <w:rPr>
                <w:rFonts w:ascii="Sylfaen" w:hAnsi="Sylfaen" w:cs="Arial"/>
                <w:sz w:val="18"/>
                <w:szCs w:val="18"/>
                <w:lang w:val="hy-AM"/>
              </w:rPr>
              <w:t>800 x 480</w:t>
            </w:r>
            <w:r>
              <w:rPr>
                <w:rFonts w:ascii="Sylfaen" w:hAnsi="Sylfaen" w:cs="Arial"/>
                <w:sz w:val="18"/>
                <w:szCs w:val="18"/>
                <w:lang w:val="hy-AM"/>
              </w:rPr>
              <w:t xml:space="preserve"> TFT սենսորային էկրանի վահանակ -</w:t>
            </w:r>
            <w:r w:rsidRPr="00A7334C">
              <w:rPr>
                <w:rFonts w:ascii="Sylfaen" w:hAnsi="Sylfaen" w:cs="Arial"/>
                <w:sz w:val="18"/>
                <w:szCs w:val="18"/>
                <w:lang w:val="hy-AM"/>
              </w:rPr>
              <w:t xml:space="preserve"> հստակ</w:t>
            </w:r>
            <w:r>
              <w:rPr>
                <w:rFonts w:ascii="Sylfaen" w:hAnsi="Sylfaen" w:cs="Arial"/>
                <w:sz w:val="18"/>
                <w:szCs w:val="18"/>
                <w:lang w:val="hy-AM"/>
              </w:rPr>
              <w:t xml:space="preserve"> պետք է</w:t>
            </w:r>
            <w:r w:rsidRPr="00A7334C">
              <w:rPr>
                <w:rFonts w:ascii="Sylfaen" w:hAnsi="Sylfaen" w:cs="Arial"/>
                <w:sz w:val="18"/>
                <w:szCs w:val="18"/>
                <w:lang w:val="hy-AM"/>
              </w:rPr>
              <w:t xml:space="preserve"> ցույց տա</w:t>
            </w:r>
            <w:r>
              <w:rPr>
                <w:rFonts w:ascii="Sylfaen" w:hAnsi="Sylfaen" w:cs="Arial"/>
                <w:sz w:val="18"/>
                <w:szCs w:val="18"/>
                <w:lang w:val="hy-AM"/>
              </w:rPr>
              <w:t xml:space="preserve"> բոլոր պարամետրերը մեկ էջում։</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Գաղտնաբառով պաշտպանություն,</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sidRPr="00A7334C">
              <w:rPr>
                <w:rFonts w:ascii="Sylfaen" w:hAnsi="Sylfaen" w:cs="Arial"/>
                <w:sz w:val="18"/>
                <w:szCs w:val="18"/>
                <w:lang w:val="hy-AM"/>
              </w:rPr>
              <w:t>Լ</w:t>
            </w:r>
            <w:r>
              <w:rPr>
                <w:rFonts w:ascii="Sylfaen" w:hAnsi="Sylfaen" w:cs="Arial"/>
                <w:sz w:val="18"/>
                <w:szCs w:val="18"/>
                <w:lang w:val="hy-AM"/>
              </w:rPr>
              <w:t>այն տեսադաշտով ծալովի դուռ՝ 1 ներքևից բացվող և 2 վերևից բացվող, յուրաքանչյուրը բռնակով, 3 հատ</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է</w:t>
            </w:r>
            <w:r w:rsidRPr="00A7334C">
              <w:rPr>
                <w:rFonts w:ascii="Sylfaen" w:hAnsi="Sylfaen" w:cs="Arial"/>
                <w:sz w:val="18"/>
                <w:szCs w:val="18"/>
                <w:lang w:val="hy-AM"/>
              </w:rPr>
              <w:t>րգոնոմիկ դուրս սահող թափահարող հարթակ</w:t>
            </w:r>
            <w:r>
              <w:rPr>
                <w:rFonts w:ascii="Sylfaen" w:hAnsi="Sylfaen" w:cs="Arial"/>
                <w:sz w:val="18"/>
                <w:szCs w:val="18"/>
                <w:lang w:val="hy-AM"/>
              </w:rPr>
              <w:t>,</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sidRPr="00A7334C">
              <w:rPr>
                <w:rFonts w:ascii="Sylfaen" w:hAnsi="Sylfaen" w:cs="Arial"/>
                <w:sz w:val="18"/>
                <w:szCs w:val="18"/>
                <w:lang w:val="hy-AM"/>
              </w:rPr>
              <w:t xml:space="preserve">Ինկուբատորի պատյանը </w:t>
            </w:r>
            <w:r>
              <w:rPr>
                <w:rFonts w:ascii="Sylfaen" w:hAnsi="Sylfaen" w:cs="Arial"/>
                <w:sz w:val="18"/>
                <w:szCs w:val="18"/>
                <w:lang w:val="hy-AM"/>
              </w:rPr>
              <w:t xml:space="preserve">պետք է լինի </w:t>
            </w:r>
            <w:r w:rsidRPr="00A7334C">
              <w:rPr>
                <w:rFonts w:ascii="Sylfaen" w:hAnsi="Sylfaen" w:cs="Arial"/>
                <w:sz w:val="18"/>
                <w:szCs w:val="18"/>
                <w:lang w:val="hy-AM"/>
              </w:rPr>
              <w:t>պատրաստված ծանր տրամաչափի սառը գլանված պողպատից. բարձրակարգ #304 չժանգոտվող պողպատե ներքին խցիկների հ</w:t>
            </w:r>
            <w:r>
              <w:rPr>
                <w:rFonts w:ascii="Sylfaen" w:hAnsi="Sylfaen" w:cs="Arial"/>
                <w:sz w:val="18"/>
                <w:szCs w:val="18"/>
                <w:lang w:val="hy-AM"/>
              </w:rPr>
              <w:t>ետ միասին՝ ծալովի անկյուններով։</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Հզոր</w:t>
            </w:r>
            <w:r w:rsidRPr="00A7334C">
              <w:rPr>
                <w:rFonts w:ascii="Sylfaen" w:hAnsi="Sylfaen" w:cs="Arial"/>
                <w:sz w:val="18"/>
                <w:szCs w:val="18"/>
                <w:lang w:val="hy-AM"/>
              </w:rPr>
              <w:t xml:space="preserve"> DC </w:t>
            </w:r>
            <w:r>
              <w:rPr>
                <w:rFonts w:ascii="Sylfaen" w:hAnsi="Sylfaen" w:cs="Arial"/>
                <w:sz w:val="18"/>
                <w:szCs w:val="18"/>
                <w:lang w:val="hy-AM"/>
              </w:rPr>
              <w:t xml:space="preserve">տեսակի </w:t>
            </w:r>
            <w:r w:rsidRPr="00A7334C">
              <w:rPr>
                <w:rFonts w:ascii="Sylfaen" w:hAnsi="Sylfaen" w:cs="Arial"/>
                <w:sz w:val="18"/>
                <w:szCs w:val="18"/>
                <w:lang w:val="hy-AM"/>
              </w:rPr>
              <w:t>շարժիչ</w:t>
            </w:r>
            <w:r>
              <w:rPr>
                <w:rFonts w:ascii="Sylfaen" w:hAnsi="Sylfaen" w:cs="Arial"/>
                <w:sz w:val="18"/>
                <w:szCs w:val="18"/>
                <w:lang w:val="hy-AM"/>
              </w:rPr>
              <w:t>՝ պետք է աշխատի</w:t>
            </w:r>
            <w:r w:rsidRPr="00A7334C">
              <w:rPr>
                <w:rFonts w:ascii="Sylfaen" w:hAnsi="Sylfaen" w:cs="Arial"/>
                <w:sz w:val="18"/>
                <w:szCs w:val="18"/>
                <w:lang w:val="hy-AM"/>
              </w:rPr>
              <w:t xml:space="preserve"> անաղմուկ և հարթ, նույնիսկ երբ սարքը աշխատում է առավելագույն արագությամբ՝ առավելագույն աշխատանքային ծանրաբեռնվածությամբ։</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 xml:space="preserve">Պետք է ունենա անփոփոխ հիշողության հնարավորություն </w:t>
            </w:r>
            <w:r w:rsidRPr="00A7334C">
              <w:rPr>
                <w:rFonts w:ascii="Sylfaen" w:hAnsi="Sylfaen" w:cs="Arial"/>
                <w:sz w:val="18"/>
                <w:szCs w:val="18"/>
                <w:lang w:val="hy-AM"/>
              </w:rPr>
              <w:t>էլ</w:t>
            </w:r>
            <w:r>
              <w:rPr>
                <w:rFonts w:ascii="Sylfaen" w:hAnsi="Sylfaen" w:cs="Arial"/>
                <w:sz w:val="18"/>
                <w:szCs w:val="18"/>
                <w:lang w:val="hy-AM"/>
              </w:rPr>
              <w:t>եկտրաէներգիայի անջատման ժամանակ</w:t>
            </w:r>
            <w:r w:rsidRPr="00A7334C">
              <w:rPr>
                <w:rFonts w:ascii="Sylfaen" w:hAnsi="Sylfaen" w:cs="Arial"/>
                <w:sz w:val="18"/>
                <w:szCs w:val="18"/>
                <w:lang w:val="hy-AM"/>
              </w:rPr>
              <w:t xml:space="preserve"> ավտոմատ կերպով վերագործարկ</w:t>
            </w:r>
            <w:r>
              <w:rPr>
                <w:rFonts w:ascii="Sylfaen" w:hAnsi="Sylfaen" w:cs="Arial"/>
                <w:sz w:val="18"/>
                <w:szCs w:val="18"/>
                <w:lang w:val="hy-AM"/>
              </w:rPr>
              <w:t xml:space="preserve">վի սահմանված բնութագրերով։ </w:t>
            </w:r>
          </w:p>
          <w:p w:rsidR="00D00F0D" w:rsidRDefault="00D00F0D" w:rsidP="00D00F0D">
            <w:pPr>
              <w:pStyle w:val="ListParagraph"/>
              <w:numPr>
                <w:ilvl w:val="0"/>
                <w:numId w:val="1"/>
              </w:numPr>
              <w:tabs>
                <w:tab w:val="left" w:pos="190"/>
              </w:tabs>
              <w:ind w:left="100" w:firstLine="0"/>
              <w:rPr>
                <w:rFonts w:ascii="Sylfaen" w:hAnsi="Sylfaen" w:cs="Arial"/>
                <w:sz w:val="18"/>
                <w:szCs w:val="18"/>
                <w:lang w:val="hy-AM"/>
              </w:rPr>
            </w:pPr>
            <w:r>
              <w:rPr>
                <w:rFonts w:ascii="Sylfaen" w:hAnsi="Sylfaen" w:cs="Arial"/>
                <w:sz w:val="18"/>
                <w:szCs w:val="18"/>
                <w:lang w:val="hy-AM"/>
              </w:rPr>
              <w:t xml:space="preserve">Պետք է պարունակի հարթակ, որը նախապես պատրաստված է տարբեր չափերի բռնիչները ամրացնելու համար։ </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lastRenderedPageBreak/>
              <w:t xml:space="preserve">Տարողություն՝ </w:t>
            </w:r>
            <w:r>
              <w:rPr>
                <w:rFonts w:ascii="Sylfaen" w:hAnsi="Sylfaen" w:cs="Arial"/>
                <w:sz w:val="18"/>
                <w:szCs w:val="18"/>
                <w:lang w:val="hy-AM"/>
              </w:rPr>
              <w:t xml:space="preserve">մինչև </w:t>
            </w:r>
            <w:r w:rsidRPr="00BB38E1">
              <w:rPr>
                <w:rFonts w:ascii="Sylfaen" w:hAnsi="Sylfaen" w:cs="Arial"/>
                <w:sz w:val="18"/>
                <w:szCs w:val="18"/>
                <w:lang w:val="hy-AM"/>
              </w:rPr>
              <w:t>570 լիտր</w:t>
            </w:r>
            <w:r>
              <w:rPr>
                <w:rFonts w:ascii="Sylfaen" w:hAnsi="Sylfaen" w:cs="Arial"/>
                <w:sz w:val="18"/>
                <w:szCs w:val="18"/>
                <w:lang w:val="hy-AM"/>
              </w:rPr>
              <w:t xml:space="preserve"> </w:t>
            </w:r>
            <w:r w:rsidRPr="006E68EB">
              <w:rPr>
                <w:rFonts w:ascii="Sylfaen" w:hAnsi="Sylfaen" w:cs="Arial"/>
                <w:sz w:val="18"/>
                <w:szCs w:val="18"/>
                <w:lang w:val="hy-AM"/>
              </w:rPr>
              <w:t xml:space="preserve">(3 </w:t>
            </w:r>
            <w:r>
              <w:rPr>
                <w:rFonts w:ascii="Sylfaen" w:hAnsi="Sylfaen" w:cs="Arial"/>
                <w:sz w:val="18"/>
                <w:szCs w:val="18"/>
                <w:lang w:val="hy-AM"/>
              </w:rPr>
              <w:t>հատ 190 լ</w:t>
            </w:r>
            <w:r w:rsidRPr="006E68EB">
              <w:rPr>
                <w:rFonts w:ascii="Sylfaen" w:hAnsi="Sylfaen" w:cs="Arial"/>
                <w:sz w:val="18"/>
                <w:szCs w:val="18"/>
                <w:lang w:val="hy-AM"/>
              </w:rPr>
              <w:t>)</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Կառավարում՝ P.I.D միկրոպրոցեսոր</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Կառավարման ռեժիմ՝ ֆիքսված արժեք կամ ծրագիր</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Կառավարման վահանակ՝ LCD սենսորային էկրան</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Թափահարման ռեժիմ՝ ուղեծ</w:t>
            </w:r>
            <w:r w:rsidRPr="00BB38E1">
              <w:rPr>
                <w:rFonts w:ascii="Sylfaen" w:hAnsi="Sylfaen" w:cs="Arial"/>
                <w:sz w:val="18"/>
                <w:szCs w:val="18"/>
                <w:lang w:val="hy-AM"/>
              </w:rPr>
              <w:t>ր</w:t>
            </w:r>
            <w:r>
              <w:rPr>
                <w:rFonts w:ascii="Sylfaen" w:hAnsi="Sylfaen" w:cs="Arial"/>
                <w:sz w:val="18"/>
                <w:szCs w:val="18"/>
                <w:lang w:val="hy-AM"/>
              </w:rPr>
              <w:t xml:space="preserve">ային </w:t>
            </w:r>
            <w:r>
              <w:rPr>
                <w:rFonts w:ascii="Sylfaen" w:hAnsi="Sylfaen" w:cs="Arial"/>
                <w:sz w:val="18"/>
                <w:szCs w:val="18"/>
              </w:rPr>
              <w:t>(</w:t>
            </w:r>
            <w:r>
              <w:rPr>
                <w:rFonts w:ascii="Sylfaen" w:hAnsi="Sylfaen" w:cs="Arial"/>
                <w:sz w:val="18"/>
                <w:szCs w:val="18"/>
                <w:lang w:val="hy-AM"/>
              </w:rPr>
              <w:t>օրբիտալային</w:t>
            </w:r>
            <w:r>
              <w:rPr>
                <w:rFonts w:ascii="Sylfaen" w:hAnsi="Sylfaen" w:cs="Arial"/>
                <w:sz w:val="18"/>
                <w:szCs w:val="18"/>
              </w:rPr>
              <w:t>)</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Միջավայրի միջավայրի ջերմաստիճան՝ 10</w:t>
            </w:r>
            <w:r w:rsidRPr="00BB38E1">
              <w:rPr>
                <w:rFonts w:ascii="Sylfaen" w:hAnsi="Sylfaen" w:cs="Arial"/>
                <w:sz w:val="18"/>
                <w:szCs w:val="18"/>
                <w:lang w:val="hy-AM"/>
              </w:rPr>
              <w:t xml:space="preserve"> - 35°C</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Թափահարման արագություն՝ 30-300 պտ/րոպե</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Աշխատանքային ջ</w:t>
            </w:r>
            <w:r w:rsidRPr="00BB38E1">
              <w:rPr>
                <w:rFonts w:ascii="Sylfaen" w:hAnsi="Sylfaen" w:cs="Arial"/>
                <w:sz w:val="18"/>
                <w:szCs w:val="18"/>
                <w:lang w:val="hy-AM"/>
              </w:rPr>
              <w:t xml:space="preserve">երմաստիճանի միջակայք՝ </w:t>
            </w:r>
            <w:r>
              <w:rPr>
                <w:rFonts w:ascii="Sylfaen" w:hAnsi="Sylfaen" w:cs="Arial"/>
                <w:sz w:val="18"/>
                <w:szCs w:val="18"/>
                <w:lang w:val="hy-AM"/>
              </w:rPr>
              <w:t>սենյակային</w:t>
            </w:r>
            <w:r w:rsidRPr="00BB38E1">
              <w:rPr>
                <w:rFonts w:ascii="Sylfaen" w:hAnsi="Sylfaen" w:cs="Arial"/>
                <w:sz w:val="18"/>
                <w:szCs w:val="18"/>
                <w:lang w:val="hy-AM"/>
              </w:rPr>
              <w:t xml:space="preserve"> միջավայրի</w:t>
            </w:r>
            <w:r>
              <w:rPr>
                <w:rFonts w:ascii="Sylfaen" w:hAnsi="Sylfaen" w:cs="Arial"/>
                <w:sz w:val="18"/>
                <w:szCs w:val="18"/>
                <w:lang w:val="hy-AM"/>
              </w:rPr>
              <w:t>ց-</w:t>
            </w:r>
            <w:r w:rsidRPr="00BB38E1">
              <w:rPr>
                <w:rFonts w:ascii="Sylfaen" w:hAnsi="Sylfaen" w:cs="Arial"/>
                <w:sz w:val="18"/>
                <w:szCs w:val="18"/>
                <w:lang w:val="hy-AM"/>
              </w:rPr>
              <w:t>20°C-ի</w:t>
            </w:r>
            <w:r>
              <w:rPr>
                <w:rFonts w:ascii="Sylfaen" w:hAnsi="Sylfaen" w:cs="Arial"/>
                <w:sz w:val="18"/>
                <w:szCs w:val="18"/>
                <w:lang w:val="hy-AM"/>
              </w:rPr>
              <w:t>ց մինչև 60°C (նվազագույնը՝ 4°C),</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Ջերմաստիճանի ճշգրտություն՝ ±0.1°C</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Ջեր</w:t>
            </w:r>
            <w:r>
              <w:rPr>
                <w:rFonts w:ascii="Sylfaen" w:hAnsi="Sylfaen" w:cs="Arial"/>
                <w:sz w:val="18"/>
                <w:szCs w:val="18"/>
                <w:lang w:val="hy-AM"/>
              </w:rPr>
              <w:t xml:space="preserve">մաստիճանի միատարրություն՝ ±1°C </w:t>
            </w:r>
            <w:r w:rsidRPr="00BB38E1">
              <w:rPr>
                <w:rFonts w:ascii="Sylfaen" w:hAnsi="Sylfaen" w:cs="Arial"/>
                <w:sz w:val="18"/>
                <w:szCs w:val="18"/>
                <w:lang w:val="hy-AM"/>
              </w:rPr>
              <w:t xml:space="preserve"> 37°C</w:t>
            </w:r>
            <w:r>
              <w:rPr>
                <w:rFonts w:ascii="Sylfaen" w:hAnsi="Sylfaen" w:cs="Arial"/>
                <w:sz w:val="18"/>
                <w:szCs w:val="18"/>
                <w:lang w:val="hy-AM"/>
              </w:rPr>
              <w:t>-ում,</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Ժամաչափ՝ 0-ից մինչև 9999 րոպե</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 xml:space="preserve">Հարթակ, մմ </w:t>
            </w:r>
            <w:r w:rsidRPr="00BB38E1">
              <w:rPr>
                <w:rFonts w:ascii="Sylfaen" w:hAnsi="Sylfaen" w:cs="Arial"/>
                <w:sz w:val="18"/>
                <w:szCs w:val="18"/>
                <w:lang w:val="hy-AM"/>
              </w:rPr>
              <w:t>(ԼxԽ)՝ 810 x 430</w:t>
            </w:r>
            <w:r>
              <w:rPr>
                <w:rFonts w:ascii="Sylfaen" w:hAnsi="Sylfaen" w:cs="Arial"/>
                <w:sz w:val="18"/>
                <w:szCs w:val="18"/>
                <w:lang w:val="hy-AM"/>
              </w:rPr>
              <w:t>, 3 հատ</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Ներքին չափսեր</w:t>
            </w:r>
            <w:r>
              <w:rPr>
                <w:rFonts w:ascii="Sylfaen" w:hAnsi="Sylfaen" w:cs="Arial"/>
                <w:sz w:val="18"/>
                <w:szCs w:val="18"/>
                <w:lang w:val="hy-AM"/>
              </w:rPr>
              <w:t xml:space="preserve">, մմ՝ 920x532x395 </w:t>
            </w:r>
            <w:r w:rsidRPr="00BB38E1">
              <w:rPr>
                <w:rFonts w:ascii="Sylfaen" w:hAnsi="Sylfaen" w:cs="Arial"/>
                <w:sz w:val="18"/>
                <w:szCs w:val="18"/>
                <w:lang w:val="hy-AM"/>
              </w:rPr>
              <w:t>(Լ</w:t>
            </w:r>
            <w:r>
              <w:rPr>
                <w:rFonts w:ascii="Sylfaen" w:hAnsi="Sylfaen" w:cs="Arial"/>
                <w:sz w:val="18"/>
                <w:szCs w:val="18"/>
                <w:lang w:val="hy-AM"/>
              </w:rPr>
              <w:t>x</w:t>
            </w:r>
            <w:r w:rsidRPr="00BB38E1">
              <w:rPr>
                <w:rFonts w:ascii="Sylfaen" w:hAnsi="Sylfaen" w:cs="Arial"/>
                <w:sz w:val="18"/>
                <w:szCs w:val="18"/>
                <w:lang w:val="hy-AM"/>
              </w:rPr>
              <w:t>Խ</w:t>
            </w:r>
            <w:r>
              <w:rPr>
                <w:rFonts w:ascii="Sylfaen" w:hAnsi="Sylfaen" w:cs="Arial"/>
                <w:sz w:val="18"/>
                <w:szCs w:val="18"/>
                <w:lang w:val="hy-AM"/>
              </w:rPr>
              <w:t>x</w:t>
            </w:r>
            <w:r w:rsidRPr="00BB38E1">
              <w:rPr>
                <w:rFonts w:ascii="Sylfaen" w:hAnsi="Sylfaen" w:cs="Arial"/>
                <w:sz w:val="18"/>
                <w:szCs w:val="18"/>
                <w:lang w:val="hy-AM"/>
              </w:rPr>
              <w:t>Բ)</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Արտաքին չափսեր</w:t>
            </w:r>
            <w:r>
              <w:rPr>
                <w:rFonts w:ascii="Sylfaen" w:hAnsi="Sylfaen" w:cs="Arial"/>
                <w:sz w:val="18"/>
                <w:szCs w:val="18"/>
                <w:lang w:val="hy-AM"/>
              </w:rPr>
              <w:t>, մմ</w:t>
            </w:r>
            <w:r w:rsidRPr="00BB38E1">
              <w:rPr>
                <w:rFonts w:ascii="Sylfaen" w:hAnsi="Sylfaen" w:cs="Arial"/>
                <w:sz w:val="18"/>
                <w:szCs w:val="18"/>
                <w:lang w:val="hy-AM"/>
              </w:rPr>
              <w:t>՝ 1300x930x1895 (Լ</w:t>
            </w:r>
            <w:r>
              <w:rPr>
                <w:rFonts w:ascii="Sylfaen" w:hAnsi="Sylfaen" w:cs="Arial"/>
                <w:sz w:val="18"/>
                <w:szCs w:val="18"/>
                <w:lang w:val="hy-AM"/>
              </w:rPr>
              <w:t>x</w:t>
            </w:r>
            <w:r w:rsidRPr="00BB38E1">
              <w:rPr>
                <w:rFonts w:ascii="Sylfaen" w:hAnsi="Sylfaen" w:cs="Arial"/>
                <w:sz w:val="18"/>
                <w:szCs w:val="18"/>
                <w:lang w:val="hy-AM"/>
              </w:rPr>
              <w:t>Խ</w:t>
            </w:r>
            <w:r>
              <w:rPr>
                <w:rFonts w:ascii="Sylfaen" w:hAnsi="Sylfaen" w:cs="Arial"/>
                <w:sz w:val="18"/>
                <w:szCs w:val="18"/>
                <w:lang w:val="hy-AM"/>
              </w:rPr>
              <w:t>x</w:t>
            </w:r>
            <w:r w:rsidRPr="00BB38E1">
              <w:rPr>
                <w:rFonts w:ascii="Sylfaen" w:hAnsi="Sylfaen" w:cs="Arial"/>
                <w:sz w:val="18"/>
                <w:szCs w:val="18"/>
                <w:lang w:val="hy-AM"/>
              </w:rPr>
              <w:t>Բ)</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Փաթեթավորման չափսեր</w:t>
            </w:r>
            <w:r>
              <w:rPr>
                <w:rFonts w:ascii="Sylfaen" w:hAnsi="Sylfaen" w:cs="Arial"/>
                <w:sz w:val="18"/>
                <w:szCs w:val="18"/>
                <w:lang w:val="hy-AM"/>
              </w:rPr>
              <w:t>, մմ՝ 1390x1000x2100</w:t>
            </w:r>
            <w:r w:rsidRPr="00BB38E1">
              <w:rPr>
                <w:rFonts w:ascii="Sylfaen" w:hAnsi="Sylfaen" w:cs="Arial"/>
                <w:sz w:val="18"/>
                <w:szCs w:val="18"/>
                <w:lang w:val="hy-AM"/>
              </w:rPr>
              <w:t xml:space="preserve"> (Լ</w:t>
            </w:r>
            <w:r>
              <w:rPr>
                <w:rFonts w:ascii="Sylfaen" w:hAnsi="Sylfaen" w:cs="Arial"/>
                <w:sz w:val="18"/>
                <w:szCs w:val="18"/>
                <w:lang w:val="hy-AM"/>
              </w:rPr>
              <w:t>x</w:t>
            </w:r>
            <w:r w:rsidRPr="00BB38E1">
              <w:rPr>
                <w:rFonts w:ascii="Sylfaen" w:hAnsi="Sylfaen" w:cs="Arial"/>
                <w:sz w:val="18"/>
                <w:szCs w:val="18"/>
                <w:lang w:val="hy-AM"/>
              </w:rPr>
              <w:t>Խ</w:t>
            </w:r>
            <w:r>
              <w:rPr>
                <w:rFonts w:ascii="Sylfaen" w:hAnsi="Sylfaen" w:cs="Arial"/>
                <w:sz w:val="18"/>
                <w:szCs w:val="18"/>
                <w:lang w:val="hy-AM"/>
              </w:rPr>
              <w:t>x</w:t>
            </w:r>
            <w:r w:rsidRPr="00BB38E1">
              <w:rPr>
                <w:rFonts w:ascii="Sylfaen" w:hAnsi="Sylfaen" w:cs="Arial"/>
                <w:sz w:val="18"/>
                <w:szCs w:val="18"/>
                <w:lang w:val="hy-AM"/>
              </w:rPr>
              <w:t>Բ)</w:t>
            </w:r>
            <w:r>
              <w:rPr>
                <w:rFonts w:ascii="Sylfaen" w:hAnsi="Sylfaen" w:cs="Arial"/>
                <w:sz w:val="18"/>
                <w:szCs w:val="18"/>
                <w:lang w:val="hy-AM"/>
              </w:rPr>
              <w:t>,</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Զուտ/Ընդհանուր քաշ, կգ՝</w:t>
            </w:r>
            <w:r w:rsidRPr="00BB38E1">
              <w:rPr>
                <w:rFonts w:ascii="Sylfaen" w:hAnsi="Sylfaen" w:cs="Arial"/>
                <w:sz w:val="18"/>
                <w:szCs w:val="18"/>
                <w:lang w:val="hy-AM"/>
              </w:rPr>
              <w:t xml:space="preserve"> 650/750</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Հզորություն</w:t>
            </w:r>
            <w:r>
              <w:rPr>
                <w:rFonts w:ascii="Sylfaen" w:hAnsi="Sylfaen" w:cs="Arial"/>
                <w:sz w:val="18"/>
                <w:szCs w:val="18"/>
                <w:lang w:val="hy-AM"/>
              </w:rPr>
              <w:t>՝</w:t>
            </w:r>
            <w:r w:rsidRPr="00BB38E1">
              <w:rPr>
                <w:rFonts w:ascii="Sylfaen" w:hAnsi="Sylfaen" w:cs="Arial"/>
                <w:sz w:val="18"/>
                <w:szCs w:val="18"/>
                <w:lang w:val="hy-AM"/>
              </w:rPr>
              <w:t xml:space="preserve"> 3600 </w:t>
            </w:r>
            <w:r>
              <w:rPr>
                <w:rFonts w:ascii="Sylfaen" w:hAnsi="Sylfaen" w:cs="Arial"/>
                <w:sz w:val="18"/>
                <w:szCs w:val="18"/>
                <w:lang w:val="hy-AM"/>
              </w:rPr>
              <w:t>Վտ</w:t>
            </w:r>
            <w:r w:rsidRPr="00BB38E1">
              <w:rPr>
                <w:rFonts w:ascii="Sylfaen" w:hAnsi="Sylfaen" w:cs="Arial"/>
                <w:sz w:val="18"/>
                <w:szCs w:val="18"/>
                <w:lang w:val="hy-AM"/>
              </w:rPr>
              <w:t xml:space="preserve"> </w:t>
            </w:r>
            <w:r>
              <w:rPr>
                <w:rFonts w:ascii="Sylfaen" w:hAnsi="Sylfaen" w:cs="Arial"/>
                <w:sz w:val="18"/>
                <w:szCs w:val="18"/>
                <w:lang w:val="hy-AM"/>
              </w:rPr>
              <w:t>(</w:t>
            </w:r>
            <w:r w:rsidRPr="00BB38E1">
              <w:rPr>
                <w:rFonts w:ascii="Sylfaen" w:hAnsi="Sylfaen" w:cs="Arial"/>
                <w:sz w:val="18"/>
                <w:szCs w:val="18"/>
                <w:lang w:val="hy-AM"/>
              </w:rPr>
              <w:t>3</w:t>
            </w:r>
            <w:r>
              <w:rPr>
                <w:rFonts w:ascii="Sylfaen" w:hAnsi="Sylfaen" w:cs="Arial"/>
                <w:sz w:val="18"/>
                <w:szCs w:val="18"/>
                <w:lang w:val="hy-AM"/>
              </w:rPr>
              <w:t xml:space="preserve"> հատ 1200</w:t>
            </w:r>
            <w:r w:rsidRPr="00BB38E1">
              <w:rPr>
                <w:rFonts w:ascii="Sylfaen" w:hAnsi="Sylfaen" w:cs="Arial"/>
                <w:sz w:val="18"/>
                <w:szCs w:val="18"/>
                <w:lang w:val="hy-AM"/>
              </w:rPr>
              <w:t>)</w:t>
            </w:r>
          </w:p>
          <w:p w:rsidR="00D00F0D"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BB38E1">
              <w:rPr>
                <w:rFonts w:ascii="Sylfaen" w:hAnsi="Sylfaen" w:cs="Arial"/>
                <w:sz w:val="18"/>
                <w:szCs w:val="18"/>
                <w:lang w:val="hy-AM"/>
              </w:rPr>
              <w:t>Էլեկտրաէներգիա</w:t>
            </w:r>
            <w:r>
              <w:rPr>
                <w:rFonts w:ascii="Sylfaen" w:hAnsi="Sylfaen" w:cs="Arial"/>
                <w:sz w:val="18"/>
                <w:szCs w:val="18"/>
                <w:lang w:val="hy-AM"/>
              </w:rPr>
              <w:t>՝</w:t>
            </w:r>
            <w:r w:rsidRPr="00BB38E1">
              <w:rPr>
                <w:rFonts w:ascii="Sylfaen" w:hAnsi="Sylfaen" w:cs="Arial"/>
                <w:sz w:val="18"/>
                <w:szCs w:val="18"/>
                <w:lang w:val="hy-AM"/>
              </w:rPr>
              <w:t xml:space="preserve"> 220-240</w:t>
            </w:r>
            <w:r>
              <w:rPr>
                <w:rFonts w:ascii="Sylfaen" w:hAnsi="Sylfaen" w:cs="Arial"/>
                <w:sz w:val="18"/>
                <w:szCs w:val="18"/>
                <w:lang w:val="hy-AM"/>
              </w:rPr>
              <w:t>Վ</w:t>
            </w:r>
            <w:r w:rsidRPr="00BB38E1">
              <w:rPr>
                <w:rFonts w:ascii="Sylfaen" w:hAnsi="Sylfaen" w:cs="Arial"/>
                <w:sz w:val="18"/>
                <w:szCs w:val="18"/>
                <w:lang w:val="hy-AM"/>
              </w:rPr>
              <w:t xml:space="preserve"> 50/60 </w:t>
            </w:r>
            <w:r>
              <w:rPr>
                <w:rFonts w:ascii="Sylfaen" w:hAnsi="Sylfaen" w:cs="Arial"/>
                <w:sz w:val="18"/>
                <w:szCs w:val="18"/>
                <w:lang w:val="hy-AM"/>
              </w:rPr>
              <w:t>Հց,</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 xml:space="preserve">Եվրոպական </w:t>
            </w:r>
            <w:r w:rsidRPr="006C066B">
              <w:rPr>
                <w:rFonts w:ascii="Sylfaen" w:hAnsi="Sylfaen" w:cs="Arial"/>
                <w:sz w:val="18"/>
                <w:szCs w:val="18"/>
                <w:lang w:val="hy-AM"/>
              </w:rPr>
              <w:t xml:space="preserve">BNC </w:t>
            </w:r>
            <w:r>
              <w:rPr>
                <w:rFonts w:ascii="Sylfaen" w:hAnsi="Sylfaen" w:cs="Arial"/>
                <w:sz w:val="18"/>
                <w:szCs w:val="18"/>
                <w:lang w:val="hy-AM"/>
              </w:rPr>
              <w:t>լար,</w:t>
            </w:r>
          </w:p>
          <w:p w:rsidR="00D00F0D" w:rsidRPr="00BB38E1"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noProof/>
                <w:sz w:val="18"/>
                <w:szCs w:val="18"/>
                <w:lang w:eastAsia="en-US"/>
              </w:rPr>
              <w:drawing>
                <wp:anchor distT="0" distB="0" distL="114300" distR="114300" simplePos="0" relativeHeight="251675648" behindDoc="0" locked="0" layoutInCell="1" allowOverlap="1" wp14:anchorId="5D6C97ED" wp14:editId="2A0D387D">
                  <wp:simplePos x="0" y="0"/>
                  <wp:positionH relativeFrom="column">
                    <wp:posOffset>3910330</wp:posOffset>
                  </wp:positionH>
                  <wp:positionV relativeFrom="paragraph">
                    <wp:posOffset>217170</wp:posOffset>
                  </wp:positionV>
                  <wp:extent cx="1024255" cy="1337310"/>
                  <wp:effectExtent l="0" t="0" r="4445" b="0"/>
                  <wp:wrapThrough wrapText="bothSides">
                    <wp:wrapPolygon edited="0">
                      <wp:start x="0" y="0"/>
                      <wp:lineTo x="0" y="21231"/>
                      <wp:lineTo x="21292" y="21231"/>
                      <wp:lineTo x="2129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6-04-17 112009.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24255" cy="1337310"/>
                          </a:xfrm>
                          <a:prstGeom prst="rect">
                            <a:avLst/>
                          </a:prstGeom>
                        </pic:spPr>
                      </pic:pic>
                    </a:graphicData>
                  </a:graphic>
                  <wp14:sizeRelH relativeFrom="page">
                    <wp14:pctWidth>0</wp14:pctWidth>
                  </wp14:sizeRelH>
                  <wp14:sizeRelV relativeFrom="page">
                    <wp14:pctHeight>0</wp14:pctHeight>
                  </wp14:sizeRelV>
                </wp:anchor>
              </w:drawing>
            </w:r>
            <w:r>
              <w:rPr>
                <w:rFonts w:ascii="Sylfaen" w:hAnsi="Sylfaen" w:cs="Arial"/>
                <w:sz w:val="18"/>
                <w:szCs w:val="18"/>
                <w:lang w:val="hy-AM"/>
              </w:rPr>
              <w:t>Պետք է լինի համապատասխան սերտիֆիկացված և ջերմաստիճանային սանդղակներով տրամաչափարկված՝</w:t>
            </w:r>
            <w:r w:rsidRPr="00BB38E1">
              <w:rPr>
                <w:rFonts w:ascii="Sylfaen" w:hAnsi="Sylfaen" w:cs="Arial"/>
                <w:sz w:val="18"/>
                <w:szCs w:val="18"/>
                <w:lang w:val="hy-AM"/>
              </w:rPr>
              <w:t xml:space="preserve"> CE, ISO</w:t>
            </w:r>
            <w:r>
              <w:rPr>
                <w:rFonts w:ascii="Sylfaen" w:hAnsi="Sylfaen" w:cs="Arial"/>
                <w:sz w:val="18"/>
                <w:szCs w:val="18"/>
                <w:lang w:val="hy-AM"/>
              </w:rPr>
              <w:t xml:space="preserve"> </w:t>
            </w:r>
            <w:r w:rsidRPr="001F6623">
              <w:rPr>
                <w:rFonts w:ascii="Sylfaen" w:hAnsi="Sylfaen" w:cs="Arial"/>
                <w:sz w:val="18"/>
                <w:szCs w:val="18"/>
                <w:lang w:val="hy-AM"/>
              </w:rPr>
              <w:t>(9001, 13485</w:t>
            </w:r>
            <w:r>
              <w:rPr>
                <w:rFonts w:ascii="Sylfaen" w:hAnsi="Sylfaen" w:cs="Arial"/>
                <w:sz w:val="18"/>
                <w:szCs w:val="18"/>
                <w:lang w:val="hy-AM"/>
              </w:rPr>
              <w:t xml:space="preserve"> և այլն</w:t>
            </w:r>
            <w:r w:rsidRPr="001F6623">
              <w:rPr>
                <w:rFonts w:ascii="Sylfaen" w:hAnsi="Sylfaen" w:cs="Arial"/>
                <w:sz w:val="18"/>
                <w:szCs w:val="18"/>
                <w:lang w:val="hy-AM"/>
              </w:rPr>
              <w:t>)</w:t>
            </w:r>
          </w:p>
          <w:p w:rsidR="00D00F0D"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EA5FBC">
              <w:rPr>
                <w:rFonts w:ascii="Sylfaen" w:hAnsi="Sylfaen" w:cs="Arial"/>
                <w:sz w:val="18"/>
                <w:szCs w:val="18"/>
                <w:lang w:val="hy-AM"/>
              </w:rPr>
              <w:t>Պետք է ունենա անվտանգության պաշտպանություն գերտաքացումից, կոմպրեսորի գերբեռնվածությունից,</w:t>
            </w:r>
            <w:r>
              <w:rPr>
                <w:rFonts w:ascii="Sylfaen" w:hAnsi="Sylfaen" w:cs="Arial"/>
                <w:sz w:val="18"/>
                <w:szCs w:val="18"/>
                <w:lang w:val="hy-AM"/>
              </w:rPr>
              <w:t xml:space="preserve"> ՝</w:t>
            </w:r>
            <w:r w:rsidRPr="00EA5FBC">
              <w:rPr>
                <w:rFonts w:ascii="Sylfaen" w:hAnsi="Sylfaen" w:cs="Arial"/>
                <w:sz w:val="18"/>
                <w:szCs w:val="18"/>
                <w:lang w:val="hy-AM"/>
              </w:rPr>
              <w:t>լեկտրական արտահոսքից պաշտպանություն։</w:t>
            </w:r>
          </w:p>
          <w:p w:rsidR="00D00F0D"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 xml:space="preserve">Ինտերֆեյս՝ </w:t>
            </w:r>
            <w:r w:rsidRPr="005332A6">
              <w:rPr>
                <w:rFonts w:ascii="Sylfaen" w:hAnsi="Sylfaen" w:cs="Arial"/>
                <w:sz w:val="18"/>
                <w:szCs w:val="18"/>
                <w:lang w:val="hy-AM"/>
              </w:rPr>
              <w:t>RS-</w:t>
            </w:r>
            <w:r>
              <w:rPr>
                <w:rFonts w:ascii="Sylfaen" w:hAnsi="Sylfaen" w:cs="Arial"/>
                <w:sz w:val="18"/>
                <w:szCs w:val="18"/>
                <w:lang w:val="hy-AM"/>
              </w:rPr>
              <w:t>232</w:t>
            </w:r>
            <w:r w:rsidRPr="005332A6">
              <w:rPr>
                <w:rFonts w:ascii="Sylfaen" w:hAnsi="Sylfaen" w:cs="Arial"/>
                <w:sz w:val="18"/>
                <w:szCs w:val="18"/>
                <w:lang w:val="hy-AM"/>
              </w:rPr>
              <w:t xml:space="preserve"> </w:t>
            </w:r>
            <w:r>
              <w:rPr>
                <w:rFonts w:ascii="Sylfaen" w:hAnsi="Sylfaen" w:cs="Arial"/>
                <w:sz w:val="18"/>
                <w:szCs w:val="18"/>
                <w:lang w:val="hy-AM"/>
              </w:rPr>
              <w:t>կամ -485, յուրաքանչյուր միավորի համար,</w:t>
            </w:r>
          </w:p>
          <w:p w:rsidR="00D00F0D" w:rsidRPr="001F6623" w:rsidRDefault="00D00F0D" w:rsidP="00D00F0D">
            <w:pPr>
              <w:pStyle w:val="ListParagraph"/>
              <w:numPr>
                <w:ilvl w:val="0"/>
                <w:numId w:val="1"/>
              </w:numPr>
              <w:tabs>
                <w:tab w:val="left" w:pos="190"/>
              </w:tabs>
              <w:ind w:left="190" w:hanging="100"/>
              <w:rPr>
                <w:rFonts w:ascii="Sylfaen" w:hAnsi="Sylfaen" w:cs="Arial"/>
                <w:sz w:val="18"/>
                <w:szCs w:val="18"/>
                <w:lang w:val="hy-AM"/>
              </w:rPr>
            </w:pPr>
            <w:r>
              <w:rPr>
                <w:rFonts w:ascii="Sylfaen" w:hAnsi="Sylfaen" w:cs="Arial"/>
                <w:sz w:val="18"/>
                <w:szCs w:val="18"/>
                <w:lang w:val="hy-AM"/>
              </w:rPr>
              <w:t>Յուրաքանչյուր առանձին միավոր պետք է ունենա ջերմաստիճանային միջակայքի բարելավված տարբերակը՝ մինչև 85</w:t>
            </w:r>
            <w:r w:rsidRPr="00BB38E1">
              <w:rPr>
                <w:rFonts w:ascii="Sylfaen" w:hAnsi="Sylfaen" w:cs="Arial"/>
                <w:sz w:val="18"/>
                <w:szCs w:val="18"/>
                <w:lang w:val="hy-AM"/>
              </w:rPr>
              <w:t>°C</w:t>
            </w:r>
            <w:r>
              <w:rPr>
                <w:rFonts w:ascii="Sylfaen" w:hAnsi="Sylfaen" w:cs="Arial"/>
                <w:sz w:val="18"/>
                <w:szCs w:val="18"/>
                <w:lang w:val="hy-AM"/>
              </w:rPr>
              <w:t xml:space="preserve"> աշխատանքային ջերմաստիճան</w:t>
            </w:r>
            <w:r>
              <w:rPr>
                <w:rFonts w:ascii="Times New Roman" w:hAnsi="Times New Roman"/>
                <w:sz w:val="18"/>
                <w:szCs w:val="18"/>
                <w:lang w:val="hy-AM"/>
              </w:rPr>
              <w:t>,</w:t>
            </w:r>
          </w:p>
          <w:p w:rsidR="00D00F0D" w:rsidRPr="001F6623" w:rsidRDefault="00D00F0D" w:rsidP="00D00F0D">
            <w:pPr>
              <w:pStyle w:val="ListParagraph"/>
              <w:numPr>
                <w:ilvl w:val="0"/>
                <w:numId w:val="1"/>
              </w:numPr>
              <w:tabs>
                <w:tab w:val="left" w:pos="190"/>
              </w:tabs>
              <w:ind w:left="190" w:hanging="100"/>
              <w:rPr>
                <w:rFonts w:ascii="Sylfaen" w:hAnsi="Sylfaen" w:cs="Arial"/>
                <w:sz w:val="18"/>
                <w:szCs w:val="18"/>
                <w:lang w:val="hy-AM"/>
              </w:rPr>
            </w:pPr>
            <w:r w:rsidRPr="001F6623">
              <w:rPr>
                <w:rFonts w:ascii="Sylfaen" w:hAnsi="Sylfaen" w:cs="Arial"/>
                <w:sz w:val="18"/>
                <w:szCs w:val="18"/>
                <w:lang w:val="hy-AM"/>
              </w:rPr>
              <w:t>Փաթեթի մեջ պետք է ներառված լինի բազմակի օգտագործման ադհեզիվ գորգեր 20x20 սմ չափով, 40 հատ առնվազ</w:t>
            </w:r>
            <w:r>
              <w:rPr>
                <w:rFonts w:ascii="Sylfaen" w:hAnsi="Sylfaen" w:cs="Arial"/>
                <w:sz w:val="18"/>
                <w:szCs w:val="18"/>
                <w:lang w:val="hy-AM"/>
              </w:rPr>
              <w:t>ն։</w:t>
            </w:r>
          </w:p>
          <w:p w:rsidR="00D00F0D" w:rsidRPr="001F7562" w:rsidRDefault="00D00F0D" w:rsidP="00D00F0D">
            <w:pPr>
              <w:pStyle w:val="ListParagraph"/>
              <w:tabs>
                <w:tab w:val="left" w:pos="190"/>
              </w:tabs>
              <w:ind w:left="190"/>
              <w:jc w:val="center"/>
              <w:rPr>
                <w:rFonts w:ascii="Sylfaen" w:hAnsi="Sylfaen" w:cs="Arial"/>
                <w:sz w:val="18"/>
                <w:szCs w:val="18"/>
                <w:lang w:val="hy-AM"/>
              </w:rPr>
            </w:pPr>
          </w:p>
          <w:p w:rsidR="00D00F0D" w:rsidRDefault="00D00F0D" w:rsidP="00D00F0D">
            <w:pPr>
              <w:pStyle w:val="ListParagraph"/>
              <w:tabs>
                <w:tab w:val="left" w:pos="190"/>
              </w:tabs>
              <w:ind w:left="190"/>
              <w:rPr>
                <w:rFonts w:ascii="Sylfaen" w:hAnsi="Sylfaen" w:cs="Arial"/>
                <w:sz w:val="18"/>
                <w:szCs w:val="18"/>
                <w:lang w:val="hy-AM"/>
              </w:rPr>
            </w:pPr>
          </w:p>
          <w:p w:rsidR="00D00F0D" w:rsidRPr="007A4121" w:rsidRDefault="00D00F0D" w:rsidP="00D00F0D">
            <w:pPr>
              <w:pStyle w:val="ListParagraph"/>
              <w:tabs>
                <w:tab w:val="left" w:pos="190"/>
              </w:tabs>
              <w:ind w:left="190"/>
              <w:rPr>
                <w:rFonts w:ascii="Times New Roman" w:hAnsi="Times New Roman"/>
                <w:sz w:val="18"/>
                <w:szCs w:val="18"/>
                <w:lang w:val="hy-AM"/>
              </w:rPr>
            </w:pPr>
            <w:r w:rsidRPr="007A4121">
              <w:rPr>
                <w:rFonts w:ascii="Sylfaen" w:hAnsi="Sylfaen" w:cs="Arial"/>
                <w:b/>
                <w:sz w:val="18"/>
                <w:szCs w:val="18"/>
                <w:lang w:val="hy-AM"/>
              </w:rPr>
              <w:t>2</w:t>
            </w:r>
            <w:r w:rsidRPr="007A4121">
              <w:rPr>
                <w:rFonts w:ascii="Times New Roman" w:hAnsi="Times New Roman"/>
                <w:b/>
                <w:sz w:val="18"/>
                <w:szCs w:val="18"/>
                <w:lang w:val="hy-AM"/>
              </w:rPr>
              <w:t>․ Սառեցվող թափահարի</w:t>
            </w:r>
            <w:r>
              <w:rPr>
                <w:rFonts w:ascii="Times New Roman" w:hAnsi="Times New Roman"/>
                <w:b/>
                <w:sz w:val="18"/>
                <w:szCs w:val="18"/>
                <w:lang w:val="hy-AM"/>
              </w:rPr>
              <w:t>չ</w:t>
            </w:r>
            <w:r w:rsidRPr="007A4121">
              <w:rPr>
                <w:rFonts w:ascii="Times New Roman" w:hAnsi="Times New Roman"/>
                <w:b/>
                <w:sz w:val="18"/>
                <w:szCs w:val="18"/>
                <w:lang w:val="hy-AM"/>
              </w:rPr>
              <w:t>-ինկուբատոր, 1 հատ</w:t>
            </w:r>
          </w:p>
          <w:p w:rsidR="00D00F0D" w:rsidRPr="00C80CB8" w:rsidRDefault="00D00F0D" w:rsidP="00D00F0D">
            <w:pPr>
              <w:ind w:left="186"/>
              <w:rPr>
                <w:rFonts w:ascii="Sylfaen" w:hAnsi="Sylfaen" w:cs="Arial"/>
                <w:sz w:val="18"/>
                <w:szCs w:val="18"/>
                <w:lang w:val="hy-AM"/>
              </w:rPr>
            </w:pPr>
            <w:r w:rsidRPr="00C80CB8">
              <w:rPr>
                <w:rFonts w:ascii="Sylfaen" w:hAnsi="Sylfaen" w:cs="Arial"/>
                <w:sz w:val="18"/>
                <w:szCs w:val="18"/>
                <w:lang w:val="hy-AM"/>
              </w:rPr>
              <w:t>Բարձրորակ երկշերտ թափահարող ինկուբատոր</w:t>
            </w:r>
          </w:p>
          <w:p w:rsidR="00D00F0D" w:rsidRDefault="00D00F0D" w:rsidP="00D00F0D">
            <w:pPr>
              <w:ind w:left="186"/>
              <w:rPr>
                <w:rFonts w:ascii="Sylfaen" w:hAnsi="Sylfaen" w:cs="Arial"/>
                <w:sz w:val="18"/>
                <w:szCs w:val="18"/>
                <w:lang w:val="hy-AM"/>
              </w:rPr>
            </w:pPr>
            <w:r>
              <w:rPr>
                <w:rFonts w:ascii="Sylfaen" w:hAnsi="Sylfaen" w:cs="Arial"/>
                <w:sz w:val="18"/>
                <w:szCs w:val="18"/>
                <w:lang w:val="hy-AM"/>
              </w:rPr>
              <w:t xml:space="preserve">Պետք է ունենա </w:t>
            </w:r>
            <w:r w:rsidRPr="00C80CB8">
              <w:rPr>
                <w:rFonts w:ascii="Sylfaen" w:hAnsi="Sylfaen" w:cs="Arial"/>
                <w:sz w:val="18"/>
                <w:szCs w:val="18"/>
                <w:lang w:val="hy-AM"/>
              </w:rPr>
              <w:t>հարթ, կոմպակտ դի</w:t>
            </w:r>
            <w:r>
              <w:rPr>
                <w:rFonts w:ascii="Sylfaen" w:hAnsi="Sylfaen" w:cs="Arial"/>
                <w:sz w:val="18"/>
                <w:szCs w:val="18"/>
                <w:lang w:val="hy-AM"/>
              </w:rPr>
              <w:t>զայն, շահագործվի երկար ժամանակ և արդյունավետ</w:t>
            </w:r>
            <w:r w:rsidRPr="00C80CB8">
              <w:rPr>
                <w:rFonts w:ascii="Sylfaen" w:hAnsi="Sylfaen" w:cs="Arial"/>
                <w:sz w:val="18"/>
                <w:szCs w:val="18"/>
                <w:lang w:val="hy-AM"/>
              </w:rPr>
              <w:t xml:space="preserve">։ </w:t>
            </w:r>
            <w:r>
              <w:rPr>
                <w:rFonts w:ascii="Sylfaen" w:hAnsi="Sylfaen" w:cs="Arial"/>
                <w:sz w:val="18"/>
                <w:szCs w:val="18"/>
                <w:lang w:val="hy-AM"/>
              </w:rPr>
              <w:t xml:space="preserve">Պետք է ունենա հնարավորություն ամրացնելու երկհարկանի հարթակ ապահովելու կրկնակի մեծ աշխատանքային տարածք։ </w:t>
            </w:r>
          </w:p>
          <w:p w:rsidR="00D00F0D" w:rsidRPr="006E68EB" w:rsidRDefault="00D00F0D" w:rsidP="00D00F0D">
            <w:pPr>
              <w:ind w:left="186"/>
              <w:rPr>
                <w:rFonts w:ascii="Sylfaen" w:hAnsi="Sylfaen" w:cs="Arial"/>
                <w:sz w:val="18"/>
                <w:szCs w:val="18"/>
                <w:lang w:val="hy-AM"/>
              </w:rPr>
            </w:pPr>
            <w:r>
              <w:rPr>
                <w:rFonts w:ascii="Sylfaen" w:hAnsi="Sylfaen" w:cs="Arial"/>
                <w:sz w:val="18"/>
                <w:szCs w:val="18"/>
                <w:lang w:val="hy-AM"/>
              </w:rPr>
              <w:t>Պետք է ունենա հետևյալ բնութագրերը, որոնց չափման միավորների առավելագույն շեղումը լինի 3</w:t>
            </w:r>
            <w:r w:rsidRPr="006E68EB">
              <w:rPr>
                <w:rFonts w:ascii="Sylfaen" w:hAnsi="Sylfaen" w:cs="Arial"/>
                <w:sz w:val="18"/>
                <w:szCs w:val="18"/>
                <w:lang w:val="hy-AM"/>
              </w:rPr>
              <w:t>%`</w:t>
            </w:r>
          </w:p>
          <w:p w:rsidR="00D00F0D" w:rsidRPr="00F60C56"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lastRenderedPageBreak/>
              <w:t>4.3’’/5.6’’ LCD սենսորային էկրան` պետք է հստակ ցույց տա բոլոր պարա</w:t>
            </w:r>
            <w:r>
              <w:rPr>
                <w:rFonts w:ascii="Sylfaen" w:hAnsi="Sylfaen" w:cs="Arial"/>
                <w:sz w:val="18"/>
                <w:szCs w:val="18"/>
                <w:lang w:val="hy-AM"/>
              </w:rPr>
              <w:t>մետրերը մեկ էջում,</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Առջևի դռների վրա մեծ, կրկնակի ծալովի կոփված ապակե պատուհան, ինչպես նաև լյումինեսցենտային լույս</w:t>
            </w:r>
            <w:r>
              <w:rPr>
                <w:rFonts w:ascii="Sylfaen" w:hAnsi="Sylfaen" w:cs="Arial"/>
                <w:sz w:val="18"/>
                <w:szCs w:val="18"/>
                <w:lang w:val="hy-AM"/>
              </w:rPr>
              <w:t>, որ</w:t>
            </w:r>
            <w:r w:rsidRPr="006E68EB">
              <w:rPr>
                <w:rFonts w:ascii="Sylfaen" w:hAnsi="Sylfaen" w:cs="Arial"/>
                <w:sz w:val="18"/>
                <w:szCs w:val="18"/>
                <w:lang w:val="hy-AM"/>
              </w:rPr>
              <w:t xml:space="preserve">ը </w:t>
            </w:r>
            <w:r>
              <w:rPr>
                <w:rFonts w:ascii="Sylfaen" w:hAnsi="Sylfaen" w:cs="Arial"/>
                <w:sz w:val="18"/>
                <w:szCs w:val="18"/>
                <w:lang w:val="hy-AM"/>
              </w:rPr>
              <w:t xml:space="preserve">պետք է </w:t>
            </w:r>
            <w:r w:rsidRPr="006E68EB">
              <w:rPr>
                <w:rFonts w:ascii="Sylfaen" w:hAnsi="Sylfaen" w:cs="Arial"/>
                <w:sz w:val="18"/>
                <w:szCs w:val="18"/>
                <w:lang w:val="hy-AM"/>
              </w:rPr>
              <w:t>ապահով</w:t>
            </w:r>
            <w:r>
              <w:rPr>
                <w:rFonts w:ascii="Sylfaen" w:hAnsi="Sylfaen" w:cs="Arial"/>
                <w:sz w:val="18"/>
                <w:szCs w:val="18"/>
                <w:lang w:val="hy-AM"/>
              </w:rPr>
              <w:t>ի</w:t>
            </w:r>
            <w:r w:rsidRPr="006E68EB">
              <w:rPr>
                <w:rFonts w:ascii="Sylfaen" w:hAnsi="Sylfaen" w:cs="Arial"/>
                <w:sz w:val="18"/>
                <w:szCs w:val="18"/>
                <w:lang w:val="hy-AM"/>
              </w:rPr>
              <w:t xml:space="preserve"> խցիկի ներքին մասի լիարժեք </w:t>
            </w:r>
            <w:r>
              <w:rPr>
                <w:rFonts w:ascii="Sylfaen" w:hAnsi="Sylfaen" w:cs="Arial"/>
                <w:sz w:val="18"/>
                <w:szCs w:val="18"/>
                <w:lang w:val="hy-AM"/>
              </w:rPr>
              <w:t>տեսանելիությունը,</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Հայելային ծածկույթով բարձրորակ #304 չժանգոտվող պողպատ՝ ներքի</w:t>
            </w:r>
            <w:r>
              <w:rPr>
                <w:rFonts w:ascii="Sylfaen" w:hAnsi="Sylfaen" w:cs="Arial"/>
                <w:sz w:val="18"/>
                <w:szCs w:val="18"/>
                <w:lang w:val="hy-AM"/>
              </w:rPr>
              <w:t>ն մասի գերազանց ամրության համար,</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Անփոփոխ հիշողություն՝ էլեկտրաէներգիայի անջատումից հետո սահմանված արժեքի պահպա</w:t>
            </w:r>
            <w:r>
              <w:rPr>
                <w:rFonts w:ascii="Sylfaen" w:hAnsi="Sylfaen" w:cs="Arial"/>
                <w:sz w:val="18"/>
                <w:szCs w:val="18"/>
                <w:lang w:val="hy-AM"/>
              </w:rPr>
              <w:t>նման համար,</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Հզոր </w:t>
            </w:r>
            <w:r>
              <w:rPr>
                <w:rFonts w:ascii="Sylfaen" w:hAnsi="Sylfaen" w:cs="Arial"/>
                <w:sz w:val="18"/>
                <w:szCs w:val="18"/>
                <w:lang w:val="hy-AM"/>
              </w:rPr>
              <w:t>պատյան, որը պետք է</w:t>
            </w:r>
            <w:r w:rsidRPr="006E68EB">
              <w:rPr>
                <w:rFonts w:ascii="Sylfaen" w:hAnsi="Sylfaen" w:cs="Arial"/>
                <w:sz w:val="18"/>
                <w:szCs w:val="18"/>
                <w:lang w:val="hy-AM"/>
              </w:rPr>
              <w:t xml:space="preserve"> ապահով</w:t>
            </w:r>
            <w:r>
              <w:rPr>
                <w:rFonts w:ascii="Sylfaen" w:hAnsi="Sylfaen" w:cs="Arial"/>
                <w:sz w:val="18"/>
                <w:szCs w:val="18"/>
                <w:lang w:val="hy-AM"/>
              </w:rPr>
              <w:t xml:space="preserve">ի անձայն թրթռում և անխափան աշխատանք, </w:t>
            </w:r>
            <w:r w:rsidRPr="006E68EB">
              <w:rPr>
                <w:rFonts w:ascii="Sylfaen" w:hAnsi="Sylfaen" w:cs="Arial"/>
                <w:sz w:val="18"/>
                <w:szCs w:val="18"/>
                <w:lang w:val="hy-AM"/>
              </w:rPr>
              <w:t>նույնիսկ երբ երկու շերտերն էլ լիովին բեռնված են։</w:t>
            </w:r>
          </w:p>
          <w:p w:rsidR="00D00F0D" w:rsidRPr="007F62DF"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7F62DF">
              <w:rPr>
                <w:rFonts w:ascii="Sylfaen" w:hAnsi="Sylfaen" w:cs="Arial"/>
                <w:sz w:val="18"/>
                <w:szCs w:val="18"/>
                <w:lang w:val="hy-AM"/>
              </w:rPr>
              <w:t xml:space="preserve">Որակյալ </w:t>
            </w:r>
            <w:r>
              <w:rPr>
                <w:rFonts w:ascii="Sylfaen" w:hAnsi="Sylfaen" w:cs="Arial"/>
                <w:sz w:val="18"/>
                <w:szCs w:val="18"/>
                <w:lang w:val="hy-AM"/>
              </w:rPr>
              <w:t>AC ինդուկտիվ շարժիչ, որը պետք է</w:t>
            </w:r>
            <w:r w:rsidRPr="007F62DF">
              <w:rPr>
                <w:rFonts w:ascii="Sylfaen" w:hAnsi="Sylfaen" w:cs="Arial"/>
                <w:sz w:val="18"/>
                <w:szCs w:val="18"/>
                <w:lang w:val="hy-AM"/>
              </w:rPr>
              <w:t xml:space="preserve"> ապահով</w:t>
            </w:r>
            <w:r>
              <w:rPr>
                <w:rFonts w:ascii="Sylfaen" w:hAnsi="Sylfaen" w:cs="Arial"/>
                <w:sz w:val="18"/>
                <w:szCs w:val="18"/>
                <w:lang w:val="hy-AM"/>
              </w:rPr>
              <w:t>ի</w:t>
            </w:r>
            <w:r w:rsidRPr="007F62DF">
              <w:rPr>
                <w:rFonts w:ascii="Sylfaen" w:hAnsi="Sylfaen" w:cs="Arial"/>
                <w:sz w:val="18"/>
                <w:szCs w:val="18"/>
                <w:lang w:val="hy-AM"/>
              </w:rPr>
              <w:t xml:space="preserve"> հուսալի, լուռ և հարթ թափահարման շարժումներ մինչև առավելագույն արագություն, նույնիսկ երբ լիովին բեռնված է</w:t>
            </w:r>
            <w:r>
              <w:rPr>
                <w:rFonts w:ascii="Sylfaen" w:hAnsi="Sylfaen" w:cs="Arial"/>
                <w:sz w:val="18"/>
                <w:szCs w:val="18"/>
                <w:lang w:val="hy-AM"/>
              </w:rPr>
              <w:t>՝ 90 հատ 250 մլ տարաներով,</w:t>
            </w:r>
          </w:p>
          <w:p w:rsidR="00D00F0D" w:rsidRPr="007F62DF"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Պետք է ունենա ա</w:t>
            </w:r>
            <w:r w:rsidRPr="006E68EB">
              <w:rPr>
                <w:rFonts w:ascii="Sylfaen" w:hAnsi="Sylfaen" w:cs="Arial"/>
                <w:sz w:val="18"/>
                <w:szCs w:val="18"/>
                <w:lang w:val="hy-AM"/>
              </w:rPr>
              <w:t>վտոմատ հալեցման համակարգ, որը ապահովում է երկարատև, առանց սառեցման աշխատանք՝ ցածր ջ</w:t>
            </w:r>
            <w:r>
              <w:rPr>
                <w:rFonts w:ascii="Sylfaen" w:hAnsi="Sylfaen" w:cs="Arial"/>
                <w:sz w:val="18"/>
                <w:szCs w:val="18"/>
                <w:lang w:val="hy-AM"/>
              </w:rPr>
              <w:t>երմաստիճանի սահմանված արժեքներում,</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Պետք է ունենա լ</w:t>
            </w:r>
            <w:r w:rsidRPr="006E68EB">
              <w:rPr>
                <w:rFonts w:ascii="Sylfaen" w:hAnsi="Sylfaen" w:cs="Arial"/>
                <w:sz w:val="18"/>
                <w:szCs w:val="18"/>
                <w:lang w:val="hy-AM"/>
              </w:rPr>
              <w:t>սողական և տեսողական ազ</w:t>
            </w:r>
            <w:r>
              <w:rPr>
                <w:rFonts w:ascii="Sylfaen" w:hAnsi="Sylfaen" w:cs="Arial"/>
                <w:sz w:val="18"/>
                <w:szCs w:val="18"/>
                <w:lang w:val="hy-AM"/>
              </w:rPr>
              <w:t xml:space="preserve">դանշաններ գերտաքացման և շարժիչի </w:t>
            </w:r>
            <w:r w:rsidRPr="006E68EB">
              <w:rPr>
                <w:rFonts w:ascii="Sylfaen" w:hAnsi="Sylfaen" w:cs="Arial"/>
                <w:sz w:val="18"/>
                <w:szCs w:val="18"/>
                <w:lang w:val="hy-AM"/>
              </w:rPr>
              <w:t xml:space="preserve">գերտաքացման դեպքում, և </w:t>
            </w:r>
            <w:r>
              <w:rPr>
                <w:rFonts w:ascii="Sylfaen" w:hAnsi="Sylfaen" w:cs="Arial"/>
                <w:sz w:val="18"/>
                <w:szCs w:val="18"/>
                <w:lang w:val="hy-AM"/>
              </w:rPr>
              <w:t xml:space="preserve">պետք է </w:t>
            </w:r>
            <w:r w:rsidRPr="006E68EB">
              <w:rPr>
                <w:rFonts w:ascii="Sylfaen" w:hAnsi="Sylfaen" w:cs="Arial"/>
                <w:sz w:val="18"/>
                <w:szCs w:val="18"/>
                <w:lang w:val="hy-AM"/>
              </w:rPr>
              <w:t>ավտոմատ կերպով անջատ</w:t>
            </w:r>
            <w:r>
              <w:rPr>
                <w:rFonts w:ascii="Sylfaen" w:hAnsi="Sylfaen" w:cs="Arial"/>
                <w:sz w:val="18"/>
                <w:szCs w:val="18"/>
                <w:lang w:val="hy-AM"/>
              </w:rPr>
              <w:t xml:space="preserve">ի </w:t>
            </w:r>
            <w:r w:rsidRPr="006E68EB">
              <w:rPr>
                <w:rFonts w:ascii="Sylfaen" w:hAnsi="Sylfaen" w:cs="Arial"/>
                <w:sz w:val="18"/>
                <w:szCs w:val="18"/>
                <w:lang w:val="hy-AM"/>
              </w:rPr>
              <w:t>էլեկտրաէներգիան</w:t>
            </w:r>
            <w:r>
              <w:rPr>
                <w:rFonts w:ascii="Sylfaen" w:hAnsi="Sylfaen" w:cs="Arial"/>
                <w:sz w:val="18"/>
                <w:szCs w:val="18"/>
                <w:lang w:val="hy-AM"/>
              </w:rPr>
              <w:t>,</w:t>
            </w:r>
            <w:r w:rsidRPr="006E68EB">
              <w:rPr>
                <w:rFonts w:ascii="Sylfaen" w:hAnsi="Sylfaen" w:cs="Arial"/>
                <w:sz w:val="18"/>
                <w:szCs w:val="18"/>
                <w:lang w:val="hy-AM"/>
              </w:rPr>
              <w:t xml:space="preserve"> </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Փափուկ մեկնարկ և հարթ արագացում, երբ դռները փակվում են կարճ բացումներից հետո</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Ժամաչափ՝ մինչև 9999 րոպե ֆի</w:t>
            </w:r>
            <w:r>
              <w:rPr>
                <w:rFonts w:ascii="Sylfaen" w:hAnsi="Sylfaen" w:cs="Arial"/>
                <w:sz w:val="18"/>
                <w:szCs w:val="18"/>
                <w:lang w:val="hy-AM"/>
              </w:rPr>
              <w:t>քսված արժեքի կառավարման ռեժիմով,</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Նախապես փորված ստանդարտ սկուտեղ՝ առանց սեղմակների։</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Կառավարման P.I.D միկրոպրոցեսոր</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Կառավարման ռեժիմ՝ ֆիքսված արժեք կամ ծրագիր (մինչև 9 հատված)</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Կառավարման վահանակ՝ LCD սենսորային էկրան</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Ծավալ՝ </w:t>
            </w:r>
            <w:r>
              <w:rPr>
                <w:rFonts w:ascii="Sylfaen" w:hAnsi="Sylfaen" w:cs="Arial"/>
                <w:sz w:val="18"/>
                <w:szCs w:val="18"/>
                <w:lang w:val="hy-AM"/>
              </w:rPr>
              <w:t xml:space="preserve">մինչև </w:t>
            </w:r>
            <w:r w:rsidRPr="006E68EB">
              <w:rPr>
                <w:rFonts w:ascii="Sylfaen" w:hAnsi="Sylfaen" w:cs="Arial"/>
                <w:sz w:val="18"/>
                <w:szCs w:val="18"/>
                <w:lang w:val="hy-AM"/>
              </w:rPr>
              <w:t>330 Լ</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Աշխատանքային ջերմաստիճան</w:t>
            </w:r>
            <w:r>
              <w:rPr>
                <w:rFonts w:ascii="Sylfaen" w:hAnsi="Sylfaen" w:cs="Arial"/>
                <w:sz w:val="18"/>
                <w:szCs w:val="18"/>
                <w:lang w:val="hy-AM"/>
              </w:rPr>
              <w:t>՝</w:t>
            </w:r>
            <w:r w:rsidRPr="006E68EB">
              <w:rPr>
                <w:rFonts w:ascii="Sylfaen" w:hAnsi="Sylfaen" w:cs="Arial"/>
                <w:sz w:val="18"/>
                <w:szCs w:val="18"/>
                <w:lang w:val="hy-AM"/>
              </w:rPr>
              <w:t xml:space="preserve"> 5°C - 25°C</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Թափահարման արագություն՝ 30-300 պտ/ր</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 xml:space="preserve">Շարժման </w:t>
            </w:r>
            <w:r>
              <w:rPr>
                <w:rFonts w:ascii="Sylfaen" w:hAnsi="Sylfaen" w:cs="Arial"/>
                <w:sz w:val="18"/>
                <w:szCs w:val="18"/>
                <w:lang w:val="hy-AM"/>
              </w:rPr>
              <w:t>տրամագիծ</w:t>
            </w:r>
            <w:r w:rsidRPr="006E68EB">
              <w:rPr>
                <w:rFonts w:ascii="Sylfaen" w:hAnsi="Sylfaen" w:cs="Arial"/>
                <w:sz w:val="18"/>
                <w:szCs w:val="18"/>
                <w:lang w:val="hy-AM"/>
              </w:rPr>
              <w:t>՝ Ø26 մմ</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Թափահարման ռեժիմ՝ օ</w:t>
            </w:r>
            <w:r w:rsidRPr="007F62DF">
              <w:rPr>
                <w:rFonts w:ascii="Sylfaen" w:hAnsi="Sylfaen" w:cs="Arial"/>
                <w:sz w:val="18"/>
                <w:szCs w:val="18"/>
                <w:lang w:val="hy-AM"/>
              </w:rPr>
              <w:t>րբիտալային</w:t>
            </w:r>
            <w:r>
              <w:rPr>
                <w:rFonts w:ascii="Sylfaen" w:hAnsi="Sylfaen" w:cs="Arial"/>
                <w:sz w:val="18"/>
                <w:szCs w:val="18"/>
                <w:lang w:val="hy-AM"/>
              </w:rPr>
              <w:t>,</w:t>
            </w:r>
          </w:p>
          <w:p w:rsidR="00D00F0D" w:rsidRPr="007F62DF"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noProof/>
                <w:sz w:val="18"/>
                <w:szCs w:val="18"/>
                <w:lang w:eastAsia="en-US"/>
              </w:rPr>
              <w:drawing>
                <wp:anchor distT="0" distB="0" distL="114300" distR="114300" simplePos="0" relativeHeight="251676672" behindDoc="0" locked="0" layoutInCell="1" allowOverlap="1" wp14:anchorId="583CE1A2" wp14:editId="32A8F5F8">
                  <wp:simplePos x="0" y="0"/>
                  <wp:positionH relativeFrom="column">
                    <wp:posOffset>3860165</wp:posOffset>
                  </wp:positionH>
                  <wp:positionV relativeFrom="paragraph">
                    <wp:posOffset>276225</wp:posOffset>
                  </wp:positionV>
                  <wp:extent cx="909955" cy="1137285"/>
                  <wp:effectExtent l="0" t="0" r="4445" b="5715"/>
                  <wp:wrapThrough wrapText="bothSides">
                    <wp:wrapPolygon edited="0">
                      <wp:start x="0" y="0"/>
                      <wp:lineTo x="0" y="21347"/>
                      <wp:lineTo x="21253" y="21347"/>
                      <wp:lineTo x="21253"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shot 2026-04-17 154804.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909955" cy="1137285"/>
                          </a:xfrm>
                          <a:prstGeom prst="rect">
                            <a:avLst/>
                          </a:prstGeom>
                        </pic:spPr>
                      </pic:pic>
                    </a:graphicData>
                  </a:graphic>
                  <wp14:sizeRelH relativeFrom="page">
                    <wp14:pctWidth>0</wp14:pctWidth>
                  </wp14:sizeRelH>
                  <wp14:sizeRelV relativeFrom="page">
                    <wp14:pctHeight>0</wp14:pctHeight>
                  </wp14:sizeRelV>
                </wp:anchor>
              </w:drawing>
            </w:r>
            <w:r>
              <w:rPr>
                <w:rFonts w:ascii="Sylfaen" w:hAnsi="Sylfaen" w:cs="Arial"/>
                <w:sz w:val="18"/>
                <w:szCs w:val="18"/>
                <w:lang w:val="hy-AM"/>
              </w:rPr>
              <w:t>Աշխատանքի ջերմաստիճանային ռեժիմ՝ սենյակային ջերմաստիճանից -</w:t>
            </w:r>
            <w:r w:rsidRPr="007F62DF">
              <w:rPr>
                <w:rFonts w:ascii="Sylfaen" w:hAnsi="Sylfaen" w:cs="Arial"/>
                <w:sz w:val="18"/>
                <w:szCs w:val="18"/>
                <w:lang w:val="hy-AM"/>
              </w:rPr>
              <w:t>20°C-ից մինչև 60°C (նվազագույնը՝ 4°C)</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Ջերմաստիճանի ճշգրտություն՝ ±0.1°C</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Ջերմաստիճանի միատարրություն՝ ±0.5</w:t>
            </w:r>
            <w:r>
              <w:rPr>
                <w:rFonts w:ascii="Sylfaen" w:hAnsi="Sylfaen" w:cs="Arial"/>
                <w:sz w:val="18"/>
                <w:szCs w:val="18"/>
                <w:lang w:val="hy-AM"/>
              </w:rPr>
              <w:t xml:space="preserve">°C </w:t>
            </w:r>
            <w:r w:rsidRPr="006E68EB">
              <w:rPr>
                <w:rFonts w:ascii="Sylfaen" w:hAnsi="Sylfaen" w:cs="Arial"/>
                <w:sz w:val="18"/>
                <w:szCs w:val="18"/>
                <w:lang w:val="hy-AM"/>
              </w:rPr>
              <w:t>37°C</w:t>
            </w:r>
            <w:r>
              <w:rPr>
                <w:rFonts w:ascii="Sylfaen" w:hAnsi="Sylfaen" w:cs="Arial"/>
                <w:sz w:val="18"/>
                <w:szCs w:val="18"/>
                <w:lang w:val="hy-AM"/>
              </w:rPr>
              <w:t>-ում,</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Ժամաչափ՝ 0-ից մինչև 9999 րոպե</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 xml:space="preserve">Հարթակի չափեր, </w:t>
            </w:r>
            <w:r w:rsidRPr="006E68EB">
              <w:rPr>
                <w:rFonts w:ascii="Sylfaen" w:hAnsi="Sylfaen" w:cs="Arial"/>
                <w:sz w:val="18"/>
                <w:szCs w:val="18"/>
                <w:lang w:val="hy-AM"/>
              </w:rPr>
              <w:t>մմ՝ 734x458</w:t>
            </w:r>
            <w:r>
              <w:rPr>
                <w:rFonts w:ascii="Sylfaen" w:hAnsi="Sylfaen" w:cs="Arial"/>
                <w:sz w:val="18"/>
                <w:szCs w:val="18"/>
                <w:lang w:val="hy-AM"/>
              </w:rPr>
              <w:t>, երկհարկանի,</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Ներքին չափ, մմ՝</w:t>
            </w:r>
            <w:r w:rsidRPr="006E68EB">
              <w:rPr>
                <w:rFonts w:ascii="Sylfaen" w:hAnsi="Sylfaen" w:cs="Arial"/>
                <w:sz w:val="18"/>
                <w:szCs w:val="18"/>
                <w:lang w:val="hy-AM"/>
              </w:rPr>
              <w:t xml:space="preserve"> (ԼxԽxԲ) 845x530x765</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 xml:space="preserve">Արտաքին չափս, մմ, ՝ </w:t>
            </w:r>
            <w:r w:rsidRPr="006E68EB">
              <w:rPr>
                <w:rFonts w:ascii="Sylfaen" w:hAnsi="Sylfaen" w:cs="Arial"/>
                <w:sz w:val="18"/>
                <w:szCs w:val="18"/>
                <w:lang w:val="hy-AM"/>
              </w:rPr>
              <w:t>(ԼxԽxԲ)</w:t>
            </w:r>
            <w:r>
              <w:rPr>
                <w:rFonts w:ascii="Sylfaen" w:hAnsi="Sylfaen" w:cs="Arial"/>
                <w:sz w:val="18"/>
                <w:szCs w:val="18"/>
                <w:lang w:val="hy-AM"/>
              </w:rPr>
              <w:t xml:space="preserve"> </w:t>
            </w:r>
            <w:r w:rsidRPr="006E68EB">
              <w:rPr>
                <w:rFonts w:ascii="Sylfaen" w:hAnsi="Sylfaen" w:cs="Arial"/>
                <w:sz w:val="18"/>
                <w:szCs w:val="18"/>
                <w:lang w:val="hy-AM"/>
              </w:rPr>
              <w:t>950x755x1445</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Զուտ/Ընդհանուր քաշը</w:t>
            </w:r>
            <w:r>
              <w:rPr>
                <w:rFonts w:ascii="Sylfaen" w:hAnsi="Sylfaen" w:cs="Arial"/>
                <w:sz w:val="18"/>
                <w:szCs w:val="18"/>
                <w:lang w:val="hy-AM"/>
              </w:rPr>
              <w:t>, կգ՝ 255/330,</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Հզորություն՝ 1050 Վտ</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6E68EB">
              <w:rPr>
                <w:rFonts w:ascii="Sylfaen" w:hAnsi="Sylfaen" w:cs="Arial"/>
                <w:sz w:val="18"/>
                <w:szCs w:val="18"/>
                <w:lang w:val="hy-AM"/>
              </w:rPr>
              <w:t>Էլեկտրաէներգիա՝ 220-240 Վ, 50/60 Հց</w:t>
            </w:r>
            <w:r>
              <w:rPr>
                <w:rFonts w:ascii="Sylfaen" w:hAnsi="Sylfaen" w:cs="Arial"/>
                <w:sz w:val="18"/>
                <w:szCs w:val="18"/>
                <w:lang w:val="hy-AM"/>
              </w:rPr>
              <w:t>,</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t xml:space="preserve">Եվրոպական </w:t>
            </w:r>
            <w:r w:rsidRPr="006C066B">
              <w:rPr>
                <w:rFonts w:ascii="Sylfaen" w:hAnsi="Sylfaen" w:cs="Arial"/>
                <w:sz w:val="18"/>
                <w:szCs w:val="18"/>
                <w:lang w:val="hy-AM"/>
              </w:rPr>
              <w:t xml:space="preserve">BNC </w:t>
            </w:r>
            <w:r>
              <w:rPr>
                <w:rFonts w:ascii="Sylfaen" w:hAnsi="Sylfaen" w:cs="Arial"/>
                <w:sz w:val="18"/>
                <w:szCs w:val="18"/>
                <w:lang w:val="hy-AM"/>
              </w:rPr>
              <w:t>լար,</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Pr>
                <w:rFonts w:ascii="Sylfaen" w:hAnsi="Sylfaen" w:cs="Arial"/>
                <w:sz w:val="18"/>
                <w:szCs w:val="18"/>
                <w:lang w:val="hy-AM"/>
              </w:rPr>
              <w:lastRenderedPageBreak/>
              <w:t>Պետք է լինի համապատասխան սերտիֆիկացված և ջերմաստիճանային սանդղակներով տրամաչափարկված</w:t>
            </w:r>
            <w:r w:rsidRPr="006E68EB">
              <w:rPr>
                <w:rFonts w:ascii="Sylfaen" w:hAnsi="Sylfaen" w:cs="Arial"/>
                <w:sz w:val="18"/>
                <w:szCs w:val="18"/>
                <w:lang w:val="hy-AM"/>
              </w:rPr>
              <w:t xml:space="preserve"> </w:t>
            </w:r>
            <w:r>
              <w:rPr>
                <w:rFonts w:ascii="Sylfaen" w:hAnsi="Sylfaen" w:cs="Arial"/>
                <w:sz w:val="18"/>
                <w:szCs w:val="18"/>
                <w:lang w:val="hy-AM"/>
              </w:rPr>
              <w:t>CE, ISՕ,</w:t>
            </w:r>
          </w:p>
          <w:p w:rsidR="00D00F0D" w:rsidRDefault="00D00F0D" w:rsidP="00D00F0D">
            <w:pPr>
              <w:pStyle w:val="ListParagraph"/>
              <w:numPr>
                <w:ilvl w:val="0"/>
                <w:numId w:val="2"/>
              </w:numPr>
              <w:tabs>
                <w:tab w:val="left" w:pos="100"/>
                <w:tab w:val="left" w:pos="366"/>
              </w:tabs>
              <w:ind w:left="186" w:hanging="10"/>
              <w:rPr>
                <w:rFonts w:ascii="Sylfaen" w:hAnsi="Sylfaen" w:cs="Arial"/>
                <w:sz w:val="18"/>
                <w:szCs w:val="18"/>
                <w:lang w:val="hy-AM"/>
              </w:rPr>
            </w:pPr>
            <w:r w:rsidRPr="00FB7CE3">
              <w:rPr>
                <w:rFonts w:ascii="Sylfaen" w:hAnsi="Sylfaen" w:cs="Arial"/>
                <w:sz w:val="18"/>
                <w:szCs w:val="18"/>
                <w:lang w:val="hy-AM"/>
              </w:rPr>
              <w:t xml:space="preserve">Պետք է ներառի հաստատուն ցանցավոր նրկառուցվող դարակ, մմ՝ </w:t>
            </w:r>
            <w:r w:rsidRPr="006E68EB">
              <w:rPr>
                <w:rFonts w:ascii="Sylfaen" w:hAnsi="Sylfaen" w:cs="Arial"/>
                <w:sz w:val="18"/>
                <w:szCs w:val="18"/>
                <w:lang w:val="hy-AM"/>
              </w:rPr>
              <w:t>(ԼxԽxԲ)</w:t>
            </w:r>
            <w:r>
              <w:rPr>
                <w:rFonts w:ascii="Sylfaen" w:hAnsi="Sylfaen" w:cs="Arial"/>
                <w:sz w:val="18"/>
                <w:szCs w:val="18"/>
                <w:lang w:val="hy-AM"/>
              </w:rPr>
              <w:t xml:space="preserve"> </w:t>
            </w:r>
            <w:r w:rsidRPr="00FB7CE3">
              <w:rPr>
                <w:rFonts w:ascii="Sylfaen" w:hAnsi="Sylfaen" w:cs="Arial"/>
                <w:sz w:val="18"/>
                <w:szCs w:val="18"/>
                <w:lang w:val="hy-AM"/>
              </w:rPr>
              <w:t>840x500x</w:t>
            </w:r>
            <w:r>
              <w:rPr>
                <w:rFonts w:ascii="Sylfaen" w:hAnsi="Sylfaen" w:cs="Arial"/>
                <w:sz w:val="18"/>
                <w:szCs w:val="18"/>
                <w:lang w:val="hy-AM"/>
              </w:rPr>
              <w:t>150</w:t>
            </w:r>
          </w:p>
          <w:p w:rsidR="00D00F0D" w:rsidRDefault="00D00F0D" w:rsidP="00D00F0D">
            <w:pPr>
              <w:pStyle w:val="ListParagraph"/>
              <w:tabs>
                <w:tab w:val="left" w:pos="190"/>
              </w:tabs>
              <w:ind w:left="186"/>
              <w:rPr>
                <w:rFonts w:ascii="Sylfaen" w:hAnsi="Sylfaen" w:cs="Arial"/>
                <w:sz w:val="18"/>
                <w:szCs w:val="18"/>
                <w:lang w:val="hy-AM"/>
              </w:rPr>
            </w:pPr>
          </w:p>
          <w:p w:rsidR="00D00F0D" w:rsidRPr="003A51DD" w:rsidRDefault="00D00F0D" w:rsidP="00D00F0D">
            <w:pPr>
              <w:pStyle w:val="ListParagraph"/>
              <w:ind w:left="186"/>
              <w:rPr>
                <w:rFonts w:ascii="Sylfaen" w:hAnsi="Sylfaen" w:cs="Arial"/>
                <w:b/>
                <w:sz w:val="18"/>
                <w:szCs w:val="18"/>
                <w:lang w:val="hy-AM"/>
              </w:rPr>
            </w:pPr>
            <w:r w:rsidRPr="003A51DD">
              <w:rPr>
                <w:rFonts w:ascii="Sylfaen" w:hAnsi="Sylfaen" w:cs="Arial"/>
                <w:b/>
                <w:sz w:val="18"/>
                <w:szCs w:val="18"/>
                <w:lang w:val="hy-AM"/>
              </w:rPr>
              <w:t>3</w:t>
            </w:r>
            <w:r w:rsidRPr="003A51DD">
              <w:rPr>
                <w:rFonts w:ascii="Times New Roman" w:hAnsi="Times New Roman"/>
                <w:b/>
                <w:sz w:val="18"/>
                <w:szCs w:val="18"/>
                <w:lang w:val="hy-AM"/>
              </w:rPr>
              <w:t xml:space="preserve">․ </w:t>
            </w:r>
            <w:r w:rsidRPr="003A51DD">
              <w:rPr>
                <w:rFonts w:ascii="Sylfaen" w:hAnsi="Sylfaen" w:cs="Arial"/>
                <w:b/>
                <w:sz w:val="18"/>
                <w:szCs w:val="18"/>
                <w:lang w:val="hy-AM"/>
              </w:rPr>
              <w:t>Պրեմիում ցածր ջերմաստիճանի ինկուբատոր, 1 հատ։</w:t>
            </w:r>
          </w:p>
          <w:p w:rsidR="00D00F0D" w:rsidRDefault="00D00F0D" w:rsidP="00D00F0D">
            <w:pPr>
              <w:pStyle w:val="ListParagraph"/>
              <w:ind w:left="186"/>
              <w:rPr>
                <w:rFonts w:ascii="Sylfaen" w:hAnsi="Sylfaen" w:cs="Arial"/>
                <w:sz w:val="18"/>
                <w:szCs w:val="18"/>
                <w:lang w:val="hy-AM"/>
              </w:rPr>
            </w:pPr>
            <w:r>
              <w:rPr>
                <w:rFonts w:ascii="Sylfaen" w:hAnsi="Sylfaen" w:cs="Arial"/>
                <w:sz w:val="18"/>
                <w:szCs w:val="18"/>
                <w:lang w:val="hy-AM"/>
              </w:rPr>
              <w:t>Պետք է ունենա հնարավորություն</w:t>
            </w:r>
            <w:r w:rsidRPr="00912362">
              <w:rPr>
                <w:rFonts w:ascii="Sylfaen" w:hAnsi="Sylfaen" w:cs="Arial"/>
                <w:sz w:val="18"/>
                <w:szCs w:val="18"/>
                <w:lang w:val="hy-AM"/>
              </w:rPr>
              <w:t xml:space="preserve"> սառեցնել մինչև -10°C ջերմաստիճան։</w:t>
            </w:r>
          </w:p>
          <w:p w:rsidR="00D00F0D" w:rsidRPr="00912362" w:rsidRDefault="00D00F0D" w:rsidP="00D00F0D">
            <w:pPr>
              <w:pStyle w:val="ListParagraph"/>
              <w:ind w:left="186"/>
              <w:rPr>
                <w:rFonts w:ascii="Sylfaen" w:hAnsi="Sylfaen" w:cs="Arial"/>
                <w:sz w:val="18"/>
                <w:szCs w:val="18"/>
                <w:lang w:val="hy-AM"/>
              </w:rPr>
            </w:pPr>
            <w:r>
              <w:rPr>
                <w:rFonts w:ascii="Sylfaen" w:hAnsi="Sylfaen" w:cs="Arial"/>
                <w:sz w:val="18"/>
                <w:szCs w:val="18"/>
                <w:lang w:val="hy-AM"/>
              </w:rPr>
              <w:t>Պետք է ունենա հետևյալ բնութագրերը, որոնց չափման միավորների առավելագույն շեղումը լինի 3</w:t>
            </w:r>
            <w:r w:rsidRPr="006E68EB">
              <w:rPr>
                <w:rFonts w:ascii="Sylfaen" w:hAnsi="Sylfaen" w:cs="Arial"/>
                <w:sz w:val="18"/>
                <w:szCs w:val="18"/>
                <w:lang w:val="hy-AM"/>
              </w:rPr>
              <w:t>%`</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Ե՛վ ներքին, և՛ արտաքին մասերը պետք է լինեն պատրաստված ամուր նյութերից՝ ողջ կյանքի ընթացքում շահագործման համար։ Ներքին խցիկը պտք է լինի պատրաստված բարձրորակ #304 չժանգոտվող պողպատե թերթերից։ Արտաքին մասը պետք է լինի սառը գլանված պողպատ՝ փոշեպատ պոլիուրեթանային ծածկույթով, որը դիմացկուն է քիմիական նյութերի մեծ մասի նկատմամբ և հեշտությամբ մաքրվում է մեղմ կենցաղային լվացող միջոցներով</w:t>
            </w:r>
            <w:r>
              <w:rPr>
                <w:rFonts w:ascii="Sylfaen" w:hAnsi="Sylfaen" w:cs="Arial"/>
                <w:sz w:val="18"/>
                <w:szCs w:val="18"/>
                <w:lang w:val="hy-AM"/>
              </w:rPr>
              <w:t>,</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Գազակայուն և բարձր խտության մեկուսացված արտաքին դուռը՝ առանց ապակե պատուհանի, ապահովում է խցիկի գերազանց մեկուսացում նույնիսկ մինուս ջերմաստիճաններում աշխատելիս</w:t>
            </w:r>
            <w:r>
              <w:rPr>
                <w:rFonts w:ascii="Sylfaen" w:hAnsi="Sylfaen" w:cs="Arial"/>
                <w:sz w:val="18"/>
                <w:szCs w:val="18"/>
                <w:lang w:val="hy-AM"/>
              </w:rPr>
              <w:t>,</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4.3” TFT սենսորային էկրանը ցուցադրում է բոլոր պարամետրերը, հեշտացնում է շահագործումը և ցուցմունքները բոլոր կառավարման ռեժիմների համար,</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Եռաչափ ջեռուցման համակարգը ապահովում է արագ արձագանք և բարձր միատարրություն՝ ±0.5°</w:t>
            </w:r>
            <w:r>
              <w:rPr>
                <w:rFonts w:ascii="Sylfaen" w:hAnsi="Sylfaen" w:cs="Arial"/>
                <w:sz w:val="18"/>
                <w:szCs w:val="18"/>
                <w:lang w:val="hy-AM"/>
              </w:rPr>
              <w:t xml:space="preserve">C </w:t>
            </w:r>
            <w:r w:rsidRPr="005D0D44">
              <w:rPr>
                <w:rFonts w:ascii="Sylfaen" w:hAnsi="Sylfaen" w:cs="Arial"/>
                <w:sz w:val="18"/>
                <w:szCs w:val="18"/>
                <w:lang w:val="hy-AM"/>
              </w:rPr>
              <w:t>37°C ջերմաստիճանում,</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Հերմետիկ արտաքին դռան դիզայնը ապահովում է օպտիմալացված մեկուսացում՝ ապահովելով ջերմաստիճանի կառավարման լավագույն արդյունավետությունը ցածր ջերմաստիճանի սահմանված կետում,</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RS-485 ինտերֆեյս,</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Հզոր սառեցման համակարգը՝ CFC-ներից զերծ սառնագենտով և ավտոմատ հալեցման համակարգով, ապահովում է երկարատև աշխատանք ցածր ջերմաստիճանի սահմանված կետում՝ առանց սառույցի խնդրի,</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Իրական ժամանակի էլեկտրոնային ժամանակաչափ՝ 0-ից մինչև 9999 րոպե,</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Անկայուն հիշողությունը պահպանում է նախապես սահմանված պարամետրերը էլեկտրաէներգիայի ընդհատման դեպքում,</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Եռակի անվտանգության պաշտպանություն նմուշների, ինկուբատորի և շրջակա միջավայրի համար,</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Անկախ սարք՝ գերտաքացման, բարձր հոսանքի հոսքի և էլեկտրական արտահոսքի դեպքում,</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Ստանդարտ կոնֆիգուրացիան ներառում է հարկադիր օդի շրջանառություն, լյումինեսցենտային լամպ, Ø50 մմ մուտքի անցք և 2 ցանց, ներկառուցված տպիչ,</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Ներքին ապակե դուռ չի ներառված։ Մոդել ZXSP-R0160,</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Ծավալը՝ 160 լ</w:t>
            </w:r>
            <w:r>
              <w:rPr>
                <w:rFonts w:ascii="Sylfaen" w:hAnsi="Sylfaen" w:cs="Arial"/>
                <w:sz w:val="18"/>
                <w:szCs w:val="18"/>
                <w:lang w:val="hy-AM"/>
              </w:rPr>
              <w:t>,</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Դռան տեսակը՝ Մեկ դուռ՝ բարձր խտության մեկուսացմամբ,</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Ջերմաստիճանի միջակայք՝ -10°C-ից մինչև 65°C,</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Ջերմաստիճանի ճշգրտություն՝ ± 0.1°C,</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lastRenderedPageBreak/>
              <w:t xml:space="preserve">Ջերմաստիճանի միատարրություն՝ ±0.5 </w:t>
            </w:r>
            <w:r>
              <w:rPr>
                <w:rFonts w:ascii="Sylfaen" w:hAnsi="Sylfaen" w:cs="Arial"/>
                <w:sz w:val="18"/>
                <w:szCs w:val="18"/>
              </w:rPr>
              <w:t>(</w:t>
            </w:r>
            <w:r w:rsidRPr="005D0D44">
              <w:rPr>
                <w:rFonts w:ascii="Sylfaen" w:hAnsi="Sylfaen" w:cs="Arial"/>
                <w:sz w:val="18"/>
                <w:szCs w:val="18"/>
                <w:lang w:val="hy-AM"/>
              </w:rPr>
              <w:t>37</w:t>
            </w:r>
            <w:r>
              <w:rPr>
                <w:rFonts w:ascii="Sylfaen" w:hAnsi="Sylfaen" w:cs="Arial"/>
                <w:sz w:val="18"/>
                <w:szCs w:val="18"/>
              </w:rPr>
              <w:t>)</w:t>
            </w:r>
            <w:r w:rsidRPr="005D0D44">
              <w:rPr>
                <w:rFonts w:ascii="Sylfaen" w:hAnsi="Sylfaen" w:cs="Arial"/>
                <w:sz w:val="18"/>
                <w:szCs w:val="18"/>
                <w:lang w:val="hy-AM"/>
              </w:rPr>
              <w:t>°C,</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Զարթուցիչը միացված է,</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Ժամաչափ՝ 0-9999 րոպե,</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Կարգավորումներ՝ թվային,</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Էկրան՝ 4.3" TFT սենսորային էկրան,</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Ցանցի չափսերը (մմ) (Լայնություն x Խորություն)՝ 380x456,</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Ցանցերի համար՝ 2 (առավելագույնը՝ 15),</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Ներքին չափսեր (մմ) (Լայնություն x Խորություն x Բարձրություն)՝ 500x500x650</w:t>
            </w:r>
            <w:r>
              <w:rPr>
                <w:rFonts w:ascii="Sylfaen" w:hAnsi="Sylfaen" w:cs="Arial"/>
                <w:sz w:val="18"/>
                <w:szCs w:val="18"/>
                <w:lang w:val="hy-AM"/>
              </w:rPr>
              <w:t>,</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Արտաքին չափսեր (մմ) (Լայնություն x Խորություն x Բարձրություն)՝ 650x680x1380,</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Pr>
                <w:rFonts w:ascii="Sylfaen" w:hAnsi="Sylfaen" w:cs="Arial"/>
                <w:noProof/>
                <w:sz w:val="18"/>
                <w:szCs w:val="18"/>
                <w:lang w:eastAsia="en-US"/>
              </w:rPr>
              <w:drawing>
                <wp:anchor distT="0" distB="0" distL="114300" distR="114300" simplePos="0" relativeHeight="251677696" behindDoc="0" locked="0" layoutInCell="1" allowOverlap="1" wp14:anchorId="16F0F713" wp14:editId="35434E6C">
                  <wp:simplePos x="0" y="0"/>
                  <wp:positionH relativeFrom="column">
                    <wp:posOffset>4301490</wp:posOffset>
                  </wp:positionH>
                  <wp:positionV relativeFrom="paragraph">
                    <wp:posOffset>52070</wp:posOffset>
                  </wp:positionV>
                  <wp:extent cx="617220" cy="961390"/>
                  <wp:effectExtent l="0" t="0" r="0" b="0"/>
                  <wp:wrapThrough wrapText="bothSides">
                    <wp:wrapPolygon edited="0">
                      <wp:start x="0" y="0"/>
                      <wp:lineTo x="0" y="20972"/>
                      <wp:lineTo x="20667" y="20972"/>
                      <wp:lineTo x="20667"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shot 2026-04-17 172009.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7220" cy="961390"/>
                          </a:xfrm>
                          <a:prstGeom prst="rect">
                            <a:avLst/>
                          </a:prstGeom>
                        </pic:spPr>
                      </pic:pic>
                    </a:graphicData>
                  </a:graphic>
                  <wp14:sizeRelH relativeFrom="page">
                    <wp14:pctWidth>0</wp14:pctWidth>
                  </wp14:sizeRelH>
                  <wp14:sizeRelV relativeFrom="page">
                    <wp14:pctHeight>0</wp14:pctHeight>
                  </wp14:sizeRelV>
                </wp:anchor>
              </w:drawing>
            </w:r>
            <w:r w:rsidRPr="005D0D44">
              <w:rPr>
                <w:rFonts w:ascii="Sylfaen" w:hAnsi="Sylfaen" w:cs="Arial"/>
                <w:sz w:val="18"/>
                <w:szCs w:val="18"/>
                <w:lang w:val="hy-AM"/>
              </w:rPr>
              <w:t>Փաթեթավորման չափսեր (մմ) (Լայնություն x Խորություն x Բարձրություն)՝ 770x820x1590,</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Զուտ/Ընդհանուր քաշ՝ 100/160 կգ,</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Հզորություն 860 Վտ,</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sidRPr="005D0D44">
              <w:rPr>
                <w:rFonts w:ascii="Sylfaen" w:hAnsi="Sylfaen" w:cs="Arial"/>
                <w:sz w:val="18"/>
                <w:szCs w:val="18"/>
                <w:lang w:val="hy-AM"/>
              </w:rPr>
              <w:t>Էլեկտրաէներգիա 220-240 Վ, 50/60 Հց,</w:t>
            </w:r>
          </w:p>
          <w:p w:rsidR="00D00F0D" w:rsidRDefault="00D00F0D" w:rsidP="00D00F0D">
            <w:pPr>
              <w:pStyle w:val="ListParagraph"/>
              <w:numPr>
                <w:ilvl w:val="0"/>
                <w:numId w:val="3"/>
              </w:numPr>
              <w:tabs>
                <w:tab w:val="left" w:pos="190"/>
              </w:tabs>
              <w:ind w:left="100" w:firstLine="0"/>
              <w:rPr>
                <w:rFonts w:ascii="Sylfaen" w:hAnsi="Sylfaen" w:cs="Arial"/>
                <w:sz w:val="18"/>
                <w:szCs w:val="18"/>
                <w:lang w:val="hy-AM"/>
              </w:rPr>
            </w:pPr>
            <w:r>
              <w:rPr>
                <w:rFonts w:ascii="Sylfaen" w:hAnsi="Sylfaen" w:cs="Arial"/>
                <w:sz w:val="18"/>
                <w:szCs w:val="18"/>
                <w:lang w:val="hy-AM"/>
              </w:rPr>
              <w:t xml:space="preserve">Եվրոպական </w:t>
            </w:r>
            <w:r w:rsidRPr="006C066B">
              <w:rPr>
                <w:rFonts w:ascii="Sylfaen" w:hAnsi="Sylfaen" w:cs="Arial"/>
                <w:sz w:val="18"/>
                <w:szCs w:val="18"/>
                <w:lang w:val="hy-AM"/>
              </w:rPr>
              <w:t xml:space="preserve">BNC </w:t>
            </w:r>
            <w:r>
              <w:rPr>
                <w:rFonts w:ascii="Sylfaen" w:hAnsi="Sylfaen" w:cs="Arial"/>
                <w:sz w:val="18"/>
                <w:szCs w:val="18"/>
                <w:lang w:val="hy-AM"/>
              </w:rPr>
              <w:t>լար,</w:t>
            </w:r>
          </w:p>
          <w:p w:rsidR="00D00F0D" w:rsidRPr="005D0D44" w:rsidRDefault="00D00F0D" w:rsidP="00D00F0D">
            <w:pPr>
              <w:pStyle w:val="ListParagraph"/>
              <w:numPr>
                <w:ilvl w:val="0"/>
                <w:numId w:val="3"/>
              </w:numPr>
              <w:tabs>
                <w:tab w:val="left" w:pos="190"/>
              </w:tabs>
              <w:ind w:left="100" w:firstLine="0"/>
              <w:rPr>
                <w:rFonts w:ascii="Sylfaen" w:hAnsi="Sylfaen" w:cs="Arial"/>
                <w:sz w:val="18"/>
                <w:szCs w:val="18"/>
                <w:lang w:val="hy-AM"/>
              </w:rPr>
            </w:pPr>
            <w:r>
              <w:rPr>
                <w:rFonts w:ascii="Sylfaen" w:hAnsi="Sylfaen" w:cs="Arial"/>
                <w:sz w:val="18"/>
                <w:szCs w:val="18"/>
                <w:lang w:val="hy-AM"/>
              </w:rPr>
              <w:t>Պետք է լինի համապատասխան սերտիֆիկացված և ջերմաստիճանային սանդղակներով տրամաչափարկված</w:t>
            </w:r>
            <w:r w:rsidRPr="005D0D44">
              <w:rPr>
                <w:rFonts w:ascii="Sylfaen" w:hAnsi="Sylfaen" w:cs="Arial"/>
                <w:sz w:val="18"/>
                <w:szCs w:val="18"/>
                <w:lang w:val="hy-AM"/>
              </w:rPr>
              <w:t>՝ CE, ISO</w:t>
            </w:r>
            <w:r>
              <w:rPr>
                <w:rFonts w:ascii="Sylfaen" w:hAnsi="Sylfaen" w:cs="Arial"/>
                <w:sz w:val="18"/>
                <w:szCs w:val="18"/>
                <w:lang w:val="hy-AM"/>
              </w:rPr>
              <w:t>։</w:t>
            </w:r>
          </w:p>
          <w:p w:rsidR="00D00F0D" w:rsidRPr="00912362" w:rsidRDefault="00D00F0D" w:rsidP="00D00F0D">
            <w:pPr>
              <w:jc w:val="center"/>
              <w:rPr>
                <w:rFonts w:ascii="Sylfaen" w:hAnsi="Sylfaen" w:cs="Arial"/>
                <w:sz w:val="18"/>
                <w:szCs w:val="18"/>
                <w:lang w:val="hy-AM"/>
              </w:rPr>
            </w:pPr>
          </w:p>
          <w:p w:rsidR="00D00F0D" w:rsidRPr="00D45A7B" w:rsidRDefault="00D00F0D" w:rsidP="00D00F0D">
            <w:pPr>
              <w:tabs>
                <w:tab w:val="left" w:pos="186"/>
              </w:tabs>
              <w:rPr>
                <w:rFonts w:ascii="Sylfaen" w:hAnsi="Sylfaen" w:cs="Arial"/>
                <w:sz w:val="18"/>
                <w:szCs w:val="18"/>
                <w:lang w:val="hy-AM"/>
              </w:rPr>
            </w:pPr>
            <w:r w:rsidRPr="003A51DD">
              <w:rPr>
                <w:rFonts w:ascii="Sylfaen" w:hAnsi="Sylfaen" w:cs="Arial"/>
                <w:sz w:val="18"/>
                <w:szCs w:val="18"/>
                <w:lang w:val="hy-AM"/>
              </w:rPr>
              <w:t xml:space="preserve"> </w:t>
            </w:r>
            <w:r>
              <w:rPr>
                <w:rFonts w:ascii="Sylfaen" w:hAnsi="Sylfaen" w:cs="Arial"/>
                <w:sz w:val="18"/>
                <w:szCs w:val="18"/>
                <w:lang w:val="hy-AM"/>
              </w:rPr>
              <w:t>Ամբողջ համալիրի տ</w:t>
            </w:r>
            <w:r w:rsidRPr="001F6623">
              <w:rPr>
                <w:rFonts w:ascii="Sylfaen" w:hAnsi="Sylfaen" w:cs="Arial"/>
                <w:sz w:val="18"/>
                <w:szCs w:val="18"/>
                <w:lang w:val="hy-AM"/>
              </w:rPr>
              <w:t>եղադրումը իրականացվում է մատակարարի համապատասխան ս</w:t>
            </w:r>
            <w:r>
              <w:rPr>
                <w:rFonts w:ascii="Sylfaen" w:hAnsi="Sylfaen" w:cs="Arial"/>
                <w:sz w:val="18"/>
                <w:szCs w:val="18"/>
                <w:lang w:val="hy-AM"/>
              </w:rPr>
              <w:t xml:space="preserve">երտիֆիկացված մասնագետի կողմից։ Սարքի շահագործման, սխալանքների դիտարկման և այլն անհրաժեշտ գործողությունները պետք է ներկայացվի և ցուցադրվի մասնագետի կողմից։ </w:t>
            </w:r>
            <w:r w:rsidRPr="001F6623">
              <w:rPr>
                <w:rFonts w:ascii="Sylfaen" w:hAnsi="Sylfaen" w:cs="Arial"/>
                <w:sz w:val="18"/>
                <w:szCs w:val="18"/>
                <w:lang w:val="hy-AM"/>
              </w:rPr>
              <w:t>Ապրանքը պետք է լինի նոր, չօգտագործված և չպետք է պարունակի օգտագործած կամ</w:t>
            </w:r>
            <w:r>
              <w:rPr>
                <w:rFonts w:ascii="Sylfaen" w:hAnsi="Sylfaen" w:cs="Arial"/>
                <w:sz w:val="18"/>
                <w:szCs w:val="18"/>
                <w:lang w:val="hy-AM"/>
              </w:rPr>
              <w:t xml:space="preserve"> </w:t>
            </w:r>
            <w:r w:rsidRPr="001F6623">
              <w:rPr>
                <w:rFonts w:ascii="Sylfaen" w:hAnsi="Sylfaen" w:cs="Arial"/>
                <w:sz w:val="18"/>
                <w:szCs w:val="18"/>
                <w:lang w:val="hy-AM"/>
              </w:rPr>
              <w:t xml:space="preserve">կիսամաշ դետալներ: Մատակարարումից առաջ </w:t>
            </w:r>
            <w:r>
              <w:rPr>
                <w:rFonts w:ascii="Sylfaen" w:hAnsi="Sylfaen" w:cs="Arial"/>
                <w:sz w:val="18"/>
                <w:szCs w:val="18"/>
                <w:lang w:val="hy-AM"/>
              </w:rPr>
              <w:t xml:space="preserve">պետք է </w:t>
            </w:r>
            <w:r w:rsidRPr="001F6623">
              <w:rPr>
                <w:rFonts w:ascii="Sylfaen" w:hAnsi="Sylfaen" w:cs="Arial"/>
                <w:sz w:val="18"/>
                <w:szCs w:val="18"/>
                <w:lang w:val="hy-AM"/>
              </w:rPr>
              <w:t>համաձայնեցնել պատվիրատուի հետ:</w:t>
            </w:r>
            <w:r>
              <w:rPr>
                <w:rFonts w:ascii="Sylfaen" w:hAnsi="Sylfaen" w:cs="Arial"/>
                <w:sz w:val="18"/>
                <w:szCs w:val="18"/>
                <w:lang w:val="hy-AM"/>
              </w:rPr>
              <w:t xml:space="preserve"> </w:t>
            </w:r>
            <w:r w:rsidRPr="001F6623">
              <w:rPr>
                <w:rFonts w:ascii="Sylfaen" w:hAnsi="Sylfaen" w:cs="Arial"/>
                <w:sz w:val="18"/>
                <w:szCs w:val="18"/>
                <w:lang w:val="hy-AM"/>
              </w:rPr>
              <w:t>Համակարգը պետք է ներառի 1 տարի երաշխիք սարքավորման տեղադրումից և  աշխատանքային վիճակի բերելուց հետո։</w:t>
            </w:r>
            <w:r>
              <w:rPr>
                <w:rFonts w:ascii="Sylfaen" w:hAnsi="Sylfaen" w:cs="Arial"/>
                <w:sz w:val="18"/>
                <w:szCs w:val="18"/>
                <w:lang w:val="hy-AM"/>
              </w:rPr>
              <w:t xml:space="preserve"> </w:t>
            </w:r>
            <w:r w:rsidRPr="001F6623">
              <w:rPr>
                <w:rFonts w:ascii="Sylfaen" w:hAnsi="Sylfaen" w:cs="Arial"/>
                <w:sz w:val="18"/>
                <w:szCs w:val="18"/>
                <w:lang w:val="hy-AM"/>
              </w:rPr>
              <w:t>Ապրանքը պետք է լինի առնվազն 2025թ</w:t>
            </w:r>
            <w:r>
              <w:rPr>
                <w:rFonts w:ascii="Times New Roman" w:hAnsi="Times New Roman"/>
                <w:sz w:val="18"/>
                <w:szCs w:val="18"/>
                <w:lang w:val="hy-AM"/>
              </w:rPr>
              <w:t>․</w:t>
            </w:r>
            <w:r w:rsidRPr="001F6623">
              <w:rPr>
                <w:rFonts w:ascii="Sylfaen" w:hAnsi="Sylfaen" w:cs="Arial"/>
                <w:sz w:val="18"/>
                <w:szCs w:val="18"/>
                <w:lang w:val="hy-AM"/>
              </w:rPr>
              <w:t xml:space="preserve"> արտադրության և մատակարարվի ապրանքին վերաբերող բոլոր փաստաթղթերի հետ միասին։ Առկա պետք է լինի արտադրողի </w:t>
            </w:r>
            <w:r>
              <w:rPr>
                <w:rFonts w:ascii="Sylfaen" w:hAnsi="Sylfaen" w:cs="Arial"/>
                <w:sz w:val="18"/>
                <w:szCs w:val="18"/>
                <w:lang w:val="hy-AM"/>
              </w:rPr>
              <w:t>հ</w:t>
            </w:r>
            <w:r w:rsidRPr="001F6623">
              <w:rPr>
                <w:rFonts w:ascii="Sylfaen" w:hAnsi="Sylfaen" w:cs="Arial"/>
                <w:sz w:val="18"/>
                <w:szCs w:val="18"/>
                <w:lang w:val="hy-AM"/>
              </w:rPr>
              <w:t>ավաստագիր։</w:t>
            </w:r>
          </w:p>
        </w:tc>
        <w:tc>
          <w:tcPr>
            <w:tcW w:w="567" w:type="dxa"/>
          </w:tcPr>
          <w:p w:rsidR="00D00F0D" w:rsidRPr="00565827" w:rsidRDefault="00D00F0D" w:rsidP="00D00F0D">
            <w:pPr>
              <w:jc w:val="center"/>
              <w:rPr>
                <w:rFonts w:ascii="Sylfaen" w:hAnsi="Sylfaen" w:cs="Arial"/>
                <w:sz w:val="18"/>
                <w:szCs w:val="18"/>
                <w:lang w:val="hy-AM"/>
              </w:rPr>
            </w:pPr>
            <w:r>
              <w:rPr>
                <w:rFonts w:ascii="Sylfaen" w:hAnsi="Sylfaen" w:cs="Arial"/>
                <w:sz w:val="18"/>
                <w:szCs w:val="18"/>
                <w:lang w:val="hy-AM"/>
              </w:rPr>
              <w:lastRenderedPageBreak/>
              <w:t>հատ</w:t>
            </w:r>
          </w:p>
        </w:tc>
        <w:tc>
          <w:tcPr>
            <w:tcW w:w="430" w:type="dxa"/>
          </w:tcPr>
          <w:p w:rsidR="00D00F0D" w:rsidRPr="00565827" w:rsidRDefault="00D00F0D" w:rsidP="00D00F0D">
            <w:pPr>
              <w:jc w:val="center"/>
              <w:rPr>
                <w:rFonts w:ascii="Sylfaen" w:hAnsi="Sylfaen" w:cs="Arial"/>
                <w:sz w:val="18"/>
                <w:szCs w:val="18"/>
                <w:lang w:val="hy-AM"/>
              </w:rPr>
            </w:pPr>
            <w:r w:rsidRPr="00565827">
              <w:rPr>
                <w:rFonts w:ascii="Sylfaen" w:hAnsi="Sylfaen" w:cs="Arial"/>
                <w:sz w:val="18"/>
                <w:szCs w:val="18"/>
                <w:lang w:val="hy-AM"/>
              </w:rPr>
              <w:t>1</w:t>
            </w:r>
          </w:p>
        </w:tc>
        <w:tc>
          <w:tcPr>
            <w:tcW w:w="850" w:type="dxa"/>
          </w:tcPr>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p>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D00F0D" w:rsidRPr="000132D2" w:rsidTr="00D00F0D">
        <w:trPr>
          <w:trHeight w:val="366"/>
          <w:jc w:val="center"/>
        </w:trPr>
        <w:tc>
          <w:tcPr>
            <w:tcW w:w="696" w:type="dxa"/>
          </w:tcPr>
          <w:p w:rsidR="00D00F0D" w:rsidRPr="00333970" w:rsidRDefault="00D00F0D" w:rsidP="00D00F0D">
            <w:pPr>
              <w:pStyle w:val="ListParagraph"/>
              <w:numPr>
                <w:ilvl w:val="0"/>
                <w:numId w:val="6"/>
              </w:numPr>
              <w:jc w:val="center"/>
              <w:rPr>
                <w:rFonts w:ascii="Sylfaen" w:hAnsi="Sylfaen"/>
                <w:color w:val="262626" w:themeColor="text1" w:themeTint="D9"/>
                <w:sz w:val="18"/>
                <w:szCs w:val="18"/>
                <w:lang w:val="hy-AM"/>
              </w:rPr>
            </w:pPr>
          </w:p>
        </w:tc>
        <w:tc>
          <w:tcPr>
            <w:tcW w:w="1247" w:type="dxa"/>
          </w:tcPr>
          <w:p w:rsidR="00D00F0D" w:rsidRPr="00FA483F" w:rsidRDefault="00D00F0D" w:rsidP="00D00F0D">
            <w:pPr>
              <w:rPr>
                <w:rFonts w:ascii="Sylfaen" w:hAnsi="Sylfaen"/>
                <w:sz w:val="18"/>
                <w:szCs w:val="18"/>
                <w:highlight w:val="yellow"/>
              </w:rPr>
            </w:pPr>
            <w:r w:rsidRPr="00FA483F">
              <w:rPr>
                <w:rFonts w:ascii="Sylfaen" w:hAnsi="Sylfaen"/>
                <w:sz w:val="18"/>
                <w:szCs w:val="18"/>
                <w:lang w:val="hy-AM"/>
              </w:rPr>
              <w:t>42921180</w:t>
            </w:r>
            <w:r>
              <w:rPr>
                <w:rFonts w:ascii="Sylfaen" w:hAnsi="Sylfaen"/>
                <w:sz w:val="18"/>
                <w:szCs w:val="18"/>
              </w:rPr>
              <w:t>/2</w:t>
            </w:r>
            <w:bookmarkStart w:id="0" w:name="_GoBack"/>
            <w:bookmarkEnd w:id="0"/>
          </w:p>
        </w:tc>
        <w:tc>
          <w:tcPr>
            <w:tcW w:w="1272" w:type="dxa"/>
            <w:shd w:val="clear" w:color="auto" w:fill="auto"/>
            <w:vAlign w:val="center"/>
          </w:tcPr>
          <w:p w:rsidR="00D00F0D" w:rsidRPr="00565827" w:rsidRDefault="00D00F0D" w:rsidP="00D00F0D">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Կշեռք</w:t>
            </w:r>
            <w:r w:rsidRPr="00BA4D0E">
              <w:rPr>
                <w:rFonts w:ascii="Sylfaen" w:hAnsi="Sylfaen" w:cs="Sylfaen" w:hint="eastAsia"/>
                <w:color w:val="232323"/>
                <w:spacing w:val="5"/>
                <w:sz w:val="18"/>
                <w:szCs w:val="18"/>
                <w:shd w:val="clear" w:color="auto" w:fill="FFFFFF"/>
                <w:lang w:val="hy-AM"/>
              </w:rPr>
              <w:t xml:space="preserve"> </w:t>
            </w:r>
          </w:p>
        </w:tc>
        <w:tc>
          <w:tcPr>
            <w:tcW w:w="7979" w:type="dxa"/>
            <w:vAlign w:val="center"/>
          </w:tcPr>
          <w:p w:rsidR="00D00F0D" w:rsidRDefault="00D00F0D" w:rsidP="00D00F0D">
            <w:pPr>
              <w:rPr>
                <w:rFonts w:ascii="Sylfaen" w:hAnsi="Sylfaen" w:cs="Arial"/>
                <w:sz w:val="18"/>
                <w:szCs w:val="18"/>
                <w:lang w:val="hy-AM"/>
              </w:rPr>
            </w:pPr>
            <w:r>
              <w:rPr>
                <w:rFonts w:ascii="Sylfaen" w:hAnsi="Sylfaen" w:cs="Arial"/>
                <w:sz w:val="18"/>
                <w:szCs w:val="18"/>
                <w:lang w:val="hy-AM"/>
              </w:rPr>
              <w:t xml:space="preserve">Բարձր ճշտության լաբորատոր կշեռք։ </w:t>
            </w:r>
          </w:p>
          <w:p w:rsidR="00D00F0D" w:rsidRDefault="00D00F0D" w:rsidP="00D00F0D">
            <w:pPr>
              <w:rPr>
                <w:rFonts w:ascii="Sylfaen" w:hAnsi="Sylfaen" w:cs="Arial"/>
                <w:sz w:val="18"/>
                <w:szCs w:val="18"/>
                <w:lang w:val="hy-AM"/>
              </w:rPr>
            </w:pPr>
            <w:r>
              <w:rPr>
                <w:rFonts w:ascii="Sylfaen" w:hAnsi="Sylfaen" w:cs="Arial"/>
                <w:sz w:val="18"/>
                <w:szCs w:val="18"/>
                <w:lang w:val="hy-AM"/>
              </w:rPr>
              <w:t>Այն պետք է ունենա հետևյալ տեխնիկական բնութագրերը, որոնց չափերի և քաշի առավելագույն շեղումը լինի 3</w:t>
            </w:r>
            <w:r w:rsidRPr="006C066B">
              <w:rPr>
                <w:rFonts w:ascii="Sylfaen" w:hAnsi="Sylfaen" w:cs="Arial"/>
                <w:sz w:val="18"/>
                <w:szCs w:val="18"/>
                <w:lang w:val="hy-AM"/>
              </w:rPr>
              <w:t>%</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Առավելագույն</w:t>
            </w:r>
            <w:r>
              <w:rPr>
                <w:rFonts w:ascii="Sylfaen" w:hAnsi="Sylfaen" w:cs="Arial"/>
                <w:sz w:val="18"/>
                <w:szCs w:val="18"/>
                <w:lang w:val="hy-AM"/>
              </w:rPr>
              <w:t xml:space="preserve"> կշման արժեք՝</w:t>
            </w:r>
            <w:r w:rsidRPr="006C066B">
              <w:rPr>
                <w:rFonts w:ascii="Sylfaen" w:hAnsi="Sylfaen" w:cs="Arial"/>
                <w:sz w:val="18"/>
                <w:szCs w:val="18"/>
                <w:lang w:val="hy-AM"/>
              </w:rPr>
              <w:t xml:space="preserve"> 600 գ</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Ընթերցելիություն</w:t>
            </w:r>
            <w:r>
              <w:rPr>
                <w:rFonts w:ascii="Sylfaen" w:hAnsi="Sylfaen" w:cs="Arial"/>
                <w:sz w:val="18"/>
                <w:szCs w:val="18"/>
                <w:lang w:val="hy-AM"/>
              </w:rPr>
              <w:t>՝</w:t>
            </w:r>
            <w:r w:rsidRPr="006C066B">
              <w:rPr>
                <w:rFonts w:ascii="Sylfaen" w:hAnsi="Sylfaen" w:cs="Arial"/>
                <w:sz w:val="18"/>
                <w:szCs w:val="18"/>
                <w:lang w:val="hy-AM"/>
              </w:rPr>
              <w:t xml:space="preserve"> 0.001 գ</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Վերարտադրելիություն</w:t>
            </w:r>
            <w:r>
              <w:rPr>
                <w:rFonts w:ascii="Sylfaen" w:hAnsi="Sylfaen" w:cs="Arial"/>
                <w:sz w:val="18"/>
                <w:szCs w:val="18"/>
                <w:lang w:val="hy-AM"/>
              </w:rPr>
              <w:t>՝ 0.005 գ,</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Գծայինություն</w:t>
            </w:r>
            <w:r>
              <w:rPr>
                <w:rFonts w:ascii="Sylfaen" w:hAnsi="Sylfaen" w:cs="Arial"/>
                <w:sz w:val="18"/>
                <w:szCs w:val="18"/>
                <w:lang w:val="hy-AM"/>
              </w:rPr>
              <w:t>՝</w:t>
            </w:r>
            <w:r w:rsidRPr="006C066B">
              <w:rPr>
                <w:rFonts w:ascii="Sylfaen" w:hAnsi="Sylfaen" w:cs="Arial"/>
                <w:sz w:val="18"/>
                <w:szCs w:val="18"/>
                <w:lang w:val="hy-AM"/>
              </w:rPr>
              <w:t xml:space="preserve"> ± 0.005 գ</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Լուծաչափ 600.000</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Կայունացման ժամանակ՝ 6 վրկ</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 xml:space="preserve">Միավորներ՝ կգ, գ, տ, </w:t>
            </w:r>
            <w:r>
              <w:rPr>
                <w:rFonts w:ascii="Sylfaen" w:hAnsi="Sylfaen" w:cs="Arial"/>
                <w:sz w:val="18"/>
                <w:szCs w:val="18"/>
                <w:lang w:val="hy-AM"/>
              </w:rPr>
              <w:t>հտ, պթ, թոլ և այլն</w:t>
            </w:r>
            <w:r w:rsidRPr="006C066B">
              <w:rPr>
                <w:rFonts w:ascii="Sylfaen" w:hAnsi="Sylfaen" w:cs="Arial"/>
                <w:sz w:val="18"/>
                <w:szCs w:val="18"/>
                <w:lang w:val="hy-AM"/>
              </w:rPr>
              <w:t xml:space="preserve">, </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Ա</w:t>
            </w:r>
            <w:r w:rsidRPr="006C066B">
              <w:rPr>
                <w:rFonts w:ascii="Sylfaen" w:hAnsi="Sylfaen" w:cs="Arial"/>
                <w:sz w:val="18"/>
                <w:szCs w:val="18"/>
                <w:lang w:val="hy-AM"/>
              </w:rPr>
              <w:t>ռավելագույն սողանք (15 րոպե)</w:t>
            </w:r>
            <w:r>
              <w:rPr>
                <w:rFonts w:ascii="Sylfaen" w:hAnsi="Sylfaen" w:cs="Arial"/>
                <w:sz w:val="18"/>
                <w:szCs w:val="18"/>
                <w:lang w:val="hy-AM"/>
              </w:rPr>
              <w:t>՝</w:t>
            </w:r>
            <w:r w:rsidRPr="006C066B">
              <w:rPr>
                <w:rFonts w:ascii="Sylfaen" w:hAnsi="Sylfaen" w:cs="Arial"/>
                <w:sz w:val="18"/>
                <w:szCs w:val="18"/>
                <w:lang w:val="hy-AM"/>
              </w:rPr>
              <w:t xml:space="preserve"> 10 մգ</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Առավելագույն սողանք (30 րոպե) 20 մգ</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Լռելյայն միավոր՝ գ</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lastRenderedPageBreak/>
              <w:t xml:space="preserve">LCD Էկրանի, չափը՝  129×27 սմ, </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Չափ</w:t>
            </w:r>
            <w:r w:rsidRPr="006C066B">
              <w:rPr>
                <w:rFonts w:ascii="Sylfaen" w:hAnsi="Sylfaen" w:cs="Arial"/>
                <w:sz w:val="18"/>
                <w:szCs w:val="18"/>
                <w:lang w:val="hy-AM"/>
              </w:rPr>
              <w:t>եր՝ (Լ×Խ×Բ)՝ 210×315×90 մմ</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Կ</w:t>
            </w:r>
            <w:r w:rsidRPr="006C066B">
              <w:rPr>
                <w:rFonts w:ascii="Sylfaen" w:hAnsi="Sylfaen" w:cs="Arial"/>
                <w:sz w:val="18"/>
                <w:szCs w:val="18"/>
                <w:lang w:val="hy-AM"/>
              </w:rPr>
              <w:t>շռման մակերես՝ 120 մմ</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Կորպուսի նյութ՝ պլաստիկ</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 xml:space="preserve">Կշռման թիթեղ և պլատֆորմ՝ չժանգոտվող պողպատ </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6C066B">
              <w:rPr>
                <w:rFonts w:ascii="Sylfaen" w:hAnsi="Sylfaen" w:cs="Arial"/>
                <w:sz w:val="18"/>
                <w:szCs w:val="18"/>
                <w:lang w:val="hy-AM"/>
              </w:rPr>
              <w:t>Մուտքային լարմ</w:t>
            </w:r>
            <w:r>
              <w:rPr>
                <w:rFonts w:ascii="Sylfaen" w:hAnsi="Sylfaen" w:cs="Arial"/>
                <w:sz w:val="18"/>
                <w:szCs w:val="18"/>
                <w:lang w:val="hy-AM"/>
              </w:rPr>
              <w:t>ան սնուցման աղբյուր / Առավելագույն/ 220-</w:t>
            </w:r>
            <w:r w:rsidRPr="006C066B">
              <w:rPr>
                <w:rFonts w:ascii="Sylfaen" w:hAnsi="Sylfaen" w:cs="Arial"/>
                <w:sz w:val="18"/>
                <w:szCs w:val="18"/>
                <w:lang w:val="hy-AM"/>
              </w:rPr>
              <w:t xml:space="preserve">240 </w:t>
            </w:r>
            <w:r>
              <w:rPr>
                <w:rFonts w:ascii="Sylfaen" w:hAnsi="Sylfaen" w:cs="Arial"/>
                <w:sz w:val="18"/>
                <w:szCs w:val="18"/>
                <w:lang w:val="hy-AM"/>
              </w:rPr>
              <w:t>Վ</w:t>
            </w:r>
            <w:r w:rsidRPr="006C066B">
              <w:rPr>
                <w:rFonts w:ascii="Sylfaen" w:hAnsi="Sylfaen" w:cs="Arial"/>
                <w:sz w:val="18"/>
                <w:szCs w:val="18"/>
                <w:lang w:val="hy-AM"/>
              </w:rPr>
              <w:t xml:space="preserve">, 50 / 60 </w:t>
            </w:r>
            <w:r>
              <w:rPr>
                <w:rFonts w:ascii="Sylfaen" w:hAnsi="Sylfaen" w:cs="Arial"/>
                <w:sz w:val="18"/>
                <w:szCs w:val="18"/>
                <w:lang w:val="hy-AM"/>
              </w:rPr>
              <w:t>Հց</w:t>
            </w:r>
            <w:r w:rsidRPr="006C066B">
              <w:rPr>
                <w:rFonts w:ascii="Sylfaen" w:hAnsi="Sylfaen" w:cs="Arial"/>
                <w:sz w:val="18"/>
                <w:szCs w:val="18"/>
                <w:lang w:val="hy-AM"/>
              </w:rPr>
              <w:t xml:space="preserve"> </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 xml:space="preserve">Եվրոպական </w:t>
            </w:r>
            <w:r w:rsidRPr="006C066B">
              <w:rPr>
                <w:rFonts w:ascii="Sylfaen" w:hAnsi="Sylfaen" w:cs="Arial"/>
                <w:sz w:val="18"/>
                <w:szCs w:val="18"/>
                <w:lang w:val="hy-AM"/>
              </w:rPr>
              <w:t xml:space="preserve">BNC </w:t>
            </w:r>
            <w:r>
              <w:rPr>
                <w:rFonts w:ascii="Sylfaen" w:hAnsi="Sylfaen" w:cs="Arial"/>
                <w:sz w:val="18"/>
                <w:szCs w:val="18"/>
                <w:lang w:val="hy-AM"/>
              </w:rPr>
              <w:t xml:space="preserve">լար, </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Արտաքին</w:t>
            </w:r>
            <w:r w:rsidRPr="008A5A78">
              <w:rPr>
                <w:rFonts w:ascii="Sylfaen" w:hAnsi="Sylfaen" w:cs="Arial"/>
                <w:sz w:val="18"/>
                <w:szCs w:val="18"/>
                <w:lang w:val="hy-AM"/>
              </w:rPr>
              <w:t xml:space="preserve"> միջավայրի պայմաններ</w:t>
            </w:r>
            <w:r>
              <w:rPr>
                <w:rFonts w:ascii="Sylfaen" w:hAnsi="Sylfaen" w:cs="Arial"/>
                <w:sz w:val="18"/>
                <w:szCs w:val="18"/>
                <w:lang w:val="hy-AM"/>
              </w:rPr>
              <w:t>՝</w:t>
            </w:r>
            <w:r w:rsidRPr="008A5A78">
              <w:rPr>
                <w:rFonts w:ascii="Sylfaen" w:hAnsi="Sylfaen" w:cs="Arial"/>
                <w:sz w:val="18"/>
                <w:szCs w:val="18"/>
                <w:lang w:val="hy-AM"/>
              </w:rPr>
              <w:t xml:space="preserve"> 15 °C </w:t>
            </w:r>
            <w:r>
              <w:rPr>
                <w:rFonts w:ascii="Sylfaen" w:hAnsi="Sylfaen" w:cs="Arial"/>
                <w:sz w:val="18"/>
                <w:szCs w:val="18"/>
                <w:lang w:val="hy-AM"/>
              </w:rPr>
              <w:t>- 30 °C,</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Pr>
                <w:rFonts w:ascii="Sylfaen" w:hAnsi="Sylfaen" w:cs="Arial"/>
                <w:sz w:val="18"/>
                <w:szCs w:val="18"/>
                <w:lang w:val="hy-AM"/>
              </w:rPr>
              <w:t>Խոնավություն առավելագույն՝</w:t>
            </w:r>
            <w:r w:rsidRPr="008A5A78">
              <w:rPr>
                <w:rFonts w:ascii="Sylfaen" w:hAnsi="Sylfaen" w:cs="Arial"/>
                <w:sz w:val="18"/>
                <w:szCs w:val="18"/>
                <w:lang w:val="hy-AM"/>
              </w:rPr>
              <w:t xml:space="preserve"> 80%</w:t>
            </w:r>
            <w:r>
              <w:rPr>
                <w:rFonts w:ascii="Sylfaen" w:hAnsi="Sylfaen" w:cs="Arial"/>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Պահպանման ջերմաստիճան</w:t>
            </w:r>
            <w:r>
              <w:rPr>
                <w:rFonts w:ascii="Sylfaen" w:hAnsi="Sylfaen" w:cs="Arial"/>
                <w:sz w:val="18"/>
                <w:szCs w:val="18"/>
                <w:lang w:val="hy-AM"/>
              </w:rPr>
              <w:t>՝ -</w:t>
            </w:r>
            <w:r w:rsidRPr="008A5A78">
              <w:rPr>
                <w:rFonts w:ascii="Sylfaen" w:hAnsi="Sylfaen" w:cs="Arial"/>
                <w:sz w:val="18"/>
                <w:szCs w:val="18"/>
                <w:lang w:val="hy-AM"/>
              </w:rPr>
              <w:t xml:space="preserve">20 °C </w:t>
            </w:r>
            <w:r>
              <w:rPr>
                <w:rFonts w:ascii="Sylfaen" w:hAnsi="Sylfaen" w:cs="Arial"/>
                <w:sz w:val="18"/>
                <w:szCs w:val="18"/>
                <w:lang w:val="hy-AM"/>
              </w:rPr>
              <w:t>-</w:t>
            </w:r>
            <w:r w:rsidRPr="008A5A78">
              <w:rPr>
                <w:rFonts w:ascii="Sylfaen" w:hAnsi="Sylfaen" w:cs="Arial"/>
                <w:sz w:val="18"/>
                <w:szCs w:val="18"/>
                <w:lang w:val="hy-AM"/>
              </w:rPr>
              <w:t xml:space="preserve"> 60 °C</w:t>
            </w:r>
            <w:r>
              <w:rPr>
                <w:rFonts w:ascii="Sylfaen" w:hAnsi="Sylfaen" w:cs="Arial"/>
                <w:sz w:val="18"/>
                <w:szCs w:val="18"/>
                <w:lang w:val="hy-AM"/>
              </w:rPr>
              <w:t>,</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Պետք է լինի համապատասխան սերտիֆիկացված և ջերմաստիճանային սանդղակներով տրամաչափարկված՝ CE, ISO</w:t>
            </w:r>
            <w:r>
              <w:rPr>
                <w:rFonts w:ascii="Times New Roman" w:hAnsi="Times New Roman"/>
                <w:sz w:val="18"/>
                <w:szCs w:val="18"/>
                <w:lang w:val="hy-AM"/>
              </w:rPr>
              <w:t>․</w:t>
            </w:r>
          </w:p>
          <w:p w:rsidR="00D00F0D"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 xml:space="preserve">Ընդհանուր </w:t>
            </w:r>
            <w:r>
              <w:rPr>
                <w:rFonts w:ascii="Sylfaen" w:hAnsi="Sylfaen" w:cs="Arial"/>
                <w:sz w:val="18"/>
                <w:szCs w:val="18"/>
                <w:lang w:val="hy-AM"/>
              </w:rPr>
              <w:t xml:space="preserve">քաշը՝ մոտ 2.6 կգ, </w:t>
            </w:r>
          </w:p>
          <w:p w:rsidR="00D00F0D" w:rsidRDefault="00D00F0D" w:rsidP="00D00F0D">
            <w:pPr>
              <w:tabs>
                <w:tab w:val="left" w:pos="190"/>
              </w:tabs>
              <w:rPr>
                <w:rFonts w:ascii="Sylfaen" w:hAnsi="Sylfaen" w:cs="Arial"/>
                <w:sz w:val="18"/>
                <w:szCs w:val="18"/>
                <w:lang w:val="hy-AM"/>
              </w:rPr>
            </w:pPr>
            <w:r w:rsidRPr="008A5A78">
              <w:rPr>
                <w:rFonts w:ascii="Sylfaen" w:hAnsi="Sylfaen" w:cs="Arial"/>
                <w:sz w:val="18"/>
                <w:szCs w:val="18"/>
                <w:lang w:val="hy-AM"/>
              </w:rPr>
              <w:t>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w:t>
            </w:r>
            <w:r w:rsidRPr="008A5A78">
              <w:rPr>
                <w:rFonts w:ascii="Times New Roman" w:hAnsi="Times New Roman"/>
                <w:sz w:val="18"/>
                <w:szCs w:val="18"/>
                <w:lang w:val="hy-AM"/>
              </w:rPr>
              <w:t>․</w:t>
            </w:r>
            <w:r w:rsidRPr="008A5A78">
              <w:rPr>
                <w:rFonts w:ascii="Sylfaen" w:hAnsi="Sylfaen" w:cs="Arial"/>
                <w:sz w:val="18"/>
                <w:szCs w:val="18"/>
                <w:lang w:val="hy-AM"/>
              </w:rPr>
              <w:t xml:space="preserve"> արտադրության և մատակարարվի ապրանքին վերաբերող բոլոր փաստաթղթերի հետ միասին։ Առկա պետք է լինի արտադրողի հավաստագիր</w:t>
            </w:r>
          </w:p>
          <w:p w:rsidR="00D00F0D" w:rsidRPr="008A5A78" w:rsidRDefault="00D00F0D" w:rsidP="00D00F0D">
            <w:pPr>
              <w:tabs>
                <w:tab w:val="left" w:pos="190"/>
              </w:tabs>
              <w:rPr>
                <w:rFonts w:ascii="Sylfaen" w:hAnsi="Sylfaen" w:cs="Arial"/>
                <w:sz w:val="18"/>
                <w:szCs w:val="18"/>
                <w:lang w:val="hy-AM"/>
              </w:rPr>
            </w:pPr>
          </w:p>
        </w:tc>
        <w:tc>
          <w:tcPr>
            <w:tcW w:w="567" w:type="dxa"/>
          </w:tcPr>
          <w:p w:rsidR="00D00F0D" w:rsidRPr="00565827" w:rsidRDefault="00D00F0D" w:rsidP="00D00F0D">
            <w:pPr>
              <w:jc w:val="center"/>
              <w:rPr>
                <w:rFonts w:ascii="Sylfaen" w:hAnsi="Sylfaen"/>
                <w:sz w:val="18"/>
                <w:szCs w:val="18"/>
                <w:lang w:val="hy-AM"/>
              </w:rPr>
            </w:pPr>
            <w:r>
              <w:rPr>
                <w:rFonts w:ascii="Sylfaen" w:hAnsi="Sylfaen"/>
                <w:sz w:val="18"/>
                <w:szCs w:val="18"/>
                <w:lang w:val="hy-AM"/>
              </w:rPr>
              <w:lastRenderedPageBreak/>
              <w:t>հատ</w:t>
            </w:r>
          </w:p>
        </w:tc>
        <w:tc>
          <w:tcPr>
            <w:tcW w:w="430" w:type="dxa"/>
          </w:tcPr>
          <w:p w:rsidR="00D00F0D" w:rsidRPr="00565827" w:rsidRDefault="00D00F0D" w:rsidP="00D00F0D">
            <w:pPr>
              <w:jc w:val="center"/>
              <w:rPr>
                <w:rFonts w:ascii="Sylfaen" w:hAnsi="Sylfaen"/>
                <w:sz w:val="18"/>
                <w:szCs w:val="18"/>
                <w:lang w:val="hy-AM"/>
              </w:rPr>
            </w:pPr>
            <w:r>
              <w:rPr>
                <w:rFonts w:ascii="Sylfaen" w:hAnsi="Sylfaen"/>
                <w:sz w:val="18"/>
                <w:szCs w:val="18"/>
                <w:lang w:val="hy-AM"/>
              </w:rPr>
              <w:t>1</w:t>
            </w:r>
          </w:p>
        </w:tc>
        <w:tc>
          <w:tcPr>
            <w:tcW w:w="850" w:type="dxa"/>
          </w:tcPr>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D00F0D" w:rsidRPr="000132D2" w:rsidTr="00D00F0D">
        <w:trPr>
          <w:trHeight w:val="366"/>
          <w:jc w:val="center"/>
        </w:trPr>
        <w:tc>
          <w:tcPr>
            <w:tcW w:w="696" w:type="dxa"/>
          </w:tcPr>
          <w:p w:rsidR="00D00F0D" w:rsidRPr="00333970" w:rsidRDefault="00D00F0D" w:rsidP="00D00F0D">
            <w:pPr>
              <w:pStyle w:val="ListParagraph"/>
              <w:numPr>
                <w:ilvl w:val="0"/>
                <w:numId w:val="6"/>
              </w:numPr>
              <w:jc w:val="center"/>
              <w:rPr>
                <w:rFonts w:ascii="Sylfaen" w:hAnsi="Sylfaen"/>
                <w:color w:val="262626" w:themeColor="text1" w:themeTint="D9"/>
                <w:sz w:val="18"/>
                <w:szCs w:val="18"/>
                <w:lang w:val="hy-AM"/>
              </w:rPr>
            </w:pPr>
          </w:p>
        </w:tc>
        <w:tc>
          <w:tcPr>
            <w:tcW w:w="1247" w:type="dxa"/>
          </w:tcPr>
          <w:p w:rsidR="00D00F0D" w:rsidRPr="00FA483F" w:rsidRDefault="00D00F0D" w:rsidP="00D00F0D">
            <w:pPr>
              <w:rPr>
                <w:rFonts w:ascii="Sylfaen" w:hAnsi="Sylfaen"/>
                <w:sz w:val="18"/>
                <w:szCs w:val="18"/>
                <w:highlight w:val="yellow"/>
              </w:rPr>
            </w:pPr>
            <w:r w:rsidRPr="00FA483F">
              <w:rPr>
                <w:rFonts w:ascii="Sylfaen" w:hAnsi="Sylfaen"/>
                <w:sz w:val="18"/>
                <w:szCs w:val="18"/>
                <w:lang w:val="hy-AM"/>
              </w:rPr>
              <w:t>38431430</w:t>
            </w:r>
            <w:r>
              <w:rPr>
                <w:rFonts w:ascii="Sylfaen" w:hAnsi="Sylfaen"/>
                <w:sz w:val="18"/>
                <w:szCs w:val="18"/>
              </w:rPr>
              <w:t>/6</w:t>
            </w:r>
          </w:p>
        </w:tc>
        <w:tc>
          <w:tcPr>
            <w:tcW w:w="1272" w:type="dxa"/>
            <w:shd w:val="clear" w:color="auto" w:fill="auto"/>
            <w:vAlign w:val="center"/>
          </w:tcPr>
          <w:p w:rsidR="00D00F0D" w:rsidRPr="00565827" w:rsidRDefault="00D00F0D" w:rsidP="00D00F0D">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Թափահարիչ</w:t>
            </w:r>
            <w:r w:rsidRPr="00BA4D0E">
              <w:rPr>
                <w:rFonts w:ascii="Sylfaen" w:hAnsi="Sylfaen" w:cs="Sylfaen" w:hint="eastAsia"/>
                <w:color w:val="232323"/>
                <w:spacing w:val="5"/>
                <w:sz w:val="18"/>
                <w:szCs w:val="18"/>
                <w:shd w:val="clear" w:color="auto" w:fill="FFFFFF"/>
                <w:lang w:val="hy-AM"/>
              </w:rPr>
              <w:t xml:space="preserve"> </w:t>
            </w:r>
          </w:p>
        </w:tc>
        <w:tc>
          <w:tcPr>
            <w:tcW w:w="7979" w:type="dxa"/>
            <w:vAlign w:val="center"/>
          </w:tcPr>
          <w:p w:rsidR="00D00F0D" w:rsidRDefault="00D00F0D" w:rsidP="00D00F0D">
            <w:pPr>
              <w:tabs>
                <w:tab w:val="left" w:pos="190"/>
              </w:tabs>
              <w:rPr>
                <w:rFonts w:ascii="Times New Roman" w:hAnsi="Times New Roman"/>
                <w:sz w:val="18"/>
                <w:szCs w:val="18"/>
                <w:lang w:val="hy-AM"/>
              </w:rPr>
            </w:pPr>
            <w:r>
              <w:rPr>
                <w:rFonts w:ascii="Sylfaen" w:hAnsi="Sylfaen" w:cs="Arial"/>
                <w:sz w:val="18"/>
                <w:szCs w:val="18"/>
                <w:lang w:val="hy-AM"/>
              </w:rPr>
              <w:t>Թափահարիչ, հարմար տեղափոխման, սենյակային ջերմաստիճանում</w:t>
            </w:r>
            <w:r>
              <w:rPr>
                <w:rFonts w:ascii="Times New Roman" w:hAnsi="Times New Roman"/>
                <w:sz w:val="18"/>
                <w:szCs w:val="18"/>
                <w:lang w:val="hy-AM"/>
              </w:rPr>
              <w:t xml:space="preserve"> կամ թերմոստատներում կիրառման համար։ </w:t>
            </w:r>
          </w:p>
          <w:p w:rsidR="00D00F0D" w:rsidRPr="00A20054" w:rsidRDefault="00D00F0D" w:rsidP="00D00F0D">
            <w:pPr>
              <w:tabs>
                <w:tab w:val="left" w:pos="190"/>
              </w:tabs>
              <w:rPr>
                <w:rFonts w:ascii="Sylfaen" w:hAnsi="Sylfaen" w:cs="Arial"/>
                <w:sz w:val="18"/>
                <w:szCs w:val="18"/>
                <w:lang w:val="hy-AM"/>
              </w:rPr>
            </w:pPr>
            <w:r>
              <w:rPr>
                <w:rFonts w:ascii="Sylfaen" w:hAnsi="Sylfaen" w:cs="Arial"/>
                <w:sz w:val="18"/>
                <w:szCs w:val="18"/>
                <w:lang w:val="hy-AM"/>
              </w:rPr>
              <w:t>Պետք է ունենա հետևյալ պարամետրերը, չափերի և քաշի առավելագույն շեղումը պետք է լինի 3</w:t>
            </w:r>
            <w:r w:rsidRPr="00A20054">
              <w:rPr>
                <w:rFonts w:ascii="Sylfaen" w:hAnsi="Sylfaen" w:cs="Arial"/>
                <w:sz w:val="18"/>
                <w:szCs w:val="18"/>
                <w:lang w:val="hy-AM"/>
              </w:rPr>
              <w:t>%`</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Արագությա</w:t>
            </w:r>
            <w:r>
              <w:rPr>
                <w:rFonts w:ascii="Sylfaen" w:hAnsi="Sylfaen" w:cs="Arial"/>
                <w:sz w:val="18"/>
                <w:szCs w:val="18"/>
                <w:lang w:val="hy-AM"/>
              </w:rPr>
              <w:t>ն կառավարման միջակայք՝ 50 - 450</w:t>
            </w:r>
            <w:r w:rsidRPr="00A20054">
              <w:rPr>
                <w:rFonts w:ascii="Sylfaen" w:hAnsi="Sylfaen" w:cs="Arial"/>
                <w:sz w:val="18"/>
                <w:szCs w:val="18"/>
                <w:lang w:val="hy-AM"/>
              </w:rPr>
              <w:t xml:space="preserve"> պտույտ/րոպե (</w:t>
            </w:r>
            <w:r>
              <w:rPr>
                <w:rFonts w:ascii="Sylfaen" w:hAnsi="Sylfaen" w:cs="Arial"/>
                <w:sz w:val="18"/>
                <w:szCs w:val="18"/>
                <w:lang w:val="hy-AM"/>
              </w:rPr>
              <w:t>քայլ</w:t>
            </w:r>
            <w:r w:rsidRPr="00A20054">
              <w:rPr>
                <w:rFonts w:ascii="Sylfaen" w:hAnsi="Sylfaen" w:cs="Arial"/>
                <w:sz w:val="18"/>
                <w:szCs w:val="18"/>
                <w:lang w:val="hy-AM"/>
              </w:rPr>
              <w:t xml:space="preserve">՝ 10 պտույտ/րոպե) </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Թվային ժամանակի կարգավորում՝ 1 րոպե–96 ժամ / անընդհատ (ավելացում՝ 1 րոպե)</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Pr>
                <w:rFonts w:ascii="Sylfaen" w:hAnsi="Sylfaen" w:cs="Arial"/>
                <w:sz w:val="18"/>
                <w:szCs w:val="18"/>
                <w:lang w:val="hy-AM"/>
              </w:rPr>
              <w:t>Ժամաչափի ձայնային ազդանշան</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Թվային արագության կառավարում</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Առավելագույն անընդհատ աշխատանքի ժամանակ՝ 168 ժամ</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Ուղեծիր՝ 10 մմ</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LCD էկրան, 16 x 2 նշան</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Առավելագույն բեռ՝ 3 կգ</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Ընդհանուր չափսեր (Լ×Խ×Բ)՝ 255x255x100 մմ</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Քաշ՝ 3.4 կգ</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Մուտքային հոսանք/էներգիայի սպառում՝ 12 Վ, 470 մԱ / 5.7 Վտ</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A20054">
              <w:rPr>
                <w:rFonts w:ascii="Sylfaen" w:hAnsi="Sylfaen" w:cs="Arial"/>
                <w:sz w:val="18"/>
                <w:szCs w:val="18"/>
                <w:lang w:val="hy-AM"/>
              </w:rPr>
              <w:t>Արտաքին սնուցման աղբյուր՝ Մուտք՝ AC 100–240 Վ; 50/60 Հց; Ելք՝ DC 12 Վ</w:t>
            </w:r>
          </w:p>
          <w:p w:rsidR="00D00F0D" w:rsidRDefault="00D00F0D" w:rsidP="00D00F0D">
            <w:pPr>
              <w:pStyle w:val="ListParagraph"/>
              <w:numPr>
                <w:ilvl w:val="0"/>
                <w:numId w:val="5"/>
              </w:numPr>
              <w:tabs>
                <w:tab w:val="left" w:pos="190"/>
              </w:tabs>
              <w:ind w:left="96" w:hanging="6"/>
              <w:rPr>
                <w:rFonts w:ascii="Sylfaen" w:hAnsi="Sylfaen" w:cs="Arial"/>
                <w:sz w:val="18"/>
                <w:szCs w:val="18"/>
                <w:lang w:val="hy-AM"/>
              </w:rPr>
            </w:pPr>
            <w:r w:rsidRPr="002B0A12">
              <w:rPr>
                <w:rFonts w:ascii="Sylfaen" w:hAnsi="Sylfaen" w:cs="Arial"/>
                <w:sz w:val="18"/>
                <w:szCs w:val="18"/>
                <w:lang w:val="hy-AM"/>
              </w:rPr>
              <w:t>Պետք է ներառի ունիվերսալ հարթակ՝ կարգավորվող ձողերով՝ տարբեր տեսակի սրվակների, շշերի և բաժակների համար՝ սիլիկոնե գորգով,</w:t>
            </w:r>
          </w:p>
          <w:p w:rsidR="00D00F0D" w:rsidRDefault="00D00F0D" w:rsidP="00D00F0D">
            <w:pPr>
              <w:rPr>
                <w:rFonts w:ascii="Sylfaen" w:hAnsi="Sylfaen" w:cs="Arial"/>
                <w:sz w:val="18"/>
                <w:szCs w:val="18"/>
                <w:lang w:val="hy-AM"/>
              </w:rPr>
            </w:pPr>
            <w:r w:rsidRPr="002B58D5">
              <w:rPr>
                <w:rFonts w:ascii="Sylfaen" w:hAnsi="Sylfaen" w:cs="Arial"/>
                <w:sz w:val="18"/>
                <w:szCs w:val="18"/>
                <w:lang w:val="hy-AM"/>
              </w:rPr>
              <w:lastRenderedPageBreak/>
              <w:t>Աշխատանքային մակերես՝ 270 × 185 × 40 մմ</w:t>
            </w:r>
            <w:r w:rsidRPr="00A20054">
              <w:rPr>
                <w:noProof/>
                <w:lang w:eastAsia="en-US"/>
              </w:rPr>
              <w:drawing>
                <wp:anchor distT="0" distB="0" distL="114300" distR="114300" simplePos="0" relativeHeight="251678720" behindDoc="0" locked="0" layoutInCell="1" allowOverlap="1" wp14:anchorId="722459C0" wp14:editId="779416C1">
                  <wp:simplePos x="0" y="0"/>
                  <wp:positionH relativeFrom="column">
                    <wp:posOffset>3768725</wp:posOffset>
                  </wp:positionH>
                  <wp:positionV relativeFrom="paragraph">
                    <wp:posOffset>22225</wp:posOffset>
                  </wp:positionV>
                  <wp:extent cx="1428750" cy="1414145"/>
                  <wp:effectExtent l="0" t="0" r="0" b="0"/>
                  <wp:wrapThrough wrapText="bothSides">
                    <wp:wrapPolygon edited="0">
                      <wp:start x="0" y="0"/>
                      <wp:lineTo x="0" y="21241"/>
                      <wp:lineTo x="21312" y="21241"/>
                      <wp:lineTo x="21312"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428750" cy="1414145"/>
                          </a:xfrm>
                          <a:prstGeom prst="rect">
                            <a:avLst/>
                          </a:prstGeom>
                        </pic:spPr>
                      </pic:pic>
                    </a:graphicData>
                  </a:graphic>
                  <wp14:sizeRelH relativeFrom="page">
                    <wp14:pctWidth>0</wp14:pctWidth>
                  </wp14:sizeRelH>
                  <wp14:sizeRelV relativeFrom="page">
                    <wp14:pctHeight>0</wp14:pctHeight>
                  </wp14:sizeRelV>
                </wp:anchor>
              </w:drawing>
            </w:r>
            <w:r w:rsidRPr="002B58D5">
              <w:rPr>
                <w:rFonts w:ascii="Sylfaen" w:hAnsi="Sylfaen" w:cs="Arial"/>
                <w:sz w:val="18"/>
                <w:szCs w:val="18"/>
                <w:lang w:val="hy-AM"/>
              </w:rPr>
              <w:t xml:space="preserve">։ </w:t>
            </w:r>
            <w:r w:rsidRPr="002B58D5">
              <w:rPr>
                <w:rFonts w:ascii="Sylfaen" w:hAnsi="Sylfaen" w:cs="Arial"/>
                <w:sz w:val="18"/>
                <w:szCs w:val="18"/>
                <w:lang w:val="hy-AM"/>
              </w:rPr>
              <w:br/>
            </w:r>
            <w:r w:rsidRPr="002B58D5">
              <w:rPr>
                <w:rFonts w:ascii="Sylfaen" w:hAnsi="Sylfaen" w:cs="Arial"/>
                <w:sz w:val="18"/>
                <w:szCs w:val="18"/>
                <w:lang w:val="hy-AM"/>
              </w:rPr>
              <w:br/>
              <w:t>Ապրանքը պետք է լինի նոր, չօգտագործված և չպետք է պարունակի օգտագործած կամ կիսամաշ դետալներ: Մատակարարումից առաջ պետք է համաձայնեցնել պատվիրատուի հետ: Համակարգը պետք է ներառի 1 տարի երաշխիք սարքավորման տեղադրումից և  աշխատանքային վիճակի բերելուց հետո։ Ապրանքը պետք է լինի առնվազն 2025թ</w:t>
            </w:r>
            <w:r w:rsidRPr="002B58D5">
              <w:rPr>
                <w:rFonts w:ascii="Times New Roman" w:hAnsi="Times New Roman"/>
                <w:sz w:val="18"/>
                <w:szCs w:val="18"/>
                <w:lang w:val="hy-AM"/>
              </w:rPr>
              <w:t>․</w:t>
            </w:r>
            <w:r w:rsidRPr="002B58D5">
              <w:rPr>
                <w:rFonts w:ascii="Sylfaen" w:hAnsi="Sylfaen" w:cs="Arial"/>
                <w:sz w:val="18"/>
                <w:szCs w:val="18"/>
                <w:lang w:val="hy-AM"/>
              </w:rPr>
              <w:t xml:space="preserve"> արտադրության և մատակարարվի ապրանքին վերաբերող բոլոր փաստաթղթերի հետ միասին։ Առկա պետք է լինի արտադրողի հավաստագիր։</w:t>
            </w:r>
          </w:p>
          <w:p w:rsidR="00D00F0D" w:rsidRPr="00BA4D0E" w:rsidRDefault="00D00F0D" w:rsidP="00D00F0D">
            <w:pPr>
              <w:tabs>
                <w:tab w:val="left" w:pos="190"/>
              </w:tabs>
              <w:rPr>
                <w:rFonts w:ascii="Sylfaen" w:hAnsi="Sylfaen" w:cs="Arial"/>
                <w:sz w:val="18"/>
                <w:szCs w:val="18"/>
                <w:lang w:val="hy-AM"/>
              </w:rPr>
            </w:pPr>
          </w:p>
        </w:tc>
        <w:tc>
          <w:tcPr>
            <w:tcW w:w="567" w:type="dxa"/>
          </w:tcPr>
          <w:p w:rsidR="00D00F0D" w:rsidRPr="00565827" w:rsidRDefault="00D00F0D" w:rsidP="00D00F0D">
            <w:pPr>
              <w:jc w:val="center"/>
              <w:rPr>
                <w:rFonts w:ascii="Sylfaen" w:hAnsi="Sylfaen"/>
                <w:sz w:val="18"/>
                <w:szCs w:val="18"/>
                <w:lang w:val="hy-AM"/>
              </w:rPr>
            </w:pPr>
            <w:r>
              <w:rPr>
                <w:rFonts w:ascii="Sylfaen" w:hAnsi="Sylfaen" w:cs="Arial"/>
                <w:sz w:val="18"/>
                <w:szCs w:val="18"/>
                <w:lang w:val="hy-AM"/>
              </w:rPr>
              <w:lastRenderedPageBreak/>
              <w:t>հատ</w:t>
            </w:r>
          </w:p>
        </w:tc>
        <w:tc>
          <w:tcPr>
            <w:tcW w:w="430" w:type="dxa"/>
          </w:tcPr>
          <w:p w:rsidR="00D00F0D" w:rsidRPr="00565827" w:rsidRDefault="00D00F0D" w:rsidP="00D00F0D">
            <w:pPr>
              <w:jc w:val="center"/>
              <w:rPr>
                <w:rFonts w:ascii="Sylfaen" w:hAnsi="Sylfaen"/>
                <w:sz w:val="18"/>
                <w:szCs w:val="18"/>
                <w:lang w:val="hy-AM"/>
              </w:rPr>
            </w:pPr>
            <w:r>
              <w:rPr>
                <w:rFonts w:ascii="Sylfaen" w:hAnsi="Sylfaen"/>
                <w:sz w:val="18"/>
                <w:szCs w:val="18"/>
                <w:lang w:val="hy-AM"/>
              </w:rPr>
              <w:t>1</w:t>
            </w:r>
          </w:p>
        </w:tc>
        <w:tc>
          <w:tcPr>
            <w:tcW w:w="850" w:type="dxa"/>
          </w:tcPr>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D00F0D" w:rsidRPr="000132D2" w:rsidTr="00D00F0D">
        <w:trPr>
          <w:trHeight w:val="366"/>
          <w:jc w:val="center"/>
        </w:trPr>
        <w:tc>
          <w:tcPr>
            <w:tcW w:w="696" w:type="dxa"/>
          </w:tcPr>
          <w:p w:rsidR="00D00F0D" w:rsidRPr="00333970" w:rsidRDefault="00D00F0D" w:rsidP="00D00F0D">
            <w:pPr>
              <w:pStyle w:val="ListParagraph"/>
              <w:numPr>
                <w:ilvl w:val="0"/>
                <w:numId w:val="6"/>
              </w:numPr>
              <w:jc w:val="center"/>
              <w:rPr>
                <w:rFonts w:ascii="Sylfaen" w:hAnsi="Sylfaen"/>
                <w:color w:val="262626" w:themeColor="text1" w:themeTint="D9"/>
                <w:sz w:val="18"/>
                <w:szCs w:val="18"/>
                <w:lang w:val="hy-AM"/>
              </w:rPr>
            </w:pPr>
          </w:p>
        </w:tc>
        <w:tc>
          <w:tcPr>
            <w:tcW w:w="1247" w:type="dxa"/>
          </w:tcPr>
          <w:p w:rsidR="00D00F0D" w:rsidRPr="00565827" w:rsidRDefault="00D00F0D" w:rsidP="00D00F0D">
            <w:pPr>
              <w:rPr>
                <w:rFonts w:ascii="Sylfaen" w:hAnsi="Sylfaen"/>
                <w:sz w:val="18"/>
                <w:szCs w:val="18"/>
                <w:highlight w:val="yellow"/>
                <w:lang w:val="hy-AM"/>
              </w:rPr>
            </w:pPr>
            <w:r w:rsidRPr="00FA483F">
              <w:rPr>
                <w:rFonts w:ascii="Sylfaen" w:hAnsi="Sylfaen"/>
                <w:sz w:val="18"/>
                <w:szCs w:val="18"/>
                <w:lang w:val="hy-AM"/>
              </w:rPr>
              <w:t>38591200</w:t>
            </w:r>
            <w:r>
              <w:rPr>
                <w:rFonts w:ascii="Sylfaen" w:hAnsi="Sylfaen"/>
                <w:sz w:val="18"/>
                <w:szCs w:val="18"/>
              </w:rPr>
              <w:t>/68</w:t>
            </w:r>
          </w:p>
        </w:tc>
        <w:tc>
          <w:tcPr>
            <w:tcW w:w="1272" w:type="dxa"/>
            <w:shd w:val="clear" w:color="auto" w:fill="auto"/>
            <w:vAlign w:val="center"/>
          </w:tcPr>
          <w:p w:rsidR="00D00F0D" w:rsidRPr="00565827" w:rsidRDefault="00D00F0D" w:rsidP="00D00F0D">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Ֆոտոմետր</w:t>
            </w:r>
            <w:r w:rsidRPr="00BA4D0E">
              <w:rPr>
                <w:rFonts w:ascii="Sylfaen" w:hAnsi="Sylfaen" w:cs="Sylfaen" w:hint="eastAsia"/>
                <w:color w:val="232323"/>
                <w:spacing w:val="5"/>
                <w:sz w:val="18"/>
                <w:szCs w:val="18"/>
                <w:shd w:val="clear" w:color="auto" w:fill="FFFFFF"/>
                <w:lang w:val="hy-AM"/>
              </w:rPr>
              <w:t xml:space="preserve"> </w:t>
            </w:r>
          </w:p>
        </w:tc>
        <w:tc>
          <w:tcPr>
            <w:tcW w:w="7979" w:type="dxa"/>
            <w:vAlign w:val="center"/>
          </w:tcPr>
          <w:p w:rsidR="00D00F0D" w:rsidRPr="008A5A78" w:rsidRDefault="00D00F0D" w:rsidP="00D00F0D">
            <w:pPr>
              <w:pStyle w:val="ListParagraph"/>
              <w:tabs>
                <w:tab w:val="left" w:pos="190"/>
              </w:tabs>
              <w:ind w:left="100"/>
              <w:rPr>
                <w:rFonts w:ascii="Sylfaen" w:hAnsi="Sylfaen" w:cs="Arial"/>
                <w:sz w:val="18"/>
                <w:szCs w:val="18"/>
                <w:lang w:val="hy-AM"/>
              </w:rPr>
            </w:pPr>
            <w:r w:rsidRPr="008A5A78">
              <w:rPr>
                <w:rFonts w:ascii="Sylfaen" w:hAnsi="Sylfaen" w:cs="Arial"/>
                <w:sz w:val="18"/>
                <w:szCs w:val="18"/>
                <w:lang w:val="hy-AM"/>
              </w:rPr>
              <w:t xml:space="preserve">Ֆոտոմետրը կոմպակտ, շարժական, վերալիցքավորվող մարտկոցով աշխատող։ </w:t>
            </w:r>
            <w:r>
              <w:rPr>
                <w:rFonts w:ascii="Sylfaen" w:hAnsi="Sylfaen" w:cs="Arial"/>
                <w:sz w:val="18"/>
                <w:szCs w:val="18"/>
                <w:lang w:val="hy-AM"/>
              </w:rPr>
              <w:t>Պետք է լինի բաղկացած</w:t>
            </w:r>
            <w:r w:rsidRPr="008A5A78">
              <w:rPr>
                <w:rFonts w:ascii="Sylfaen" w:hAnsi="Sylfaen" w:cs="Arial"/>
                <w:sz w:val="18"/>
                <w:szCs w:val="18"/>
                <w:lang w:val="hy-AM"/>
              </w:rPr>
              <w:t xml:space="preserve"> 600 նմ ալիքի երկարությամբ օպտիկական համակարգից, որը հնարավորություն է տալիս կիրառել՝ 1) OD600 մեթոդ, որը գնահատում է բջիջների ընդհանուր թիվը, 2) Մաքֆարլանդի (McF) պղտորության չափման մեթոդը, 3) Բրեդֆորդի սպիտակուցի վերլուծության մեթոդը սպիտակուցի կոնցենտրացիայի չափման համար, 4) այլ մեթոդներ, որոնք կարող են ճշգրտվել կամ օպտիմիզացվել՝ օգտագործելով 600 նմ ալիքի երկարությունը:</w:t>
            </w:r>
          </w:p>
          <w:p w:rsidR="00D00F0D" w:rsidRPr="008A5A78" w:rsidRDefault="00D00F0D" w:rsidP="00D00F0D">
            <w:pPr>
              <w:pStyle w:val="ListParagraph"/>
              <w:tabs>
                <w:tab w:val="left" w:pos="190"/>
              </w:tabs>
              <w:ind w:left="100"/>
              <w:rPr>
                <w:rFonts w:ascii="Sylfaen" w:hAnsi="Sylfaen" w:cs="Arial"/>
                <w:sz w:val="18"/>
                <w:szCs w:val="18"/>
                <w:lang w:val="hy-AM"/>
              </w:rPr>
            </w:pPr>
            <w:r w:rsidRPr="008A5A78">
              <w:rPr>
                <w:rFonts w:ascii="Sylfaen" w:hAnsi="Sylfaen" w:cs="Arial"/>
                <w:sz w:val="18"/>
                <w:szCs w:val="18"/>
                <w:lang w:val="hy-AM"/>
              </w:rPr>
              <w:t>Սարքը ծառայում է որպես սպեկտրոֆոտոմետրի մատչելի այլընտրանք, որը սովորաբար օգտագործվում է այս ծրագրերի համար: Քանի որ այն մարտկոցով է աշխատում և կոմպակտ է, այն կարող է հարմարավետ տեղակայվել կենսաանվտանգության կաբինետում, անաէրոբ խցիկում կամ արագ տեղափոխել մեկ այլ լաբորատոր սենյակ: Բացի այդ, անոթ պահելու մեխանիզմը թույլ է տալիս տեղավորել ստանդարտ 10 մմ ուղու կ</w:t>
            </w:r>
            <w:r>
              <w:rPr>
                <w:rFonts w:ascii="Sylfaen" w:hAnsi="Sylfaen" w:cs="Arial"/>
                <w:sz w:val="18"/>
                <w:szCs w:val="18"/>
                <w:lang w:val="hy-AM"/>
              </w:rPr>
              <w:t>յ</w:t>
            </w:r>
            <w:r w:rsidRPr="008A5A78">
              <w:rPr>
                <w:rFonts w:ascii="Sylfaen" w:hAnsi="Sylfaen" w:cs="Arial"/>
                <w:sz w:val="18"/>
                <w:szCs w:val="18"/>
                <w:lang w:val="hy-AM"/>
              </w:rPr>
              <w:t>ուվետներ, կլոր հատակ, կոնաձև սրվակներ կամ բազե խողովակներ, հետևաբար, հնարավորություն տալով չափել կլանումը և պղտորությունը Abs, OD կամ McF միավորներում:</w:t>
            </w:r>
          </w:p>
          <w:p w:rsidR="00D00F0D" w:rsidRPr="008A5A78" w:rsidRDefault="00D00F0D" w:rsidP="00D00F0D">
            <w:pPr>
              <w:pStyle w:val="ListParagraph"/>
              <w:tabs>
                <w:tab w:val="left" w:pos="190"/>
              </w:tabs>
              <w:ind w:left="100"/>
              <w:rPr>
                <w:rFonts w:ascii="Sylfaen" w:hAnsi="Sylfaen" w:cs="Arial"/>
                <w:sz w:val="18"/>
                <w:szCs w:val="18"/>
                <w:lang w:val="hy-AM"/>
              </w:rPr>
            </w:pPr>
            <w:r w:rsidRPr="008A5A78">
              <w:rPr>
                <w:rFonts w:ascii="Sylfaen" w:hAnsi="Sylfaen" w:cs="Arial"/>
                <w:sz w:val="18"/>
                <w:szCs w:val="18"/>
                <w:lang w:val="hy-AM"/>
              </w:rPr>
              <w:t>USB կապը և DEN ծրագրակազմը թույլ են տալիս տվյալների փոխանցում, տվյալների մշակում և հաշվարկ, ծրագրային չափորոշում Բրեդֆորդի սպիտակուցի վերլուծության մեթոդի համար կամ հատուկ չափաբերում հատուկ կիրառելի նավի և մաքսային պղտորության ստանդարտների համար:</w:t>
            </w:r>
          </w:p>
          <w:p w:rsidR="00D00F0D" w:rsidRPr="008A5A78" w:rsidRDefault="00D00F0D" w:rsidP="00D00F0D">
            <w:pPr>
              <w:pStyle w:val="ListParagraph"/>
              <w:tabs>
                <w:tab w:val="left" w:pos="190"/>
              </w:tabs>
              <w:ind w:left="100"/>
              <w:rPr>
                <w:rFonts w:ascii="Sylfaen" w:hAnsi="Sylfaen" w:cs="Arial"/>
                <w:sz w:val="18"/>
                <w:szCs w:val="18"/>
                <w:lang w:val="hy-AM"/>
              </w:rPr>
            </w:pPr>
            <w:r>
              <w:rPr>
                <w:rFonts w:ascii="Sylfaen" w:hAnsi="Sylfaen" w:cs="Arial"/>
                <w:sz w:val="18"/>
                <w:szCs w:val="18"/>
                <w:lang w:val="hy-AM"/>
              </w:rPr>
              <w:t>Ընդհանուր կիրառությունը ներառում է</w:t>
            </w:r>
            <w:r w:rsidRPr="008A5A78">
              <w:rPr>
                <w:rFonts w:ascii="Sylfaen" w:hAnsi="Sylfaen" w:cs="Arial"/>
                <w:sz w:val="18"/>
                <w:szCs w:val="18"/>
                <w:lang w:val="hy-AM"/>
              </w:rPr>
              <w:t>.</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Բջիջների կոնցենտրացիայի չափում</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Բջիջների աճի տվյալների գնահատում</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Մանրէաբանական բջիջների ինդուկցիայի լոգ փուլի գնահատում</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Բջիջների իրավասու պատրաստում</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Բրեդֆորդի սպիտակուցի վերլուծության մեթոդ</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Հակաբիոտիկների նկատմամբ զգայունության թեստ</w:t>
            </w:r>
          </w:p>
          <w:p w:rsidR="00D00F0D" w:rsidRPr="009843DF"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9843DF">
              <w:rPr>
                <w:rFonts w:ascii="Sylfaen" w:hAnsi="Sylfaen" w:cs="Arial"/>
                <w:sz w:val="18"/>
                <w:szCs w:val="18"/>
                <w:lang w:val="hy-AM"/>
              </w:rPr>
              <w:t>Արգելափակման թեստեր</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Լույսի աղբյուր LED</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Ֆոտոդետեկտոր Սիլիկոնե ֆոտոդիոդ</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Չափման ալիքի երկարություն (</w:t>
            </w:r>
            <w:r w:rsidRPr="008A5A78">
              <w:rPr>
                <w:rFonts w:ascii="Sylfaen" w:hAnsi="Sylfaen" w:cs="Arial" w:hint="eastAsia"/>
                <w:sz w:val="18"/>
                <w:szCs w:val="18"/>
                <w:lang w:val="hy-AM"/>
              </w:rPr>
              <w:t>λ</w:t>
            </w:r>
            <w:r w:rsidRPr="008A5A78">
              <w:rPr>
                <w:rFonts w:ascii="Sylfaen" w:hAnsi="Sylfaen" w:cs="Arial"/>
                <w:sz w:val="18"/>
                <w:szCs w:val="18"/>
                <w:lang w:val="hy-AM"/>
              </w:rPr>
              <w:t>) 600 նմ ± 10 նմ</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lastRenderedPageBreak/>
              <w:t>Նավի տեսակ Կուվետներ, կլոր հատակով խողովակներ, բազե խողովակներ</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Չափման ռեժիմներ ներծծում (Abs), McFarland (McF)</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Չափման միջակայք 0 – 3.0 Abs | 0 - 16.00 McF</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Բանաձև 0.001 Abs | 0,01 ՄակՖ</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 xml:space="preserve">Ճշգրտություն ±0,006  </w:t>
            </w:r>
            <w:r>
              <w:rPr>
                <w:rFonts w:ascii="Sylfaen" w:hAnsi="Sylfaen" w:cs="Arial"/>
                <w:sz w:val="18"/>
                <w:szCs w:val="18"/>
              </w:rPr>
              <w:t>(</w:t>
            </w:r>
            <w:r w:rsidRPr="008A5A78">
              <w:rPr>
                <w:rFonts w:ascii="Sylfaen" w:hAnsi="Sylfaen" w:cs="Arial"/>
                <w:sz w:val="18"/>
                <w:szCs w:val="18"/>
                <w:lang w:val="hy-AM"/>
              </w:rPr>
              <w:t>1 Abs</w:t>
            </w:r>
            <w:r>
              <w:rPr>
                <w:rFonts w:ascii="Sylfaen" w:hAnsi="Sylfaen" w:cs="Arial"/>
                <w:sz w:val="18"/>
                <w:szCs w:val="18"/>
              </w:rPr>
              <w:t>)</w:t>
            </w:r>
            <w:r w:rsidRPr="008A5A78">
              <w:rPr>
                <w:rFonts w:ascii="Sylfaen" w:hAnsi="Sylfaen" w:cs="Arial"/>
                <w:sz w:val="18"/>
                <w:szCs w:val="18"/>
                <w:lang w:val="hy-AM"/>
              </w:rPr>
              <w:t xml:space="preserve"> | ±0.1 </w:t>
            </w:r>
            <w:r>
              <w:rPr>
                <w:rFonts w:ascii="Sylfaen" w:hAnsi="Sylfaen" w:cs="Arial"/>
                <w:sz w:val="18"/>
                <w:szCs w:val="18"/>
              </w:rPr>
              <w:t>(</w:t>
            </w:r>
            <w:r w:rsidRPr="008A5A78">
              <w:rPr>
                <w:rFonts w:ascii="Sylfaen" w:hAnsi="Sylfaen" w:cs="Arial"/>
                <w:sz w:val="18"/>
                <w:szCs w:val="18"/>
                <w:lang w:val="hy-AM"/>
              </w:rPr>
              <w:t>0-8 McF</w:t>
            </w:r>
            <w:r>
              <w:rPr>
                <w:rFonts w:ascii="Sylfaen" w:hAnsi="Sylfaen" w:cs="Arial"/>
                <w:sz w:val="18"/>
                <w:szCs w:val="18"/>
              </w:rPr>
              <w:t>)</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 xml:space="preserve">Կրկնելիություն ±0,003 </w:t>
            </w:r>
            <w:r>
              <w:rPr>
                <w:rFonts w:ascii="Sylfaen" w:hAnsi="Sylfaen" w:cs="Arial"/>
                <w:sz w:val="18"/>
                <w:szCs w:val="18"/>
              </w:rPr>
              <w:t>(</w:t>
            </w:r>
            <w:r w:rsidRPr="008A5A78">
              <w:rPr>
                <w:rFonts w:ascii="Sylfaen" w:hAnsi="Sylfaen" w:cs="Arial"/>
                <w:sz w:val="18"/>
                <w:szCs w:val="18"/>
                <w:lang w:val="hy-AM"/>
              </w:rPr>
              <w:t>1 Abs</w:t>
            </w:r>
            <w:r>
              <w:rPr>
                <w:rFonts w:ascii="Sylfaen" w:hAnsi="Sylfaen" w:cs="Arial"/>
                <w:sz w:val="18"/>
                <w:szCs w:val="18"/>
              </w:rPr>
              <w:t>)</w:t>
            </w:r>
            <w:r w:rsidRPr="008A5A78">
              <w:rPr>
                <w:rFonts w:ascii="Sylfaen" w:hAnsi="Sylfaen" w:cs="Arial"/>
                <w:sz w:val="18"/>
                <w:szCs w:val="18"/>
                <w:lang w:val="hy-AM"/>
              </w:rPr>
              <w:t xml:space="preserve"> | ±0,05 </w:t>
            </w:r>
            <w:r>
              <w:rPr>
                <w:rFonts w:ascii="Sylfaen" w:hAnsi="Sylfaen" w:cs="Arial"/>
                <w:sz w:val="18"/>
                <w:szCs w:val="18"/>
              </w:rPr>
              <w:t>(</w:t>
            </w:r>
            <w:r w:rsidRPr="008A5A78">
              <w:rPr>
                <w:rFonts w:ascii="Sylfaen" w:hAnsi="Sylfaen" w:cs="Arial"/>
                <w:sz w:val="18"/>
                <w:szCs w:val="18"/>
                <w:lang w:val="hy-AM"/>
              </w:rPr>
              <w:t>0-8 McF</w:t>
            </w:r>
            <w:r>
              <w:rPr>
                <w:rFonts w:ascii="Sylfaen" w:hAnsi="Sylfaen" w:cs="Arial"/>
                <w:sz w:val="18"/>
                <w:szCs w:val="18"/>
              </w:rPr>
              <w:t>)</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Մարտկոցի տեսակը Li-Ion</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ԱՀ համակարգի պահանջները՝ Intel/AMD պրոցեսոր, 1 ԳԲ RAM, Windows Vista/7/8/10/11, USB</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Ընդհանուր չափերը (Վ×D×H) 120 × 145 × 65 մմ</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Քաշը 0,5 կգ</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Մուտքային հոսանք/էներգիայի սպառում 12 Վ, 0,2 Ա / 2,5 Վտ</w:t>
            </w:r>
          </w:p>
          <w:p w:rsidR="00D00F0D" w:rsidRPr="008A5A78" w:rsidRDefault="00D00F0D" w:rsidP="00D00F0D">
            <w:pPr>
              <w:pStyle w:val="ListParagraph"/>
              <w:numPr>
                <w:ilvl w:val="0"/>
                <w:numId w:val="4"/>
              </w:numPr>
              <w:tabs>
                <w:tab w:val="left" w:pos="190"/>
              </w:tabs>
              <w:ind w:left="100" w:firstLine="0"/>
              <w:rPr>
                <w:rFonts w:ascii="Sylfaen" w:hAnsi="Sylfaen" w:cs="Arial"/>
                <w:sz w:val="18"/>
                <w:szCs w:val="18"/>
                <w:lang w:val="hy-AM"/>
              </w:rPr>
            </w:pPr>
            <w:r w:rsidRPr="008A5A78">
              <w:rPr>
                <w:rFonts w:ascii="Sylfaen" w:hAnsi="Sylfaen" w:cs="Arial"/>
                <w:sz w:val="18"/>
                <w:szCs w:val="18"/>
                <w:lang w:val="hy-AM"/>
              </w:rPr>
              <w:t>Արտաքին էլեկտրամատակարարում Մուտք AC 100–240 V, 50/60 Հց; Ելք DC 12 Վ</w:t>
            </w:r>
          </w:p>
          <w:p w:rsidR="00D00F0D" w:rsidRPr="008A5A78" w:rsidRDefault="00D00F0D" w:rsidP="00D00F0D">
            <w:pPr>
              <w:pStyle w:val="ListParagraph"/>
              <w:tabs>
                <w:tab w:val="left" w:pos="190"/>
              </w:tabs>
              <w:ind w:left="100"/>
              <w:rPr>
                <w:rFonts w:ascii="Sylfaen" w:hAnsi="Sylfaen" w:cs="Arial"/>
                <w:sz w:val="18"/>
                <w:szCs w:val="18"/>
                <w:lang w:val="hy-AM"/>
              </w:rPr>
            </w:pPr>
            <w:r w:rsidRPr="008A5A78">
              <w:rPr>
                <w:rFonts w:ascii="Sylfaen" w:hAnsi="Sylfaen" w:cs="Arial"/>
                <w:noProof/>
                <w:sz w:val="18"/>
                <w:szCs w:val="18"/>
                <w:lang w:eastAsia="en-US"/>
              </w:rPr>
              <w:drawing>
                <wp:anchor distT="0" distB="0" distL="114300" distR="114300" simplePos="0" relativeHeight="251679744" behindDoc="0" locked="0" layoutInCell="1" allowOverlap="1" wp14:anchorId="0739DBA2" wp14:editId="51AB9085">
                  <wp:simplePos x="0" y="0"/>
                  <wp:positionH relativeFrom="column">
                    <wp:posOffset>3983990</wp:posOffset>
                  </wp:positionH>
                  <wp:positionV relativeFrom="paragraph">
                    <wp:posOffset>29845</wp:posOffset>
                  </wp:positionV>
                  <wp:extent cx="781050" cy="781050"/>
                  <wp:effectExtent l="0" t="0" r="0" b="0"/>
                  <wp:wrapThrough wrapText="bothSides">
                    <wp:wrapPolygon edited="0">
                      <wp:start x="8956" y="2634"/>
                      <wp:lineTo x="2107" y="4741"/>
                      <wp:lineTo x="1580" y="12117"/>
                      <wp:lineTo x="5795" y="17912"/>
                      <wp:lineTo x="6322" y="18966"/>
                      <wp:lineTo x="13171" y="18966"/>
                      <wp:lineTo x="15278" y="17912"/>
                      <wp:lineTo x="20546" y="13698"/>
                      <wp:lineTo x="21073" y="11590"/>
                      <wp:lineTo x="17912" y="7902"/>
                      <wp:lineTo x="14224" y="2634"/>
                      <wp:lineTo x="8956" y="2634"/>
                    </wp:wrapPolygon>
                  </wp:wrapThrough>
                  <wp:docPr id="11" name="Picture 11" descr="https://biosan.lv/media/products/main/den-600-.png.700x560_q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osan.lv/media/products/main/den-600-.png.700x560_q8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00F0D" w:rsidRPr="000D0E87" w:rsidRDefault="00D00F0D" w:rsidP="00D00F0D">
            <w:pPr>
              <w:rPr>
                <w:rFonts w:ascii="Sylfaen" w:hAnsi="Sylfaen" w:cs="Arial"/>
                <w:sz w:val="18"/>
                <w:szCs w:val="18"/>
                <w:lang w:val="hy-AM"/>
              </w:rPr>
            </w:pPr>
            <w:r w:rsidRPr="008A5A78">
              <w:rPr>
                <w:rFonts w:ascii="Sylfaen" w:hAnsi="Sylfaen" w:cs="Arial"/>
                <w:sz w:val="18"/>
                <w:szCs w:val="18"/>
                <w:lang w:val="hy-AM"/>
              </w:rPr>
              <w:t xml:space="preserve">Ապրանքը պետք է լինի նոր, չօգտագործված </w:t>
            </w:r>
            <w:r>
              <w:rPr>
                <w:rFonts w:ascii="Sylfaen" w:hAnsi="Sylfaen" w:cs="Arial"/>
                <w:sz w:val="18"/>
                <w:szCs w:val="18"/>
                <w:lang w:val="hy-AM"/>
              </w:rPr>
              <w:t>և</w:t>
            </w:r>
            <w:r w:rsidRPr="008A5A78">
              <w:rPr>
                <w:rFonts w:ascii="Sylfaen" w:hAnsi="Sylfaen" w:cs="Arial"/>
                <w:sz w:val="18"/>
                <w:szCs w:val="18"/>
                <w:lang w:val="hy-AM"/>
              </w:rPr>
              <w:t xml:space="preserve">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w:t>
            </w:r>
            <w:r>
              <w:rPr>
                <w:rFonts w:ascii="Sylfaen" w:hAnsi="Sylfaen" w:cs="Arial"/>
                <w:sz w:val="18"/>
                <w:szCs w:val="18"/>
                <w:lang w:val="hy-AM"/>
              </w:rPr>
              <w:t xml:space="preserve"> </w:t>
            </w:r>
            <w:r w:rsidRPr="009843DF">
              <w:rPr>
                <w:rFonts w:ascii="Sylfaen" w:hAnsi="Sylfaen" w:cs="Arial"/>
                <w:sz w:val="18"/>
                <w:szCs w:val="18"/>
                <w:lang w:val="hy-AM"/>
              </w:rPr>
              <w:t>Առկա է արտադրողի հավաստագիր</w:t>
            </w:r>
            <w:r>
              <w:rPr>
                <w:rFonts w:ascii="Sylfaen" w:hAnsi="Sylfaen" w:cs="Arial"/>
                <w:sz w:val="18"/>
                <w:szCs w:val="18"/>
                <w:lang w:val="hy-AM"/>
              </w:rPr>
              <w:t>։</w:t>
            </w:r>
          </w:p>
        </w:tc>
        <w:tc>
          <w:tcPr>
            <w:tcW w:w="567" w:type="dxa"/>
          </w:tcPr>
          <w:p w:rsidR="00D00F0D" w:rsidRPr="008A5A78" w:rsidRDefault="00D00F0D" w:rsidP="00D00F0D">
            <w:pPr>
              <w:pStyle w:val="ListParagraph"/>
              <w:tabs>
                <w:tab w:val="left" w:pos="190"/>
              </w:tabs>
              <w:ind w:left="100"/>
              <w:jc w:val="center"/>
              <w:rPr>
                <w:rFonts w:ascii="Sylfaen" w:hAnsi="Sylfaen" w:cs="Arial"/>
                <w:sz w:val="18"/>
                <w:szCs w:val="18"/>
                <w:lang w:val="hy-AM"/>
              </w:rPr>
            </w:pPr>
            <w:r>
              <w:rPr>
                <w:rFonts w:ascii="Sylfaen" w:hAnsi="Sylfaen" w:cs="Arial"/>
                <w:sz w:val="18"/>
                <w:szCs w:val="18"/>
                <w:lang w:val="hy-AM"/>
              </w:rPr>
              <w:lastRenderedPageBreak/>
              <w:t>հատ</w:t>
            </w:r>
          </w:p>
        </w:tc>
        <w:tc>
          <w:tcPr>
            <w:tcW w:w="430" w:type="dxa"/>
          </w:tcPr>
          <w:p w:rsidR="00D00F0D" w:rsidRPr="00565827" w:rsidRDefault="00D00F0D" w:rsidP="00D00F0D">
            <w:pPr>
              <w:jc w:val="center"/>
              <w:rPr>
                <w:rFonts w:ascii="Sylfaen" w:hAnsi="Sylfaen"/>
                <w:sz w:val="18"/>
                <w:szCs w:val="18"/>
                <w:lang w:val="hy-AM"/>
              </w:rPr>
            </w:pPr>
            <w:r>
              <w:rPr>
                <w:rFonts w:ascii="Sylfaen" w:hAnsi="Sylfaen"/>
                <w:sz w:val="18"/>
                <w:szCs w:val="18"/>
                <w:lang w:val="hy-AM"/>
              </w:rPr>
              <w:t>1</w:t>
            </w:r>
          </w:p>
        </w:tc>
        <w:tc>
          <w:tcPr>
            <w:tcW w:w="850" w:type="dxa"/>
          </w:tcPr>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D00F0D" w:rsidRPr="000132D2" w:rsidTr="00D00F0D">
        <w:trPr>
          <w:trHeight w:val="366"/>
          <w:jc w:val="center"/>
        </w:trPr>
        <w:tc>
          <w:tcPr>
            <w:tcW w:w="696" w:type="dxa"/>
          </w:tcPr>
          <w:p w:rsidR="00D00F0D" w:rsidRPr="00333970" w:rsidRDefault="00D00F0D" w:rsidP="00D00F0D">
            <w:pPr>
              <w:pStyle w:val="ListParagraph"/>
              <w:numPr>
                <w:ilvl w:val="0"/>
                <w:numId w:val="6"/>
              </w:numPr>
              <w:jc w:val="center"/>
              <w:rPr>
                <w:rFonts w:ascii="Sylfaen" w:hAnsi="Sylfaen"/>
                <w:color w:val="262626" w:themeColor="text1" w:themeTint="D9"/>
                <w:sz w:val="18"/>
                <w:szCs w:val="18"/>
                <w:lang w:val="hy-AM"/>
              </w:rPr>
            </w:pPr>
          </w:p>
        </w:tc>
        <w:tc>
          <w:tcPr>
            <w:tcW w:w="1247" w:type="dxa"/>
          </w:tcPr>
          <w:p w:rsidR="00D00F0D" w:rsidRPr="00565827" w:rsidRDefault="00D00F0D" w:rsidP="00D00F0D">
            <w:pPr>
              <w:rPr>
                <w:rFonts w:ascii="Sylfaen" w:hAnsi="Sylfaen"/>
                <w:sz w:val="18"/>
                <w:szCs w:val="18"/>
                <w:highlight w:val="yellow"/>
                <w:lang w:val="hy-AM"/>
              </w:rPr>
            </w:pPr>
            <w:r w:rsidRPr="00FA483F">
              <w:rPr>
                <w:rFonts w:ascii="Sylfaen" w:hAnsi="Sylfaen"/>
                <w:sz w:val="18"/>
                <w:szCs w:val="18"/>
                <w:lang w:val="hy-AM"/>
              </w:rPr>
              <w:t>38591200</w:t>
            </w:r>
            <w:r>
              <w:rPr>
                <w:rFonts w:ascii="Sylfaen" w:hAnsi="Sylfaen"/>
                <w:sz w:val="18"/>
                <w:szCs w:val="18"/>
              </w:rPr>
              <w:t>/69</w:t>
            </w:r>
          </w:p>
        </w:tc>
        <w:tc>
          <w:tcPr>
            <w:tcW w:w="1272" w:type="dxa"/>
            <w:shd w:val="clear" w:color="auto" w:fill="auto"/>
            <w:vAlign w:val="center"/>
          </w:tcPr>
          <w:p w:rsidR="00D00F0D" w:rsidRDefault="00D00F0D" w:rsidP="00D00F0D">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Վորտեքս</w:t>
            </w:r>
          </w:p>
        </w:tc>
        <w:tc>
          <w:tcPr>
            <w:tcW w:w="7979" w:type="dxa"/>
            <w:vAlign w:val="center"/>
          </w:tcPr>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Շարունակական կամ ընդհատ խառնման համար:</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Ուղեծիրը 3 մմ: Դինամիկ հավասարակշռման համակարգ:</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Արագությունը 0-ից 3300 rpm:</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Աշխատանքային ջերմաստիճանը +4-ից +45 °C:</w:t>
            </w:r>
            <w:r w:rsidRPr="00521B81">
              <w:rPr>
                <w:rFonts w:ascii="Sylfaen" w:hAnsi="Sylfaen" w:cs="Arial"/>
                <w:sz w:val="18"/>
                <w:szCs w:val="18"/>
                <w:lang w:val="hy-AM"/>
              </w:rPr>
              <w:t xml:space="preserve"> </w:t>
            </w:r>
            <w:r w:rsidRPr="00304B45">
              <w:rPr>
                <w:rFonts w:ascii="Sylfaen" w:hAnsi="Sylfaen" w:cs="Arial"/>
                <w:sz w:val="18"/>
                <w:szCs w:val="18"/>
                <w:lang w:val="hy-AM"/>
              </w:rPr>
              <w:t xml:space="preserve">Չափերը </w:t>
            </w:r>
            <w:r>
              <w:rPr>
                <w:rFonts w:ascii="Sylfaen" w:hAnsi="Sylfaen" w:cs="Arial"/>
                <w:sz w:val="18"/>
                <w:szCs w:val="18"/>
                <w:lang w:val="hy-AM"/>
              </w:rPr>
              <w:t xml:space="preserve">մոտ </w:t>
            </w:r>
            <w:r w:rsidRPr="00304B45">
              <w:rPr>
                <w:rFonts w:ascii="Sylfaen" w:hAnsi="Sylfaen" w:cs="Arial"/>
                <w:sz w:val="18"/>
                <w:szCs w:val="18"/>
                <w:lang w:val="hy-AM"/>
              </w:rPr>
              <w:t xml:space="preserve">13 x 16 x 17 սմ: Քաշը </w:t>
            </w:r>
            <w:r>
              <w:rPr>
                <w:rFonts w:ascii="Sylfaen" w:hAnsi="Sylfaen" w:cs="Arial"/>
                <w:sz w:val="18"/>
                <w:szCs w:val="18"/>
                <w:lang w:val="hy-AM"/>
              </w:rPr>
              <w:t xml:space="preserve">մոտ </w:t>
            </w:r>
            <w:r w:rsidRPr="00304B45">
              <w:rPr>
                <w:rFonts w:ascii="Sylfaen" w:hAnsi="Sylfaen" w:cs="Arial"/>
                <w:sz w:val="18"/>
                <w:szCs w:val="18"/>
                <w:lang w:val="hy-AM"/>
              </w:rPr>
              <w:t>3 կգ:</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Ունի 2 գլխիկ՝ բաժակաձև փորձանոթների խառնման համար և 76 մմ տրամագծով հարթակ։</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2 տարի երաշխիք</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վկայականով և հետագծելիությամբ. վերահսկվում է սերիական համարով, վկայականով, առաքման տեղեկատվության և հետագծելի տվյալների բազայի համակարգով</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Իդեալական է փորձանոթներում կամ փոքր կոլբայի մեջ լուծույթները շրջանաձև, տատանվող շարժումներով խառնելու համար</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Փոփոխական արագության կառավարումը թույլ է տալիս դանդաղ արագությամբ թափահարել մինչև բարձր արագությամբ պտտվելը</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CE հավաստագրված</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Times New Roman" w:hAnsi="Times New Roman"/>
                <w:sz w:val="18"/>
                <w:szCs w:val="18"/>
                <w:lang w:val="hy-AM"/>
              </w:rPr>
              <w:t>■</w:t>
            </w:r>
            <w:r w:rsidRPr="00304B45">
              <w:rPr>
                <w:rFonts w:ascii="Sylfaen" w:hAnsi="Sylfaen" w:cs="Arial"/>
                <w:sz w:val="18"/>
                <w:szCs w:val="18"/>
                <w:lang w:val="hy-AM"/>
              </w:rPr>
              <w:t xml:space="preserve"> PL (Ապրանքի պատասխանատվության) ապահովագրություն</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Նուրբ խառնում է գնդիկի նորից կասեցումը</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Իդեալական է փորձանոթներում կամ փոքր կոլբայի մեջ լուծույթները շրջանաձև, տատանվող շարժումներով խառնելու համար</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Ապահովված է 76 մմ հարթակով և Pop-Off բաժակով</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Իրականացնել բարձր հզորություն, կայուն շարժում ցածր աղմուկով</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Կոշտ մետաղական բնակարանը ապահովում է կայուն հարթակ բոլոր տեսակի խառնուրդների համար</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lastRenderedPageBreak/>
              <w:t>* 3 դիրքի հոսանքի անջատիչն աշխատում է շարունակական գործողությամբ կամ «Touch On» կառավարմամբ</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Փոփոխական արագության կառավարումը թույլ է տալիս դանդաղ արագությամբ թափահարել մինչև բարձր արագությամբ պտույտ</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Ալյումինե ձուլում փոշի ծածկույթով</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Գլխի տարբեր ձևերը, չափերը և նյութերը թույլ են տալիս խառնել գրեթե բոլոր ընդհանուր խողովակները կամ տարաները</w:t>
            </w:r>
          </w:p>
          <w:p w:rsidR="00D00F0D" w:rsidRPr="00304B45"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noProof/>
                <w:sz w:val="18"/>
                <w:szCs w:val="18"/>
                <w:lang w:eastAsia="en-US"/>
              </w:rPr>
              <w:drawing>
                <wp:anchor distT="0" distB="0" distL="114300" distR="114300" simplePos="0" relativeHeight="251680768" behindDoc="0" locked="0" layoutInCell="1" allowOverlap="1" wp14:anchorId="3DD420C6" wp14:editId="0DFA1956">
                  <wp:simplePos x="0" y="0"/>
                  <wp:positionH relativeFrom="column">
                    <wp:posOffset>4078605</wp:posOffset>
                  </wp:positionH>
                  <wp:positionV relativeFrom="paragraph">
                    <wp:posOffset>-31750</wp:posOffset>
                  </wp:positionV>
                  <wp:extent cx="1000125" cy="979170"/>
                  <wp:effectExtent l="0" t="0" r="0" b="0"/>
                  <wp:wrapThrough wrapText="bothSides">
                    <wp:wrapPolygon edited="0">
                      <wp:start x="0" y="0"/>
                      <wp:lineTo x="0" y="21012"/>
                      <wp:lineTo x="20983" y="21012"/>
                      <wp:lineTo x="20983" y="0"/>
                      <wp:lineTo x="0" y="0"/>
                    </wp:wrapPolygon>
                  </wp:wrapThrough>
                  <wp:docPr id="12" name="Picture 12" descr="https://emin.com.mm/s-cdn/03/039cb17975e6a1c67d9b8b62543097e35a646b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min.com.mm/s-cdn/03/039cb17975e6a1c67d9b8b62543097e35a646b89.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3968" t="15770"/>
                          <a:stretch/>
                        </pic:blipFill>
                        <pic:spPr bwMode="auto">
                          <a:xfrm>
                            <a:off x="0" y="0"/>
                            <a:ext cx="1000125" cy="97917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D00F0D" w:rsidRPr="000D0E87" w:rsidRDefault="00D00F0D" w:rsidP="00D00F0D">
            <w:pPr>
              <w:pStyle w:val="ListParagraph"/>
              <w:tabs>
                <w:tab w:val="left" w:pos="190"/>
              </w:tabs>
              <w:ind w:left="100"/>
              <w:rPr>
                <w:rFonts w:ascii="Sylfaen" w:hAnsi="Sylfaen" w:cs="Arial"/>
                <w:sz w:val="18"/>
                <w:szCs w:val="18"/>
                <w:lang w:val="hy-AM"/>
              </w:rPr>
            </w:pPr>
            <w:r w:rsidRPr="00304B45">
              <w:rPr>
                <w:rFonts w:ascii="Sylfaen" w:hAnsi="Sylfaen" w:cs="Arial"/>
                <w:sz w:val="18"/>
                <w:szCs w:val="18"/>
                <w:lang w:val="hy-AM"/>
              </w:rPr>
              <w:t xml:space="preserve">Ապրանքը պետք է լինի նոր, չօգտագործված </w:t>
            </w:r>
            <w:r>
              <w:rPr>
                <w:rFonts w:ascii="Sylfaen" w:hAnsi="Sylfaen" w:cs="Arial"/>
                <w:sz w:val="18"/>
                <w:szCs w:val="18"/>
                <w:lang w:val="hy-AM"/>
              </w:rPr>
              <w:t>և</w:t>
            </w:r>
            <w:r w:rsidRPr="00304B45">
              <w:rPr>
                <w:rFonts w:ascii="Sylfaen" w:hAnsi="Sylfaen" w:cs="Arial"/>
                <w:sz w:val="18"/>
                <w:szCs w:val="18"/>
                <w:lang w:val="hy-AM"/>
              </w:rPr>
              <w:t xml:space="preserve">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w:t>
            </w:r>
            <w:r>
              <w:rPr>
                <w:rFonts w:ascii="Sylfaen" w:hAnsi="Sylfaen" w:cs="Arial"/>
                <w:sz w:val="18"/>
                <w:szCs w:val="18"/>
                <w:lang w:val="hy-AM"/>
              </w:rPr>
              <w:t xml:space="preserve"> Առկա պետք է լինի արտադրողի հավաստագիր։</w:t>
            </w:r>
          </w:p>
        </w:tc>
        <w:tc>
          <w:tcPr>
            <w:tcW w:w="567" w:type="dxa"/>
          </w:tcPr>
          <w:p w:rsidR="00D00F0D" w:rsidRDefault="00D00F0D" w:rsidP="00D00F0D">
            <w:pPr>
              <w:pStyle w:val="ListParagraph"/>
              <w:tabs>
                <w:tab w:val="left" w:pos="190"/>
              </w:tabs>
              <w:ind w:left="100"/>
              <w:jc w:val="center"/>
              <w:rPr>
                <w:rFonts w:ascii="Sylfaen" w:hAnsi="Sylfaen" w:cs="Arial"/>
                <w:sz w:val="18"/>
                <w:szCs w:val="18"/>
                <w:lang w:val="hy-AM"/>
              </w:rPr>
            </w:pPr>
            <w:r>
              <w:rPr>
                <w:rFonts w:ascii="Sylfaen" w:hAnsi="Sylfaen" w:cs="Arial"/>
                <w:sz w:val="18"/>
                <w:szCs w:val="18"/>
                <w:lang w:val="hy-AM"/>
              </w:rPr>
              <w:lastRenderedPageBreak/>
              <w:t>հատ</w:t>
            </w:r>
          </w:p>
        </w:tc>
        <w:tc>
          <w:tcPr>
            <w:tcW w:w="430" w:type="dxa"/>
          </w:tcPr>
          <w:p w:rsidR="00D00F0D" w:rsidRDefault="00D00F0D" w:rsidP="00D00F0D">
            <w:pPr>
              <w:jc w:val="center"/>
              <w:rPr>
                <w:rFonts w:ascii="Sylfaen" w:hAnsi="Sylfaen"/>
                <w:sz w:val="18"/>
                <w:szCs w:val="18"/>
                <w:lang w:val="hy-AM"/>
              </w:rPr>
            </w:pPr>
            <w:r>
              <w:rPr>
                <w:rFonts w:ascii="Sylfaen" w:hAnsi="Sylfaen"/>
                <w:sz w:val="18"/>
                <w:szCs w:val="18"/>
                <w:lang w:val="hy-AM"/>
              </w:rPr>
              <w:t>2</w:t>
            </w:r>
          </w:p>
        </w:tc>
        <w:tc>
          <w:tcPr>
            <w:tcW w:w="850" w:type="dxa"/>
          </w:tcPr>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r w:rsidR="00D00F0D" w:rsidRPr="000132D2" w:rsidTr="00D00F0D">
        <w:trPr>
          <w:trHeight w:val="366"/>
          <w:jc w:val="center"/>
        </w:trPr>
        <w:tc>
          <w:tcPr>
            <w:tcW w:w="696" w:type="dxa"/>
          </w:tcPr>
          <w:p w:rsidR="00D00F0D" w:rsidRPr="00333970" w:rsidRDefault="00D00F0D" w:rsidP="00D00F0D">
            <w:pPr>
              <w:pStyle w:val="ListParagraph"/>
              <w:numPr>
                <w:ilvl w:val="0"/>
                <w:numId w:val="6"/>
              </w:numPr>
              <w:jc w:val="center"/>
              <w:rPr>
                <w:rFonts w:ascii="Sylfaen" w:hAnsi="Sylfaen"/>
                <w:color w:val="262626" w:themeColor="text1" w:themeTint="D9"/>
                <w:sz w:val="18"/>
                <w:szCs w:val="18"/>
                <w:lang w:val="hy-AM"/>
              </w:rPr>
            </w:pPr>
          </w:p>
        </w:tc>
        <w:tc>
          <w:tcPr>
            <w:tcW w:w="1247" w:type="dxa"/>
          </w:tcPr>
          <w:p w:rsidR="00D00F0D" w:rsidRPr="00FA483F" w:rsidRDefault="00D00F0D" w:rsidP="00D00F0D">
            <w:pPr>
              <w:rPr>
                <w:rFonts w:ascii="Sylfaen" w:hAnsi="Sylfaen"/>
                <w:sz w:val="18"/>
                <w:szCs w:val="18"/>
                <w:highlight w:val="yellow"/>
              </w:rPr>
            </w:pPr>
            <w:r w:rsidRPr="00FA483F">
              <w:rPr>
                <w:rFonts w:ascii="Sylfaen" w:hAnsi="Sylfaen"/>
                <w:sz w:val="18"/>
                <w:szCs w:val="18"/>
                <w:lang w:val="hy-AM"/>
              </w:rPr>
              <w:t>42111280</w:t>
            </w:r>
            <w:r>
              <w:rPr>
                <w:rFonts w:ascii="Sylfaen" w:hAnsi="Sylfaen"/>
                <w:sz w:val="18"/>
                <w:szCs w:val="18"/>
              </w:rPr>
              <w:t>/1</w:t>
            </w:r>
          </w:p>
        </w:tc>
        <w:tc>
          <w:tcPr>
            <w:tcW w:w="1272" w:type="dxa"/>
            <w:shd w:val="clear" w:color="auto" w:fill="auto"/>
            <w:vAlign w:val="center"/>
          </w:tcPr>
          <w:p w:rsidR="00D00F0D" w:rsidRDefault="00D00F0D" w:rsidP="00D00F0D">
            <w:pPr>
              <w:jc w:val="center"/>
              <w:rPr>
                <w:rFonts w:ascii="Sylfaen" w:hAnsi="Sylfaen" w:cs="Sylfaen"/>
                <w:color w:val="232323"/>
                <w:spacing w:val="5"/>
                <w:sz w:val="18"/>
                <w:szCs w:val="18"/>
                <w:shd w:val="clear" w:color="auto" w:fill="FFFFFF"/>
                <w:lang w:val="hy-AM"/>
              </w:rPr>
            </w:pPr>
            <w:r>
              <w:rPr>
                <w:rFonts w:ascii="Sylfaen" w:hAnsi="Sylfaen" w:cs="Sylfaen"/>
                <w:color w:val="232323"/>
                <w:spacing w:val="5"/>
                <w:sz w:val="18"/>
                <w:szCs w:val="18"/>
                <w:shd w:val="clear" w:color="auto" w:fill="FFFFFF"/>
                <w:lang w:val="hy-AM"/>
              </w:rPr>
              <w:t>Ռոտոր</w:t>
            </w:r>
          </w:p>
        </w:tc>
        <w:tc>
          <w:tcPr>
            <w:tcW w:w="7979" w:type="dxa"/>
            <w:vAlign w:val="center"/>
          </w:tcPr>
          <w:p w:rsidR="00D00F0D" w:rsidRDefault="00D00F0D" w:rsidP="00D00F0D">
            <w:pPr>
              <w:pStyle w:val="ListParagraph"/>
              <w:tabs>
                <w:tab w:val="left" w:pos="190"/>
              </w:tabs>
              <w:ind w:left="100"/>
              <w:rPr>
                <w:rFonts w:ascii="Sylfaen" w:hAnsi="Sylfaen" w:cs="Arial"/>
                <w:sz w:val="18"/>
                <w:szCs w:val="18"/>
                <w:lang w:val="hy-AM"/>
              </w:rPr>
            </w:pPr>
            <w:r w:rsidRPr="009155A7">
              <w:rPr>
                <w:rFonts w:hint="eastAsia"/>
                <w:lang w:val="hy-AM"/>
              </w:rPr>
              <w:t xml:space="preserve"> </w:t>
            </w:r>
            <w:r w:rsidRPr="00105EFC">
              <w:rPr>
                <w:rFonts w:ascii="Sylfaen" w:hAnsi="Sylfaen" w:cs="Arial"/>
                <w:noProof/>
                <w:sz w:val="18"/>
                <w:szCs w:val="18"/>
                <w:lang w:eastAsia="en-US"/>
              </w:rPr>
              <w:drawing>
                <wp:anchor distT="0" distB="0" distL="114300" distR="114300" simplePos="0" relativeHeight="251681792" behindDoc="0" locked="0" layoutInCell="1" allowOverlap="1" wp14:anchorId="4EAA9DB5" wp14:editId="0270FBB4">
                  <wp:simplePos x="0" y="0"/>
                  <wp:positionH relativeFrom="column">
                    <wp:posOffset>3646170</wp:posOffset>
                  </wp:positionH>
                  <wp:positionV relativeFrom="paragraph">
                    <wp:posOffset>516255</wp:posOffset>
                  </wp:positionV>
                  <wp:extent cx="721995" cy="741680"/>
                  <wp:effectExtent l="0" t="0" r="1905" b="1270"/>
                  <wp:wrapThrough wrapText="bothSides">
                    <wp:wrapPolygon edited="0">
                      <wp:start x="0" y="0"/>
                      <wp:lineTo x="0" y="21082"/>
                      <wp:lineTo x="21087" y="21082"/>
                      <wp:lineTo x="21087"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21995" cy="741680"/>
                          </a:xfrm>
                          <a:prstGeom prst="rect">
                            <a:avLst/>
                          </a:prstGeom>
                        </pic:spPr>
                      </pic:pic>
                    </a:graphicData>
                  </a:graphic>
                  <wp14:sizeRelH relativeFrom="page">
                    <wp14:pctWidth>0</wp14:pctWidth>
                  </wp14:sizeRelH>
                  <wp14:sizeRelV relativeFrom="page">
                    <wp14:pctHeight>0</wp14:pctHeight>
                  </wp14:sizeRelV>
                </wp:anchor>
              </w:drawing>
            </w:r>
            <w:r>
              <w:rPr>
                <w:rFonts w:ascii="Sylfaen" w:hAnsi="Sylfaen" w:cs="Arial"/>
                <w:sz w:val="18"/>
                <w:szCs w:val="18"/>
                <w:lang w:val="hy-AM"/>
              </w:rPr>
              <w:t xml:space="preserve">Սառեցվող ցենտրիֆուգի ռոտոր, որը պետք է լինի համատեղելի </w:t>
            </w:r>
            <w:r w:rsidRPr="008D31FE">
              <w:rPr>
                <w:rFonts w:ascii="Sylfaen" w:hAnsi="Sylfaen" w:cs="Arial"/>
                <w:sz w:val="18"/>
                <w:szCs w:val="18"/>
                <w:lang w:val="hy-AM"/>
              </w:rPr>
              <w:t xml:space="preserve">Biosan </w:t>
            </w:r>
            <w:r>
              <w:rPr>
                <w:rFonts w:ascii="Sylfaen" w:hAnsi="Sylfaen" w:cs="Arial"/>
                <w:sz w:val="18"/>
                <w:szCs w:val="18"/>
                <w:lang w:val="hy-AM"/>
              </w:rPr>
              <w:t>LMC-4200R</w:t>
            </w:r>
            <w:r w:rsidRPr="008D31FE">
              <w:rPr>
                <w:rFonts w:ascii="Sylfaen" w:hAnsi="Sylfaen" w:cs="Arial"/>
                <w:sz w:val="18"/>
                <w:szCs w:val="18"/>
                <w:lang w:val="hy-AM"/>
              </w:rPr>
              <w:t xml:space="preserve"> </w:t>
            </w:r>
            <w:r>
              <w:rPr>
                <w:rFonts w:ascii="Sylfaen" w:hAnsi="Sylfaen" w:cs="Arial"/>
                <w:sz w:val="18"/>
                <w:szCs w:val="18"/>
                <w:lang w:val="hy-AM"/>
              </w:rPr>
              <w:t xml:space="preserve">ցենտրիֆուգի հետ։ Պետք է լինի նախատեսված 24 հատ 1,5-2 մլ էպպենդորֆներով ցենտրիֆուգման համար։ </w:t>
            </w:r>
            <w:r w:rsidRPr="008D31FE">
              <w:rPr>
                <w:rFonts w:ascii="Sylfaen" w:hAnsi="Sylfaen" w:cs="Arial"/>
                <w:sz w:val="18"/>
                <w:szCs w:val="18"/>
                <w:lang w:val="hy-AM"/>
              </w:rPr>
              <w:t xml:space="preserve"> </w:t>
            </w:r>
            <w:r>
              <w:rPr>
                <w:rFonts w:ascii="Sylfaen" w:hAnsi="Sylfaen" w:cs="Arial"/>
                <w:sz w:val="18"/>
                <w:szCs w:val="18"/>
                <w:lang w:val="hy-AM"/>
              </w:rPr>
              <w:t>Անկյու</w:t>
            </w:r>
            <w:r w:rsidRPr="008D31FE">
              <w:rPr>
                <w:rFonts w:ascii="Sylfaen" w:hAnsi="Sylfaen" w:cs="Arial"/>
                <w:sz w:val="18"/>
                <w:szCs w:val="18"/>
                <w:lang w:val="hy-AM"/>
              </w:rPr>
              <w:t>ն</w:t>
            </w:r>
            <w:r>
              <w:rPr>
                <w:rFonts w:ascii="Sylfaen" w:hAnsi="Sylfaen" w:cs="Arial"/>
                <w:sz w:val="18"/>
                <w:szCs w:val="18"/>
                <w:lang w:val="hy-AM"/>
              </w:rPr>
              <w:t xml:space="preserve">ը ֆիքսված, առավելագույն պտույտ՝ 6000 պտույտ/րոպե կամ 3750 </w:t>
            </w:r>
            <w:r w:rsidRPr="008D31FE">
              <w:rPr>
                <w:rFonts w:ascii="Sylfaen" w:hAnsi="Sylfaen" w:cs="Arial"/>
                <w:sz w:val="18"/>
                <w:szCs w:val="18"/>
                <w:lang w:val="hy-AM"/>
              </w:rPr>
              <w:t>g:</w:t>
            </w:r>
          </w:p>
          <w:p w:rsidR="00D00F0D" w:rsidRDefault="00D00F0D" w:rsidP="00D00F0D">
            <w:pPr>
              <w:pStyle w:val="ListParagraph"/>
              <w:tabs>
                <w:tab w:val="left" w:pos="190"/>
              </w:tabs>
              <w:ind w:left="100"/>
              <w:rPr>
                <w:rFonts w:ascii="Sylfaen" w:hAnsi="Sylfaen" w:cs="Arial"/>
                <w:sz w:val="18"/>
                <w:szCs w:val="18"/>
                <w:lang w:val="hy-AM"/>
              </w:rPr>
            </w:pPr>
            <w:r w:rsidRPr="008D31FE">
              <w:rPr>
                <w:rFonts w:ascii="Sylfaen" w:hAnsi="Sylfaen" w:cs="Arial"/>
                <w:sz w:val="18"/>
                <w:szCs w:val="18"/>
                <w:lang w:val="hy-AM"/>
              </w:rPr>
              <w:t xml:space="preserve"> </w:t>
            </w:r>
            <w:r w:rsidRPr="00304B45">
              <w:rPr>
                <w:rFonts w:ascii="Sylfaen" w:hAnsi="Sylfaen" w:cs="Arial"/>
                <w:sz w:val="18"/>
                <w:szCs w:val="18"/>
                <w:lang w:val="hy-AM"/>
              </w:rPr>
              <w:t xml:space="preserve">Ապրանքը պետք է լինի նոր, չօգտագործված </w:t>
            </w:r>
            <w:r>
              <w:rPr>
                <w:rFonts w:ascii="Sylfaen" w:hAnsi="Sylfaen" w:cs="Arial"/>
                <w:sz w:val="18"/>
                <w:szCs w:val="18"/>
                <w:lang w:val="hy-AM"/>
              </w:rPr>
              <w:t>և</w:t>
            </w:r>
            <w:r w:rsidRPr="00304B45">
              <w:rPr>
                <w:rFonts w:ascii="Sylfaen" w:hAnsi="Sylfaen" w:cs="Arial"/>
                <w:sz w:val="18"/>
                <w:szCs w:val="18"/>
                <w:lang w:val="hy-AM"/>
              </w:rPr>
              <w:t xml:space="preserve"> չպետք է պարունակի օգտագործած, վնասված կամ կիսամաշ դետալներ: Մատակարարումից առաջ համաձայնեցնել պատվիրատուի հետ: Մատակարարումը իրականացնել պատշաճ պայմաններում։</w:t>
            </w:r>
            <w:r>
              <w:rPr>
                <w:rFonts w:ascii="Sylfaen" w:hAnsi="Sylfaen" w:cs="Arial"/>
                <w:sz w:val="18"/>
                <w:szCs w:val="18"/>
                <w:lang w:val="hy-AM"/>
              </w:rPr>
              <w:t xml:space="preserve"> </w:t>
            </w:r>
          </w:p>
          <w:p w:rsidR="00D00F0D" w:rsidRPr="009155A7" w:rsidRDefault="00D00F0D" w:rsidP="00D00F0D">
            <w:pPr>
              <w:pStyle w:val="ListParagraph"/>
              <w:tabs>
                <w:tab w:val="left" w:pos="190"/>
              </w:tabs>
              <w:ind w:left="100"/>
              <w:rPr>
                <w:rFonts w:ascii="Sylfaen" w:hAnsi="Sylfaen" w:cs="Arial"/>
                <w:sz w:val="18"/>
                <w:szCs w:val="18"/>
                <w:lang w:val="hy-AM"/>
              </w:rPr>
            </w:pPr>
            <w:r>
              <w:rPr>
                <w:rFonts w:ascii="Sylfaen" w:hAnsi="Sylfaen" w:cs="Arial"/>
                <w:sz w:val="18"/>
                <w:szCs w:val="18"/>
                <w:lang w:val="hy-AM"/>
              </w:rPr>
              <w:t>Առկա պետք է լինի արտադրողի հավաստագիր։</w:t>
            </w:r>
          </w:p>
        </w:tc>
        <w:tc>
          <w:tcPr>
            <w:tcW w:w="567" w:type="dxa"/>
          </w:tcPr>
          <w:p w:rsidR="00D00F0D" w:rsidRPr="008D31FE" w:rsidRDefault="00D00F0D" w:rsidP="00D00F0D">
            <w:pPr>
              <w:pStyle w:val="ListParagraph"/>
              <w:tabs>
                <w:tab w:val="left" w:pos="190"/>
              </w:tabs>
              <w:ind w:left="100"/>
              <w:jc w:val="center"/>
              <w:rPr>
                <w:rFonts w:ascii="Sylfaen" w:hAnsi="Sylfaen" w:cs="Arial"/>
                <w:sz w:val="18"/>
                <w:szCs w:val="18"/>
                <w:lang w:val="hy-AM"/>
              </w:rPr>
            </w:pPr>
            <w:r>
              <w:rPr>
                <w:rFonts w:ascii="Sylfaen" w:hAnsi="Sylfaen" w:cs="Arial"/>
                <w:sz w:val="18"/>
                <w:szCs w:val="18"/>
                <w:lang w:val="hy-AM"/>
              </w:rPr>
              <w:t>հատ</w:t>
            </w:r>
          </w:p>
        </w:tc>
        <w:tc>
          <w:tcPr>
            <w:tcW w:w="430" w:type="dxa"/>
          </w:tcPr>
          <w:p w:rsidR="00D00F0D" w:rsidRDefault="00D00F0D" w:rsidP="00D00F0D">
            <w:pPr>
              <w:jc w:val="center"/>
              <w:rPr>
                <w:rFonts w:ascii="Sylfaen" w:hAnsi="Sylfaen"/>
                <w:sz w:val="18"/>
                <w:szCs w:val="18"/>
                <w:lang w:val="hy-AM"/>
              </w:rPr>
            </w:pPr>
            <w:r>
              <w:rPr>
                <w:rFonts w:ascii="Sylfaen" w:hAnsi="Sylfaen"/>
                <w:sz w:val="18"/>
                <w:szCs w:val="18"/>
                <w:lang w:val="hy-AM"/>
              </w:rPr>
              <w:t>1</w:t>
            </w:r>
          </w:p>
        </w:tc>
        <w:tc>
          <w:tcPr>
            <w:tcW w:w="850" w:type="dxa"/>
          </w:tcPr>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Ալեք Մանուկյան 1/3</w:t>
            </w:r>
          </w:p>
          <w:p w:rsidR="00D00F0D" w:rsidRPr="00565827" w:rsidRDefault="00D00F0D" w:rsidP="00D00F0D">
            <w:pPr>
              <w:tabs>
                <w:tab w:val="left" w:pos="0"/>
              </w:tabs>
              <w:jc w:val="center"/>
              <w:rPr>
                <w:rFonts w:ascii="Sylfaen" w:hAnsi="Sylfaen" w:cs="Sylfaen"/>
                <w:color w:val="232323"/>
                <w:spacing w:val="5"/>
                <w:sz w:val="18"/>
                <w:szCs w:val="18"/>
                <w:shd w:val="clear" w:color="auto" w:fill="FFFFFF"/>
                <w:lang w:val="hy-AM"/>
              </w:rPr>
            </w:pPr>
          </w:p>
        </w:tc>
        <w:tc>
          <w:tcPr>
            <w:tcW w:w="855" w:type="dxa"/>
            <w:vAlign w:val="center"/>
          </w:tcPr>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Պայմանագիրը ուժի մեջ</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մտնելու</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 xml:space="preserve">օրվանից </w:t>
            </w:r>
            <w:r>
              <w:rPr>
                <w:rFonts w:ascii="Sylfaen" w:hAnsi="Sylfaen" w:cs="Sylfaen"/>
                <w:color w:val="232323"/>
                <w:spacing w:val="5"/>
                <w:sz w:val="18"/>
                <w:szCs w:val="18"/>
                <w:shd w:val="clear" w:color="auto" w:fill="FFFFFF"/>
                <w:lang w:val="hy-AM"/>
              </w:rPr>
              <w:t>7</w:t>
            </w:r>
            <w:r w:rsidRPr="00565827">
              <w:rPr>
                <w:rFonts w:ascii="Sylfaen" w:hAnsi="Sylfaen" w:cs="Sylfaen"/>
                <w:color w:val="232323"/>
                <w:spacing w:val="5"/>
                <w:sz w:val="18"/>
                <w:szCs w:val="18"/>
                <w:shd w:val="clear" w:color="auto" w:fill="FFFFFF"/>
                <w:lang w:val="hy-AM"/>
              </w:rPr>
              <w:t xml:space="preserve"> ամսվա</w:t>
            </w:r>
          </w:p>
          <w:p w:rsidR="00D00F0D" w:rsidRPr="00565827" w:rsidRDefault="00D00F0D" w:rsidP="00D00F0D">
            <w:pPr>
              <w:rPr>
                <w:rFonts w:ascii="Sylfaen" w:hAnsi="Sylfaen" w:cs="Sylfaen"/>
                <w:color w:val="232323"/>
                <w:spacing w:val="5"/>
                <w:sz w:val="18"/>
                <w:szCs w:val="18"/>
                <w:shd w:val="clear" w:color="auto" w:fill="FFFFFF"/>
                <w:lang w:val="hy-AM"/>
              </w:rPr>
            </w:pPr>
            <w:r w:rsidRPr="00565827">
              <w:rPr>
                <w:rFonts w:ascii="Sylfaen" w:hAnsi="Sylfaen" w:cs="Sylfaen"/>
                <w:color w:val="232323"/>
                <w:spacing w:val="5"/>
                <w:sz w:val="18"/>
                <w:szCs w:val="18"/>
                <w:shd w:val="clear" w:color="auto" w:fill="FFFFFF"/>
                <w:lang w:val="hy-AM"/>
              </w:rPr>
              <w:t>ընթացքում</w:t>
            </w:r>
            <w:r>
              <w:rPr>
                <w:rFonts w:ascii="Sylfaen" w:hAnsi="Sylfaen" w:cs="Sylfaen"/>
                <w:color w:val="232323"/>
                <w:spacing w:val="5"/>
                <w:sz w:val="18"/>
                <w:szCs w:val="18"/>
                <w:shd w:val="clear" w:color="auto" w:fill="FFFFFF"/>
                <w:lang w:val="hy-AM"/>
              </w:rPr>
              <w:t>, բայց ոչ ուշ քան դեկտեմբերի 20-ը։</w:t>
            </w:r>
          </w:p>
        </w:tc>
      </w:tr>
    </w:tbl>
    <w:p w:rsidR="00FA461F" w:rsidRPr="00D00F0D" w:rsidRDefault="00FA461F" w:rsidP="00D00F0D">
      <w:pPr>
        <w:rPr>
          <w:lang w:val="hy-AM"/>
        </w:rPr>
      </w:pPr>
    </w:p>
    <w:sectPr w:rsidR="00FA461F" w:rsidRPr="00D00F0D" w:rsidSect="00D00F0D">
      <w:pgSz w:w="16840" w:h="11907" w:orient="landscape" w:code="9"/>
      <w:pgMar w:top="851" w:right="1134" w:bottom="141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C6F57"/>
    <w:multiLevelType w:val="hybridMultilevel"/>
    <w:tmpl w:val="710EC572"/>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03086"/>
    <w:multiLevelType w:val="hybridMultilevel"/>
    <w:tmpl w:val="DE646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F026E8"/>
    <w:multiLevelType w:val="hybridMultilevel"/>
    <w:tmpl w:val="3C9E0DE0"/>
    <w:lvl w:ilvl="0" w:tplc="934C5A28">
      <w:start w:val="1"/>
      <w:numFmt w:val="bullet"/>
      <w:lvlText w:val=""/>
      <w:lvlJc w:val="left"/>
      <w:pPr>
        <w:ind w:left="54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812913"/>
    <w:multiLevelType w:val="hybridMultilevel"/>
    <w:tmpl w:val="CF1AC762"/>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D2C18"/>
    <w:multiLevelType w:val="hybridMultilevel"/>
    <w:tmpl w:val="9F52786E"/>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312FD"/>
    <w:multiLevelType w:val="hybridMultilevel"/>
    <w:tmpl w:val="784431D4"/>
    <w:lvl w:ilvl="0" w:tplc="0B2AB09E">
      <w:start w:val="1"/>
      <w:numFmt w:val="bullet"/>
      <w:lvlText w:val=""/>
      <w:lvlJc w:val="left"/>
      <w:pPr>
        <w:ind w:left="720" w:hanging="360"/>
      </w:pPr>
      <w:rPr>
        <w:rFonts w:ascii="Symbol" w:hAnsi="Symbol" w:hint="default"/>
        <w:sz w:val="1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F0D"/>
    <w:rsid w:val="00B34715"/>
    <w:rsid w:val="00D00F0D"/>
    <w:rsid w:val="00FA4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C3BBD"/>
  <w15:chartTrackingRefBased/>
  <w15:docId w15:val="{22F68098-3355-4241-A322-F3DF0D88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F0D"/>
    <w:pPr>
      <w:spacing w:line="240" w:lineRule="auto"/>
    </w:pPr>
    <w:rPr>
      <w:rFonts w:ascii="Times Armenian" w:eastAsia="Times New Roman" w:hAnsi="Times Armenian" w:cs="Times New Roman"/>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w:basedOn w:val="Normal"/>
    <w:link w:val="ListParagraphChar"/>
    <w:uiPriority w:val="34"/>
    <w:qFormat/>
    <w:rsid w:val="00D00F0D"/>
    <w:pPr>
      <w:ind w:left="720"/>
      <w:contextualSpacing/>
    </w:pPr>
  </w:style>
  <w:style w:type="character" w:customStyle="1" w:styleId="ListParagraphChar">
    <w:name w:val="List Paragraph Char"/>
    <w:aliases w:val="Bullets Char"/>
    <w:link w:val="ListParagraph"/>
    <w:uiPriority w:val="34"/>
    <w:locked/>
    <w:rsid w:val="00D00F0D"/>
    <w:rPr>
      <w:rFonts w:ascii="Times Armenian" w:eastAsia="Times New Roman" w:hAnsi="Times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2505</Words>
  <Characters>14285</Characters>
  <Application>Microsoft Office Word</Application>
  <DocSecurity>0</DocSecurity>
  <Lines>119</Lines>
  <Paragraphs>33</Paragraphs>
  <ScaleCrop>false</ScaleCrop>
  <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ysu.admin</dc:creator>
  <cp:keywords/>
  <dc:description/>
  <cp:lastModifiedBy>ysu.admin</cp:lastModifiedBy>
  <cp:revision>1</cp:revision>
  <dcterms:created xsi:type="dcterms:W3CDTF">2026-05-14T11:57:00Z</dcterms:created>
  <dcterms:modified xsi:type="dcterms:W3CDTF">2026-05-14T11:58:00Z</dcterms:modified>
</cp:coreProperties>
</file>