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Քիմիայի ֆակուլտետի կարիքների համար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Քիմիայի ֆակուլտետի կարիքների համար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Քիմիայի ֆակուլտետի կարիքների համար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Քիմիայի ֆակուլտետի կարիքների համար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Դիբութիլսուլֆոն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Դիբութիլսուլֆօքսիդ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Ցուլի շիճուկային ալբումին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Ֆոսֆատային բուֆերային աղային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օ-Նիտրոֆենիլ-β-D-գալատպիրանոզիդ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Ուրեազա ֆերմենտ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Հեքսադեցիլեռմեթիլամոնիումի բրոմիդ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Դոդեցիլեռմեթիլամոնիումի բրոմիդ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Դոդեցիլեռմեթիլամոնիումի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Բենզիլդիմեթիլհեքսադեցիլամոնիումի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Դիոկտիլսուլֆոսուկցինատի նատրիումական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դոդեցիլսուլֆատ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սպեկտրոսկոպիական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Դիմեթիլսուլֆօքսիդ սպեկտրոսկոպիական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Մեթանոլ սպեկտրոսկոպիական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Ացետոնիտրիլ սպեկտրոսկոպիական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ն-Հեքսան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Պրոպիոնիտրիլ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Դիէթիլսուլֆիդ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Պրոպանոլ-1 HPLC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Դեյտերիումի 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 HPLC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սպեկտրոսկոպիական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Բութանոլ-1 սպեկտրոսկոպիական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Դիմեթիլֆորմամիդ սպեկտրոսկոպիական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թթվի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հիդրօքսիդի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հիդրօքսիդի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Պենտանոլ-1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Հեքսանոլ-1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Միկրոպիպետի ծայրակալ-1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Միկրոպիպետի ծայրակալ-2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Միկրոպիպետի ծայրակալների տուփ-1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Միկրոպիպետի ծայրակալների տուփ-2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Միկրոշպատել-գդալ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Բյուրետ տիտրման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բաժակ-5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2026 ԹՎԱԿԱՆԻ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այլ բան նախատեսված չէ տեխնիկական բնութագրով: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 ԵՊՀ քիմիայի ֆակուլտետ, հեռ.՝ 060 710 408</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Դիբութիլսուլֆոն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Դիբութիլսուլֆօքսիդ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Ցուլի շիճուկային ալբումին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Ֆոսֆատային բուֆերային աղային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օ-Նիտրոֆենիլ-β-D-գալատպիրանոզիդ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Ուրեազա ֆերմենտ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Հեքսադեցիլեռմեթիլամոնիումի 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Դոդեցիլեռմեթիլամոնիումի 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Դոդեցիլեռմեթիլամոնիումի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Բենզիլդիմեթիլհեքսադեցիլամոնիումի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Դիոկտիլսուլֆոսուկցինատի նատրիումական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դոդեցիլսուլֆատ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սպեկտրոսկոպիական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Դիմեթիլսուլֆօքսիդ սպեկտրոսկոպիական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Մեթանոլ սպեկտրոսկոպիական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Ացետոնիտրիլ սպեկտրոսկոպիական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ն-Հեքսան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Պրոպիոնիտրիլ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Դիէթիլսուլֆիդ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Պրոպանոլ-1 HPLC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Դեյտերիումի 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 HPLC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սպեկտրոսկոպիական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Բութանոլ-1 սպեկտրոսկոպիական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Դիմեթիլֆորմամիդ սպեկտրոսկոպիական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թթվի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հիդրօքսիդի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հիդրօքսիդի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Պենտանոլ-1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Հեքսանոլ-1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Միկրոպիպետի ծայրակալ-1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Միկրոպիպետի ծայրակալ-2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Միկրոպիպետի ծայրակալների տուփ-1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Միկրոպիպետի ծայրակալների տուփ-2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Միկրոշպատել-գդալ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Բյուրետ տիտրման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առավելագույնը 120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Դիբութիլսուլֆոն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Դիբութիլսուլֆօքսիդ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Ցուլի շիճուկային ալբումին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Ֆոսֆատային բուֆերային աղային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օ-Նիտրոֆենիլ-β-D-գալատպիրանոզիդ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Ուրեազա ֆերմենտ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Հեքսադեցիլեռմեթիլամոնիումի 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Դոդեցիլեռմեթիլամոնիումի 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Դոդեցիլեռմեթիլամոնիումի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Բենզիլդիմեթիլհեքսադեցիլամոնիումի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Դիոկտիլսուլֆոսուկցինատի նատրիումական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դոդեցիլսուլֆատ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սպեկտրոսկոպիական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Դիմեթիլսուլֆօքսիդ սպեկտրոսկոպիական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Մեթանոլ սպեկտրոսկոպիական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Ացետոնիտրիլ սպեկտրոսկոպիական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ն-Հեքսան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Պրոպիոնիտրիլ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Դիէթիլսուլֆիդ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Պրոպանոլ-1 HPLC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Դեյտերիումի 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 HPLC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սպեկտրոսկոպիական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Բութանոլ-1 սպեկտրոսկոպիական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Դիմեթիլֆորմամիդ սպեկտրոսկոպիական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թթվի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հիդրօքսիդի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հիդրօքսիդի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Պենտանոլ-1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Հեքսանոլ-1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Միկրոպիպետի ծայրակալ-1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Միկրոպիպետի ծայրակալ-2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Միկրոպիպետի ծայրակալների տուփ-1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Միկրոպիպետի ծայրակալների տուփ-2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Միկրոշպատել-գդալ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Բյուրետ տիտրման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