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2023: Moths of
Europe, Microlepidoptera 1,
Micropterigidae to Tortricidae,
vol. 7
675 էջ, A5 ֆորմատ, կոշտ կազմ, գունավոր լուսանկարներ։
Տեքստերը՝ անգլերեն։ Հատոր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2023: Moths of
Europe, Vol. 8,
Microlepidoptera 2,
Epipyropidae to
Pterophoridae
655 էջ, A5 ֆորմատ, կոշտ կազմ, գունավոր թիթեղներ։
Տեքստերը անգլերեն լեզվով։ Հատոր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Coutsis J.G., Tschikolovets
V., 2025: Holarctic butterflies
of the subtribe Polyommatina
(Lepidoptera: Lycaenidae)
and their genitalia 368 էջ, A4 ֆորմատ, կոշտ կազմ, գունավոր լուսանկարներ, գծանկարներ։
Տեքստերը անգլերեն լեզվով։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Leraut P., 2009: Moths of
Europe, Vol. 2: Geometrid
Moths
808 էջ,, սև և սպիտակ նկարազարդումներ, բաշխման քարտեզներ, 158 գունավոր թերթ, կոշտ կազմ։
Տեքստը անգլերեն է։ Հատոր 2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