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ՀՀԿԳՄՍՆԷԱՃԱՊՁԲ-26/94</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комплект звуковой системы</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Հերմինե Ալոյան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hermine.aloyan@escs.am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ՀՀԿԳՄՍՆԷԱՃԱՊՁԲ-26/94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комплект звуковой системы</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комплект звуковой системы</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ՀՀԿԳՄՍՆԷԱՃԱՊՁԲ-26/94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hermine.aloyan@escs.am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комплект звуковой системы</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248928000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Звуковая система театральной сцены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368.78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5.0201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431.73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2026.06.02.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ՀՀԿԳՄՍՆԷԱՃԱՊՁԲ-26/94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ՀՀԿԳՄՍՆԷԱՃԱՊՁԲ-26/94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ՀՀԿԳՄՍՆԷԱՃԱՊՁԲ-26/94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"ՀՀԿԳՄՍՆԷԱՃԱՊՁԲ-26/94"*</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образования, науки, культуры и спорта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ՀՀԿԳՄՍՆԷԱՃԱՊՁԲ-26/94</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"ՀՀԿԳՄՍՆԷԱՃԱՊՁԲ-26/94"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"ՀՀԿԳՄՍՆԷԱՃԱՊՁԲ-26/94"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ՀՀԿԳՄՍՆԷԱՃԱՊՁԲ-26/94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ՀՀԿԳՄՍՆԷԱՃԱՊՁԲ-26/94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Звуковая система театральной сцены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Звуковая система сцены театра состоит из динамиков, усилителей, пульта управления звуком, аксессуаров для записи, микрофонов, крепёжных деталей и преобразователей, которые должны соответствовать техническому заданию №1, представленному в приложении. В случае необходимости Поставщик обязан за свой счёт и своими средствами предоставить дополнительные устройства, оборудование, детали и аксессуары, не указанные в Техническом задании №1, для полноценного функционирования данной системы. Гарантийный срок установить 365 дней, начиная со дня, следующего за датой принятия товара Покупателем. Товары, указанные в комплекте, должны быть новыми, не бывшими в употреблении. Транспортировка, разгрузка, установка, монтаж, программирование, тестирование, запуск системы, а также инструктаж соответствующего специалиста осуществляются Поставщиком. Устройства, оборудование, детали и аксессуары, входящие в систему (включая применяемые в них технологии), должны быть совместимы друг с другом. Размещение товаров, прокладка кабелей и цветовые решения должны согласовываться с Покупателем с учётом особенностей помещения. Участник имеет возможность на месте ознакомиться с возможными вариантами размещения, прокладки кабелей и цветовых решений. Поставщик обязан провести инструментальное обследование действующей внутренней электрической сети в зале театра (при необходимости также внешней) и, при необходимости, заменить её соответствующими кабелями и электротехническим оборудованием в соответствии с правилами устройства электроустановок для поставляемого в рамках данного лота оборудования. Участник может на месте ознакомиться с действующей внутренней электрической сетью в зале театра. Устройства из комплекта должны соответствовать любому из следующих стандартов: CE Marking (Conformité Européenne), EN50131 / EN62676, а так же должны соответствовать любому из следующих стандартов :UL Certification (Underwriters Laboratories), FCC Certification, CSA (Canadian Standards Association) Certification, IC (Industry Canada) Certification, UKCA Marking (UK Conformity Assessed), BS (British Standards), Ofcom Certification, PSE Mark (Product Safety Electrical Appliance  Materials), TELEC Certification (Radio Law Certification), JIS (Japanese Industrial Standards).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ՀՀԿԳՄՍՆԷԱՃԱՊՁԲ-26/94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Государственный театр музыкальной комедии имени Акопа Пароняна Адрес: РА, г. Ереван, проспект Вазгена Саргсяна, д.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предоставления финансовых средств на покупку 100-й календарный день со дня вступления в силу Соглашения между сторонами,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ՀՀԿԳՄՍՆԷԱՃԱՊՁԲ-26/94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ՀՀԿԳՄՍՆԷԱՃԱՊՁԲ-26/94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ՀՀԿԳՄՍՆԷԱՃԱՊՁԲ-26/94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