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ապրանքներ-26-1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ապրանքներ-26-1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ապրանքներ-26-1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ապրանքներ-26-1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40W, 6500K, ներսի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50W, 6500K,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(էկոնոմ, սպիտակ), 100-165մմ, 30Վտ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լույսի (սպիտակ), 50Վտ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մեխանիզմի (կողային)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40W, 6500K, ներսի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40W, 6500K (սպիտակ լույս), ներսի օգտագործման համար: Չափս՝ 60×60 սմ, հզորություն՝ 40 Վտ, լույսի գույն՝ 6500K (սառը սպիտակ լույս), տեսակ՝ սլիմ (բարակ) LED պանել, տեղադրում՝ ներկառուցվող առաստաղի մեջ,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50W, 6500K, դրսի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40W, 6500K (սպիտակ լույս), դրսի օգտագործման համար: Չափս՝ 60×60 սմ, հզորություն՝ 50 Վտ, լույսի գույն՝ 6500K (սառը սպիտակ լույս), տեսակ՝ սլիմ (բարակ) LED պանել, տեղադրվում են առաստաղի մակերեսին՝ առանց հավելյալ անցքեր բացելու, ինչը հարմար է բետոնե առաստաղների համար,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(էկոնոմ, սպիտակ), 100-165մմ,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(էկոնոմ, սպիտակ), 100-165մմ, 30Վտ, Տեսակ — էկոնոմ լույս
Լույսի գույն — սպիտակ
Հզորություն — 30 Վտ
Չափս — 100–165 մմ
Լարում — 220 Վ
Գունային ջերմաստիճան — մոտ 6500K
Էներգախնայող — այո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լույսի (սպիտակ),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լույսի (սպիտակ) հիմնական պարամետրերը՝
Տեսակ — փողոցային LED լույս
Լույսի գույն — սպիտակ
Հզորություն — 50 Վտ
Լարում — 220 Վ
Գունային ջերմաստիճան — 6000K–6500K
Պաշտպանության աստիճան — IP65 կամ բարձր
Նյութ — պլաստմասե կորպուս
Էներգախնայող,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հիմնական պարամետրերը՝
Տեսակ — գոֆրե ճկուն խողովակ
Նպատակ — լվացարանի ջրահեռացում
Երկարություն — 40 սմ
Նյութ — պլաստիկ / պոլիպրոպիլեն
Գույն — սովորաբար սպիտակ 
Տրամագիծ — 32 մմ կամ 40 մմ
Ճկունություն — այո
Դիմացկունություն — խոնավության և կենցաղային քիմիական նյութերի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հիմնական պարամետրերը՝
Տեսակ — գոֆրե ճկուն խողովակ
Նպատակ — լվացարանի ջրահեռացում
Երկարություն — 60 սմ
Նյութ — պլաստիկ / պոլիպրոպիլեն
Գույն — սովորաբար սպիտակ կամ մոխրագույն
Տրամագիծ — 32 մմ կամ 40 մմ
Ճկունություն — այո
Դիմացկունություն — խոնավության և կենցաղային քիմիական նյութերի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գոֆրեի հիմնական պարամետրերը՝
Տեսակ — գոֆրե միացնող խողովակ
Նպատակ — զուգարանակոնքի միացում կոյուղուն
Նյութ — ամուր պլաստիկ / պոլիպրոպիլեն
Գույն — սպիտակ
Երկարություն —50 սմ
Տրամագիծ — սովորաբար 110 մմ
Ճկունություն — այո
Դիմացկունություն — խոնավության և ջերմաստիճանի փոփոխությունների նկատմամբ
Տեղադրում — հեշտ և 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մեխանիզմի (կողային)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մեխանիզմի (կողային) հիմնական պարամետրերը՝
Տեսակ — զուգարանակոնքի բաքի մեխանիզմ
Ջրի մուտք — կողային
Նյութ — պլաստիկ
Գույն — սպիտակ / կապույտ
Օգտագործում — ջրի լցնում և բացթողում
Համատեղելիություն — ստանդարտ զուգարանակոնքի բաքերի համար
Տեղադրում — հեշտ
Ջրախնայող համակարգ — հնարավոր է
Դիմացկունություն — խոնավության և կոռոզիայի նկատմամբ։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40W, 6500K, ներսի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սլիմ LED պանել 60×60, 50W, 6500K, դրսի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(էկոնոմ, սպիտակ), 100-165մմ,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լույսի (սպիտակ),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խողովակի (գոֆրե, լվացարանի),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մեխանիզմի (կողային)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