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ՊԵԿ-ԷԱՃԾՁԲ-26/021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պետական եկամուտների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Մովսես Խորենացու 3,7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Շենքերի մաքրման ծառայություններ (Կոտայքի մարզ)</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Հրաչյա Մխիթարյան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+37460844703, +37460844702, +37460844704, +37460844708,, +37460844709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hrachya_mkhitaryan@taxservice.am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պետական եկամուտների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ՊԵԿ-ԷԱՃԾՁԲ-26/021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պետական եկամուտների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պետական եկամուտների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Շենքերի մաքրման ծառայություններ (Կոտայքի մարզ)</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պետական եկամուտների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Շենքերի մաքրման ծառայություններ (Կոտայքի մարզ)</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ՊԵԿ-ԷԱՃԾՁԲ-26/021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hrachya_mkhitaryan@taxservice.am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Շենքերի մաքրման ծառայություններ (Կոտայքի մարզ)</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3320675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դեկտեմբեր ամսվա համար 
                    </w:t>
              </w:r>
            </w:p>
          </w:tc>
        </w:tr>
      </w:tbl>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368.23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5.0312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428.95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2026.05.27.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ՊԵԿ-ԷԱՃԾՁԲ-26/021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ՊԵԿ-ԷԱՃԾՁԲ-26/021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ՊԵԿ-ԷԱՃԾՁԲ-26/021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«ՊԵԿ-ԷԱՃԾՁԲ-26/021»*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ՊԵԿ-ԷԱՃԾՁԲ-26/021*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«ՊԵԿ-ԷԱՃԾՁԲ-26/021»*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ՊԵԿ-ԷԱՃԾՁԲ-26/021*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Հավելված 4.2</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«ՊԵԿ-ԷԱՃԾՁԲ-26/021»*  ծածկագրով</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պետական եկամուտների կոմիտե»</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4.1.1 Պայմանագրի գնից` մինչև ----------- (--------------------------) ՀՀ դրամը, Պատվիրատուն փոխանցում է Կատարողի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մաքրման ծառայություններ
1.		31 /1001,4քմ/ հատ աշխատասենյակների և դրանցում առկա գույքի մաքրում
2.		ընդհանուր օգտագործման տարածքների՝ մուտքերի, դահլիճի, միջանցքների, աստիճանավանդակների և/կամ այլ տարածքների (այդ թվում՝ դրանցում  առկա գույքի) մաքրում
3.		7 հատ /56,4քմ/ սանհանգույցների մաքրում (2 ժամը մեկ)՝  6 հատ զուգարանակոնքերի, 7 հատ լվացարանների մաքրում և հատուկ նյութերով ախտահանում, 7 հատ հայելիների փայլեցում, ինչպես նաև հատակի մաքրում և լվացում 
4.		հատակների (սալիկապատ, լամինատե) մաքրում, ինչպես նաև առկայության դեպքում գորգերի, ուղեգորգերի, կավրոլինների և/կամ  գորգանման այլ ծածկույթների մաքրում 
5.		աշխատասենյակներում գտնվող և մուտքերին հարակից տեղադրված աղբամանների դատարկում, մաքրում, աղբի նոր տոպրակների տեղադրում (30 հատ)
Շաբաթական մաքրման ծառայություններ
6.		սպասարկման և/կամ ընդհանուր սրահների ապակիների (3,7քմ), ապակյա դռների, ինչպես նաև ներքին և արտաքին ցուցանակների մաքրում  /շաբաթը 2 անգամ/
Ամսական մաքրման ծառայություններ
7.		առաստաղների և պատերի փոշեզրկում, դրանց վրայի մաքրվող հետքերի, սարդոստայնների և այլ հետքերի վերացում, օդորակիչների և առկա այլ գույքի վրայից հետքերի մաքրում
8.		6 քմ ապակյա վիտրաժների և 46.06 քմ ապակեպատ միջնորմների, ինչպես նաև, առկայության դեպքում, ճաղավանդակների, բազրիքների, ճաղաշարերի լվացում
9.		վարչական շենքերի մուտքերին հարակից տարածքների մաքրում, առավելագույնը՝ 450,0 քմ, մշակել կանաչապատ տարածքները /1520,0քմ/, հնձել խոտը, խնամել թփերը, ըստ անհրաժեշտության հեռացնել ոչ կանաչապատ հատվածներում առաջացած մոլախոտերը (ք․ Հրազդան, Սպանդարյան 24/1 և 24/2 հասցեում)
Տարեկան մաքրման ծառայություններ
10.		շենքերի ճակատային մասի լվացում (810,0 քմ)՝ տարին մեկ անգամ /հուլիս ամիս/
11.		127 քմ պատուհանների ապակիների մաքրում՝ տարեկան 2 անգամ՝ պատվիրատուի կողմից տրված հայտի հիման վրա, անհրաժեշտության առաջացման դեպքում` ոչ ավել քան ևս 2 անգամ,  պատվիրատուի պահանջով Կատարողը պարտավոր է ապահովել պատուհանների ապակիների լրացուցիչ մաքրում: Ընդ որում պատվիրատուի կողմից հայտը ներկայացվում է մաքրման աշխատանքները սկսելուց առնվազն 2 աշխատանքային օր առաջ, Կատարողի կողմից ներկայացված է էլեկտրոնային փոստին ծանուցելու եղանակով:
Ձյան տեղումների դեպքում մաքրման ծառայություններ
12.		պատվիրատուի պահանջով կատարել շենքերի տանիքների վրա գոյացած ձյան, սառույցի, ինչպես նաև տանիքների եզրերից կախված սառցալեզվակների մաքրում և հեռացում՝ պահպանելով տանիքի ծածկույթը չվնասելու և անվտանգության նախազգուշական միջոցները
13.		մուտքերի առջևից ձյան և սառույցի հեռացում, ինչպես նաև ավազով և աղով մշակում (տեղումների ընթացքում՝ առնվազն 2 ժամը մեկ)
ԱՅԼ ՊԱՅՄԱՆՆԵՐ
1.	Կատարողը պետք է մաքրման ծառայությունները մատուցի յուրաքանչյուր աշխատանքային օր, մինչև առավոտյան ժամը՝ 08:30, այդ ժամին տարածքը պետք է լինի պատշաճ մաքրված վիճակում: Կատարողը մաքրման ծառայությունները մատուցելիս չպետք է անհարմարություններ ստեղծի ՀՀ ՊԵԿ բնականոն աշխատանքային գործունեությանը և պետք է պահպանի ՀՀ ՊԵԿ ներքին կարգապահական կանոնները: Որոշ դեպքերում աշխատանքային գրաֆիկը սահմանվում է Պատվիրատուի կողմից և համաձայնեցվում է կողմերի միջև:
2.	Կատարողը պետք է տարածքում ապահովի առնվազն 1 հավաքարարի հերթապահություն, ով ցանկացած պահի պետք է ապահովի տարածքի պատշաճ մաքրությունը: Ընդ որում, բացի պլանային մաքրման ծառայության իրականացումից, Կատարողը պարտավոր է Պատվիրատուի կանչով ապահովի հերթապահ աշխատակցի ներկայությունը Պատվիրատուի կողմից մատնանշված վայրում և այնտեղ մատուցի այդ պահին պահանջվող մաքրման ծառայությունները:
3.	Կատարողը պետք է ապահովի առնվազն մեկ կոնտակտային անձ, որը հասանելի կլինի յուրաքանչյուր օրացույցային օր` շուրջօրյա: 
4.	Կատարողը պետք է իր աշխատակիցներին ապահովի մաքուր և սպասարկելի հագուստով, որը պարունակում է տարբերիչ նշաններ (Կատարողի տարբերանշանով կամ ընկերության անվանում):
5.	Մաքրման ծառայությունների ընթացքում օգտագործվող լվացող-մաքրող նյութերը, մաքրող և փայլեցնող կտորները, աղբի տոպրակները, զուգարանների թղթերը, օդի թարմացուցիչները, հեղուկ օճառները,  տեխնիկական միջոցները և մաքրման սարքավորումներն ամբողջությամբ տրամադրվում են Կատարողի կողմից: Մաքրման ընթացքում օգտագործվող տեխնիկական միջոցները և սարքավորումները պետք է օգտագործվեն մաքրման տեխնոլոգիային և արտադրողի հրահանգների պահանջներին համապատասխան։  
6.	Սանհանգույցներում` յուրաքանչյուր լվացարանի մոտ համապատասխան տարայով(ում) Կատարողը պետք է մշտապես ապահովի ախտահանող հեղուկ օճառ` ոչ պակաս 1գ/սմ3 խտությամբ (օճառամանի տարողությունը 400-500 գրամ)
7.	Սանհանգույցի յուրաքանչյուր խցիկում Կատարողը պետք է մշտապես ապահովի սպիտակ գույնի երկշերտ զուգարանի թուղթ
8.	Մաքրության ծառայությունների իրականացման ընթացքում Կատարողը պարտավոր է օգտագործել SONAX կամ GRASS կամ LIMPIO կամ WURTH կամ MARSHAL ապրանքանիշերի նյութեր
9.	Աշխատանքների իրականացման տեսանկյունից որոշակի բարդություններ պարունակող հատվածներում Կատարողը պետք է կիրառի կանգնակներ՝ մինչև 12 մետր բարձրության, ինչպես նաև աստիճաններ,
10.	Ընթացիկ շինարարական և վերանորոգման աշխատանքների ավարտից հետո Կատարողը պետք է իրականացնի տարածքների ամբողջական մաքրման ծառայություններ՝ Պատվիրատուի հայտի հիման վրա` բացառությամբ շինարարական աղբի հեռացման
11.	Կատարողը պետք է փոխհատուցի կամ վերականգնի տեխնիկական բնութագրում ներառված մաքրման ծառայությունները թերի կամ ոչ պատշաճ կատարելու արդյունքում առաջացած նյութական և գույքային վնասները:
12.	Կատարողը պարտավոր է տեղումնառատ օրերին, ըստ անհրաժեշտության, նախամուտքերի առջև տեղադրի խոզանականման ծածկույթով գորգեր (նախապես համաձայնեցնելով պատվիրատուի հետ):
13.	Տրամադրված աղբամանները վերադարձի ենթակա չեն:
14.	Կատարողին դեկտեմբեր ամսվա համար կտրամադրվի պայմանագրի ընդհանուր գնի մինչև 9 տոկոսի չափով կանխավճար:
15.	Վճարումն իրականացվելու է փաստացի մատուցված ծառայության դիմաց:
* Գնումների գործընթացի մասնակիցը, մինչև հայտերի ներկայացումը կարող է մոտենալ նշված հասցեներ և ստանալ իրեն հետաքրքրող անհրաժեշտ տեղեկատվություն և պարզաբանումներ հրավերի վերաբերյալ։ 
** Շենքերի վերաբերյալ լրացուցիչ տվյալներ՝ 
1. Կոտայքի մարզ՝
  ա) ք. Աբովյան, Բարեկամության հր.1 - մաքրման ենթակա շենքի մակերեսը՝  802,3 քմ, ճակատային մասի մակերեսը՝ 580,0 քմ, հարկերի թիվը՝ 2
     բ) ք. Հրազդան, Սպանդարյան 24/1 և 24/2 - մաքրման ենթակա շենքի մակերեսը՝ 696,4 քմ, ճակատային մասի մակերեսը՝ 230,0 քմ, հարկերի թիվը՝ 1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1. ք. Աբովյան, Բարեկամության հր.1 2. ք. Հրազդան, Սպանդարյան 24/1 և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իրականացվելու է 16.06.2026 թվականից` առավելագույնը 157 աշխատանքային օր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