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ՊԵԿ-ԷԱՃԾՁԲ-26/022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 (Արագածոտնի մարզ)</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Հրաչյա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hrachya_mkhitaryan@taxservice.am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ՊԵԿ-ԷԱՃԾՁԲ-26/022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 (Արագածոտնի մարզ)</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 (Արագածոտնի մարզ)</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ՊԵԿ-ԷԱՃԾՁԲ-26/022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hrachya_mkhitaryan@taxservice.am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 (Արագածոտնի մարզ)</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ՊԵԿ-ԷԱՃԾՁԲ-26/022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ՊԵԿ-ԷԱՃԾՁԲ-26/022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ՊԵԿ-ԷԱՃԾՁԲ-26/022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«ՊԵԿ-ԷԱՃԾՁԲ-26/022»*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«ՊԵԿ-ԷԱՃԾՁԲ-26/022»*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«ՊԵԿ-ԷԱՃԾՁԲ-26/022»*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27 հատ / 598.14 քմ/ աշխատասենյակների և դրանցում առկա գույքի մաքրում
2.		ընդհանուր օգտագործման տարածքների՝ թվով 4 հատ մուտքերի, թվով 1 դահլիճի, միջանցքների, աստիճանավանդակների և/կամ այլ տարածքների (այդ թվում՝ դրանցում  առկա գույքի) մաքրում
3.		9 հատ սանհանգույցների մաքրում (2 ժամը մեկ)՝  9 /42.91քմ/ հատ զուգարանակոնքերի, 15 հատ լվացարանների մաքրում և հատուկ նյութերով ախտահանում, 9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(15հատ)
6.		վարչական շենքի մուտքերին հարակից տարածքների մաքրում, առավելագույնը՝ 180,0 քմ
Շաբաթական մաքրման ծառայություններ
7.		սպասարկման և/կամ ընդհանուր սրահների ապակիների (3 քմ.),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9.84 քմ ապակյա վիտրաժների և  5.6 քմ ապակեպատ միջնորմների, ինչպես նաև, առկայության դեպքում, ճաղավանդակների, բազրիքների, ճաղաշարերի լվացում
Եռամսյակային մաքրման ծառայություններ
10.		աշխատասենյակներում և միջանցքներում գտնվող ջահերի լվացում, մաքրում, առավելագույնը՝ 20 հատ /փետրվար, մայիս, օգոստոս, նոյեմբեր/
Տարեկան մաքրման ծառայություններ
11.		շենքերի ճակատային մասի լվացում (279,0 քմ)՝ տարին մեկ անգամ /հուլիս ամիս/
12.		217.8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13.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14.		4 հատ մուտքերի առջևից ձյան և սառույցի հեռացում, ինչպես նաև ավազով և աղով մշակում (տեղումների ընթացքում՝ առնվազն ժամը մեկ)
ԱՅԼ ՊԱՅՄԱՆՆԵՐ
1.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2.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3.	Կատարողը պետք է ապահովի առնվազն մեկ կոնտակտային անձ, որը հասանելի կլինի յուրաքանչյուր օրացույցային օր` շուրջօրյա: 
4.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5.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6.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7.	Սանհանգույցի յուրաքանչյուր խցիկում Կատարողը պետք է մշտապես ապահովի սպիտակ գույնի երկշերտ զուգարանի թուղթ
8.	Մաքրության ծառայությունների իրականացման ընթացքում Կատարողը պարտավոր է օգտագործել SONAX կամ GRASS կամ LIMPIO կամ WURTH կամ MARSHAL ապրանքանիշերի նյութեր
9.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10.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11.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12.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13.	Տրամադրված աղբամանները վերադարձի ենթակա չեն:
14.	Կատարողին դեկտեմբեր ամսվա համար կտրամադրվի պայմանագրի ընդհանուր գնի մինչև 9 տոկոսի չափով կանխավճար:
15.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Արագածոտնի մարզ, ք. Աշտարակ, Պռոշյան 29 - մաքրման ենթակա շենքի մակերեսը՝ 1441,7 քմ, ճակատային մասի մակերեսը՝ 279,0 քմ, հարկերի թիվը՝ 4, ունի կիսանկուղային հատված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ք. Աշտարակ,               Պռոշյան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09.06.2026 թվականից`  առավելագույնը 162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