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ՀՀԿԳՄՍՆԷԱՃԱՊՁԲ-26/95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6 տեսակի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ՀՀԿԳՄՍՆԷԱՃԱՊՁԲ-26/95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6 տեսակի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6 տեսակի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6 տեսակի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62943200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ՀՀԿԳՄՍՆԷԱՃԱՊՁԲ-26/95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ՀՀԿԳՄՍՆԷԱՃԱՊՁԲ-26/95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ՀՀԿԳՄՍՆԷԱՃԱՊՁԲ-26/95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ՀՀԿԳՄՍՆԷԱՃԱՊՁԲ-26/95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«ՀՀԿԳՄՍՆԷԱՃԱՊՁԲ-26/95»*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ՀՀԿԳՄՍՆԷԱՃԱՊՁԲ-26/95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«ՀՀԿԳՄՍՆԷԱՃԱՊՁԲ-26/95»*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ՀՀԿԳՄՍՆԷԱՃԱՊՁԲ-26/95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 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 - 3500 մմ երկարությամբ, հենարանի նյութը-պինդ սոճի, թխկի կամ պինդ կեչի, զուգափայտերի հորիզոնական ձողերը պատրաստված են ամուր փայտյա տեսակներից՝ գործարանային արտադրության, փայտը պետք է լինի ամբողջական, հարթ, ողորկ և առանց խութերի (փայտյա փշերի) միջուկը՝ բարձր պողպատե միջուկով, որոնք հոդավոր միացությամբ ամրացված պետք է լինեն մետաղյա հենոցին կպցրած չորս ուղղաձիգ կանգնակների մեջ պտտվող դարձյակներին: Չպետք է լինի կոպիտ մակերեսներ, որոնք կարող են վնաս պատճառել օգտագործողին: Սուր ծայրերով կամ դուրս ցցված տարրեր չպետք է լինեն: Եռակցումները պետք է լինեն հարթ: Սարքավորման ցանկացած մասի անկյունները և ծայրերը, որոնք հասանելի են օգտագործողների համար, պետք է ունենան կլորացում ոչ ավելի, քան (3,00 ± 0,01) մմ շառավղով, իսկ հատակին հպվող մասերը լինեն միաձույլ հարթեցված՝ ռետինե կամ փայտյա տարերի միջոցով: Եթե կան պտուտակավոր միացումներ, ապա պտուտակավոր միացումների ծայրերը չպետք է դուրս ցցված լինեն ավելի քան 8 մմ. սարքավորման մակերեսից: Դուրս ցցված ծայրերը պետք է պաշտպանված լինի: Ձողերը չպետք է պտտվեն իրենց առանցքի շուրջ որևէ ուղղությամբ: Ձողանները դրվում են հատակից 1600-1700մմ բարձրության վրա՝ 420-620 մմ միջանցքով, արագ և դյուրին բարձրության և լայնության կարգավորմամբ: Նմուշը /նկար 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2900-3000մմ, լայնությունը՝ 900մմ, վերին հատվածի խորությունը՝ 280մմ, և, 140մմ` մնացած բարձրության երկայնքով: Ուղղահայաց կանգնակների հատվածքի չափերն են՝ 140x40մմ: Աստիճանաձողերը պետք է լինեն օվալաձև Փ35x50(h)մմ չափերի: Աստիճանաձողերի միջև առանցքային հեռավորությունը պետք է լինի 180մմ: Աստիճանաձողերի առավելագույն ծանրաբեռնվածությունը պետք է լինի 120կգ: Ստորին ձողը պետք է տեղակայված լինի հատակից 150մմ բարձրության, իսկ վերին ձողը պետք է լինի 80-100մմ առաջ մյուս աստիճանաձողերի համեմատ: Վերին ձողը պետք է ունենա կլոր հատվածք՝ Փ40մմ տրամագծով:  Այն նախատեսված է ձողան օգտագործելու համար: Վերին ձողանի հեռավորությունը ներքևի աստիճանաձողից պետք է լինի 400մմ: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մարզադահլիժի առանձնահատկությունները, հատակին հպվող մասի տակ լինեն ռետինե դետալներ և դիմակայեն առավելագույն ծանրաբեռնվածության հանրագումարին: Նմուշը /նկար 3/4/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 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 6,7/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ցանցով – Հավաքածուն ներառում է՝ թենիսի սեղան՝ 1 հատ, ցանց՝ 1 հատ, սեղանի թենիսի ձեռնաթի՝ 2 զույգ, սեղանի թենիսի գնդակ՝ 50 հատ: Սեղանը` անբողջությամբ մետաղական հիմքով, 8 ոտքերով, որոնց մեջտեղի 4 ոտքերի վրա արացրած են 2-ական անիվներ, որոնք ունեն արգելակման  համակարգ: Սեղանի ծածկույթը` ՄԴՖ, 25մմ հաստությամբ:  Սեղանի դաշտը եզրագծված է անվտանգության գոտիով, որի հաստությունը 20-25մմ է: Չափսը` երկարությունը` 2740մմ, լայնությունը` 1525մմ, բարձրությունը` 760մմ՝ որը համապատասխանում է  մարզումային և մրցումային  չափորոշիչներին:  Սեղանը` բացվող և փակվող հարմարանքներով: Ցանց  ամրակներով, կիսասինթետիկ հումքից պատրաստված, երկարությունը 1400-1830մմ, բարձրություն 152մմ: Ամրակները մետաղական է, տեղափոխվող չափսերի հնարավորությամբ: Մակարդակը մրցումային չափորոշիչներին համապատասխան:  Սեղանի թենիսի ձեռնաթի - Փայտյա   հիմքից   և   վրադիրներից  հավաքված   ձեռնաթիակ:  Բռնակը գոգավոր  կամ  կոնաձև, պատրաստված  է  ոչ պակաս 5 փայտյա  շերտերից,  վրադիրը  կարմիր  և  սև  գույների  հատուկ  ծածկույթով,  2.1մմ:  TIBHAR Tibor Harangozo GmbH արտադրողի Tibhar ֆիրմայի Master Yellow Edition Table Tennis Bat մոդելը կամ համարժեք համարվող` Tamasu CO արտադրողի Butterfly ֆիրմայի Timo Boll Platin մոդելը կամ համարժեք համարվող` TIBHAR Tibor Harangozo GmbH արտադրողի Tibhar ֆիրմայի Professional Allround Table Tennis Bat մոդելը: Մրցումային   չափորոշիչներին համապատասխան:  Սեղանի թենիսի գնդակ - Հումքը  պլաստմասե կամ ցելյուլոիտ, քաշը 2.7 գրամ, 40  մմ տրամագծով, ստանդարտներին համապատասխան, գույնը նարնջագույն  կամ  սպիտակ:  Նմուշը /նկար 8,9,10 /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40-րդ օրացուցային օրը, բացառությամբ այն դեպքի, երբ ընտրված մասնակիցը համաձայնում է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