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МОСЭПС-ПТпЭА-26/06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Экопатрульная служба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 Арменакян 129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электронного аукциона на приобретение офисного имущества/офисного инвентаря для нужд Экопатрульной службы Министерства окружающей среды по коду МОСЭПС-ПТпЭА-26/06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Сусанна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s.ghazaryan@ecopatrolservice.am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010650154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Экопатрульная служба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МОСЭПС-ПТпЭА-26/06</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Экопатрульная служба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Экопатрульная служба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электронного аукциона на приобретение офисного имущества/офисного инвентаря для нужд Экопатрульной службы Министерства окружающей среды по коду МОСЭПС-ПТпЭА-26/06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электронного аукциона на приобретение офисного имущества/офисного инвентаря для нужд Экопатрульной службы Министерства окружающей среды по коду МОСЭПС-ПТпЭА-26/06</w:t>
      </w:r>
      <w:r>
        <w:rPr>
          <w:rFonts w:ascii="Calibri" w:hAnsi="Calibri" w:cstheme="minorHAnsi"/>
          <w:b/>
          <w:lang w:val="ru-RU"/>
        </w:rPr>
        <w:t xml:space="preserve">ДЛЯ НУЖД  </w:t>
      </w:r>
      <w:r>
        <w:rPr>
          <w:rFonts w:ascii="Calibri" w:hAnsi="Calibri" w:cstheme="minorHAnsi"/>
          <w:b/>
          <w:sz w:val="24"/>
          <w:szCs w:val="24"/>
          <w:lang w:val="af-ZA"/>
        </w:rPr>
        <w:t>Экопатрульная служба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МОСЭПС-ПТпЭА-26/06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s.ghazaryan@ecopatrolservice.am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электронного аукциона на приобретение офисного имущества/офисного инвентаря для нужд Экопатрульной службы Министерства окружающей среды по коду МОСЭПС-ПТпЭА-26/06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ящик с полками, пластиковый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механические или затачиваемые карандаши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графитовый стержень для карандаша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формата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(евростандарт)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штрихкоды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офис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DVD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конверты с окошком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Экопатрульная служба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"МОСЭПС-ПТпЭА-26/06"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Экопатрульная служба*(далее — Заказчик) процедуре закупок под кодом МОСЭПС-ПТпЭА-26/06*.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"МОСЭПС-ПТпЭА-26/06"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Экопатрульная служба*(далее — Заказчик) процедуре закупок под кодом МОСЭПС-ПТпЭА-26/06*.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МОСЭПС-ПТпЭА-26/06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бумаги: A4
Класс бумаги: A+
Цвет: белый
Поверхность: гладкая, немелованная, предназначена для односторонней и двухсторонней лазерной и струйной печати, не содержащая волокон.
Плотность: 80 г/м²
Размеры: 210x297 мм
Непрозрачность: не менее 92%.
Количество листов в каждой заводской упаковке: 500 штук. Вес одной пачки: 2,5 кг.
В случае необходимости могут быть затребованы сертификаты, подтверждающие соответствие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ящик с полками, пластиковый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 3 секциями, предназначенный для листов формата A4(210x297) мм.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полиэтилена, прозрачная канцелярская папка для хранения и защиты документов от загрязнений и повреждений.
На одной стороне должны быть отверстия для крепления.
Формат – A4, толщиной в микронах.
В упаковке – 100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высококачественная, без кнопочного механизма, с колпачком.
Стержень: синий.
Диаметр наконечника: 0.5, 0.7, 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высококачественная, без кнопочного механизма, с колпачком.
Стержень: синий.
Диаметр наконечника: 0.5, 0.7, 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механические или затачиваемые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графитовый HB/2, с ластиком.
Графитовый карандаш заточенный, твердость графита-HB/2, материал-дерево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графитовый стержень для карандаша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механического карандаша: простой, графитовый.
Диаметр: (0.5, 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A4
229x324 самоклеящийся,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формата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A5,
162x229,
самоклеящийся,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(евростандарт)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DL:
евроконверт / 225*115 мм /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штрихкоды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с кисточкой: предназначен для отбеливания (стирания) текстов, напечатанных или написанных ручкой на различных типах бумаги, с кисточкой, 20 мл, в герметично закрывающейся таре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офис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Расчет квадратного корня, исправление последнего введенного значения, двойная память, расчет наценки (mark-up)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тонкая (для масляной краски)
Тип: кисть с плоской щетиной.
Смесь темного натурального и синтетического волоса, рукоятка: прочное дерево.
Размеры: 25-30мм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DVD-R без коробки
(DVD-R 4.7GB)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CD-R без коробки
CD-R, 700MB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конверты с окошком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12,5 см
Длина: 12,5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ящик с полками, пластиковый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механические или затачиваемые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графитовый стержень для карандаша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формата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(евростандарт)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штрихкоды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офис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без коробки,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конверты с окошком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