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Агузумцян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ԵՊՀ-ԷԱՃԱՊՁԲ-26/121</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товаров</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флаг (трёхместный)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Фотобумага
односторонняя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64 ×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самоклеящаяся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SR А3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августа</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флаг (трёхместный)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штука эквивалентна 1 комплекту.
Размеры: 6,5 × 20 × 1,0 см
Основание: высококачественный обсидиан (гладкая, полированная поверхность, без трещин и дефектов)
Стержни:
материал — металл
цвет — серебристый
высота — 25–30 см
Технические характеристики флагов:
Ткань — атлас
Размеры — 12 × 24 см
Печать — двусторонняя
Печать должна быть высокого качества, с высокой точностью цветопередачи
Состав флагов:
•	Флаг ЕГУ
Цвет — в соответствии с брендбуком ЕГУ
Синий — CMYK: C:100 M:80 Y:20 K:20
Печать — золотого цвета
Дизайн — в соответствии с утверждённым брендбуком ЕГУ
•	Государственный флаг РА
•	Флаги различных стран (16 стран, каждый со своим стержнем)
Список флагов предоставляется Заказчиком
Цветовое соответствие — согласно официальным стандартам флагов каждой страны
Комплект флагов должен быть предоставлен в белой качественной коробке с изображением герба ЕГУ. Все печатные файлы Исполнитель обязан передать ЕГУ в электронном виде, которые должны быть утверждены ЕГУ.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Фотобумага
односторонняя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Фотобумага односторонняя, матовая, 
формат А4, 
Плотность: 120 г.
В пачке 100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64 ×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Мелованная бумага, глянцевая
Размер: 64 × 90 см
Плотность: 250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самоклеящаяся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офисная, формат А4, разделена на 12 частей (105 × 48 мм), плотность 70 г. 
В пачке 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SR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SR A3, мелованная, 300 г. 
В пачке 125 листов.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флаг (трёхместный)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Фотобумага
односторонняя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64 ×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самоклеящаяся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SR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