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C4DDC6" w14:textId="77777777" w:rsidR="00CA35AE" w:rsidRPr="007F4462" w:rsidRDefault="00CA35AE" w:rsidP="00AE6F6C">
      <w:pPr>
        <w:spacing w:before="240"/>
        <w:jc w:val="center"/>
        <w:rPr>
          <w:rFonts w:ascii="GHEA Grapalat" w:hAnsi="GHEA Grapalat" w:cs="Sylfaen"/>
          <w:b/>
          <w:sz w:val="20"/>
          <w:szCs w:val="22"/>
          <w:lang w:val="hy-AM"/>
        </w:rPr>
      </w:pPr>
      <w:r w:rsidRPr="007F4462">
        <w:rPr>
          <w:rFonts w:ascii="GHEA Grapalat" w:hAnsi="GHEA Grapalat" w:cs="Sylfaen"/>
          <w:b/>
          <w:sz w:val="20"/>
          <w:szCs w:val="22"/>
          <w:lang w:val="hy-AM"/>
        </w:rPr>
        <w:t>ՏԵԽՆԻԿԱԿԱՆ ԲՆՈՒԹԱԳԻՐ - ԳՆՄԱՆ ԺԱՄԱՆԱԿԱՑՈՒՅՑ</w:t>
      </w:r>
    </w:p>
    <w:p w14:paraId="517CC986" w14:textId="21D180A0" w:rsidR="00CA35AE" w:rsidRPr="007F4462" w:rsidRDefault="00CA35AE" w:rsidP="00AE6F6C">
      <w:pPr>
        <w:jc w:val="center"/>
        <w:rPr>
          <w:rFonts w:ascii="GHEA Grapalat" w:hAnsi="GHEA Grapalat" w:cs="Sylfaen"/>
          <w:sz w:val="20"/>
          <w:szCs w:val="22"/>
          <w:lang w:val="hy-AM"/>
        </w:rPr>
      </w:pPr>
      <w:r w:rsidRPr="007F4462">
        <w:rPr>
          <w:rFonts w:ascii="GHEA Grapalat" w:hAnsi="GHEA Grapalat" w:cs="Sylfaen"/>
          <w:sz w:val="20"/>
          <w:szCs w:val="22"/>
          <w:lang w:val="hy-AM"/>
        </w:rPr>
        <w:t xml:space="preserve">«Երևան» Բժշկագիտական Կենտրոն ՓԲԸ-ի </w:t>
      </w:r>
      <w:r w:rsidR="003A3708">
        <w:rPr>
          <w:rFonts w:ascii="GHEA Grapalat" w:hAnsi="GHEA Grapalat" w:cs="Sylfaen"/>
          <w:sz w:val="20"/>
          <w:szCs w:val="22"/>
          <w:lang w:val="hy-AM"/>
        </w:rPr>
        <w:t xml:space="preserve">Գրենական և տնտեսական ապրանքների </w:t>
      </w:r>
      <w:r w:rsidRPr="007F4462">
        <w:rPr>
          <w:rFonts w:ascii="GHEA Grapalat" w:hAnsi="GHEA Grapalat" w:cs="Sylfaen"/>
          <w:sz w:val="20"/>
          <w:szCs w:val="22"/>
          <w:lang w:val="hy-AM"/>
        </w:rPr>
        <w:t>ձեռքբերման</w:t>
      </w:r>
      <w:r w:rsidR="00C83067" w:rsidRPr="007F4462">
        <w:rPr>
          <w:rFonts w:ascii="GHEA Grapalat" w:hAnsi="GHEA Grapalat" w:cs="Sylfaen"/>
          <w:sz w:val="20"/>
          <w:szCs w:val="22"/>
          <w:lang w:val="hy-AM"/>
        </w:rPr>
        <w:t xml:space="preserve"> </w:t>
      </w:r>
    </w:p>
    <w:tbl>
      <w:tblPr>
        <w:tblW w:w="16616" w:type="dxa"/>
        <w:jc w:val="center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40"/>
        <w:gridCol w:w="1134"/>
        <w:gridCol w:w="1560"/>
        <w:gridCol w:w="4699"/>
        <w:gridCol w:w="708"/>
        <w:gridCol w:w="939"/>
        <w:gridCol w:w="900"/>
        <w:gridCol w:w="1080"/>
        <w:gridCol w:w="1080"/>
        <w:gridCol w:w="3976"/>
      </w:tblGrid>
      <w:tr w:rsidR="00D51204" w:rsidRPr="008B1F71" w14:paraId="766BD071" w14:textId="77777777" w:rsidTr="000045F9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4E55B82A" w14:textId="2BC12C1F" w:rsidR="00D51204" w:rsidRPr="00880604" w:rsidRDefault="00D51204" w:rsidP="00351C3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bookmarkStart w:id="0" w:name="_Hlk227848649"/>
            <w:r w:rsidRPr="00880604">
              <w:rPr>
                <w:rFonts w:ascii="GHEA Grapalat" w:hAnsi="GHEA Grapalat"/>
                <w:sz w:val="16"/>
                <w:szCs w:val="16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871500" w14:textId="63F0CEED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31211520</w:t>
            </w:r>
            <w:r w:rsidR="008B1F71" w:rsidRPr="00351C3B">
              <w:rPr>
                <w:rFonts w:ascii="GHEA Grapalat" w:hAnsi="GHEA Grapalat"/>
                <w:sz w:val="16"/>
                <w:szCs w:val="16"/>
              </w:rPr>
              <w:t>/2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AD2191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պաշտպանիչ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տուփեր</w:t>
            </w:r>
            <w:proofErr w:type="spellEnd"/>
          </w:p>
          <w:p w14:paraId="5E3D707F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4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7111A2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Սկավառակի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տուփ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փակվող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ծրարի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տեսքով</w:t>
            </w:r>
            <w:proofErr w:type="spellEnd"/>
          </w:p>
          <w:p w14:paraId="12BE58EF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Պատրաստված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լինի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կողմը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պոլիէթիլենային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նյութից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մյուս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կողմը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թղթից</w:t>
            </w:r>
            <w:proofErr w:type="spellEnd"/>
          </w:p>
          <w:p w14:paraId="2B667D93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Թղթի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վրա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տպագրված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լինի</w:t>
            </w:r>
            <w:proofErr w:type="spellEnd"/>
          </w:p>
          <w:p w14:paraId="15EC4573" w14:textId="71BC0AFF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&lt;&lt;«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Երևան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» ԲԳԿ  ՓԲԸ&gt;&gt;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բառերը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և 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ներքևում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թողնված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լինի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 3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տող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անուն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ազգանուն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գրելու</w:t>
            </w:r>
            <w:proofErr w:type="spellEnd"/>
            <w:r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համար</w:t>
            </w:r>
            <w:r w:rsidR="00B567CD" w:rsidRPr="00351C3B">
              <w:rPr>
                <w:rFonts w:ascii="GHEA Grapalat" w:hAnsi="GHEA Grapalat"/>
                <w:sz w:val="16"/>
                <w:szCs w:val="16"/>
              </w:rPr>
              <w:t>Ապրանքը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="00B567CD" w:rsidRPr="00351C3B">
              <w:rPr>
                <w:rFonts w:ascii="GHEA Grapalat" w:hAnsi="GHEA Grapalat"/>
                <w:sz w:val="16"/>
                <w:szCs w:val="16"/>
              </w:rPr>
              <w:t>պետք</w:t>
            </w:r>
            <w:proofErr w:type="spellEnd"/>
            <w:r w:rsidR="00B567CD" w:rsidRPr="00351C3B">
              <w:rPr>
                <w:rFonts w:ascii="GHEA Grapalat" w:hAnsi="GHEA Grapalat"/>
                <w:sz w:val="16"/>
                <w:szCs w:val="16"/>
              </w:rPr>
              <w:t xml:space="preserve"> է լինի նոր, չօգտագործված: Ապրանքի տեղափոխումն ու բեռնաթափումն իրականացնում է Կատարողը մինչև պատվիրատուի պահեստային տնտեսութուն:</w:t>
            </w:r>
          </w:p>
          <w:p w14:paraId="7611AD9F" w14:textId="24310679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D07799">
              <w:rPr>
                <w:rFonts w:ascii="GHEA Grapalat" w:hAnsi="GHEA Grapalat"/>
                <w:sz w:val="16"/>
                <w:szCs w:val="16"/>
              </w:rPr>
              <w:object w:dxaOrig="4320" w:dyaOrig="3782" w14:anchorId="50ED660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43" type="#_x0000_t75" style="width:124.55pt;height:63.15pt" o:ole="">
                  <v:imagedata r:id="rId6" o:title=""/>
                </v:shape>
                <o:OLEObject Type="Embed" ProgID="PBrush" ShapeID="_x0000_i1243" DrawAspect="Content" ObjectID="_1840694316" r:id="rId7"/>
              </w:objec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1F3EA5C6" w14:textId="07D2248E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351C3B"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16A5DE5" w14:textId="2892519D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8A0E02D" w14:textId="17A2E3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20 000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C4EADA" w14:textId="5366EA48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3727222" w14:textId="54226EC8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ք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Երևան, Հր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Ներսիսյան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D92EA40" w14:textId="2E72B1C1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51C3B">
              <w:rPr>
                <w:rFonts w:ascii="GHEA Grapalat" w:hAnsi="GHEA Grapalat"/>
                <w:sz w:val="16"/>
                <w:szCs w:val="16"/>
              </w:rPr>
              <w:t>Պայմանագիրն ուժի մեջ մտնելու օրվան հաջորդող օրվանից 20-րդ օրացույցային օրը հետո պատվիրատուի պատվեր ստանալուց 3 օրացոյցային օրվա ընթացքում։ Սույն պայմանագրով մատակարարման ենթակա որևէ ապրանքի մատակարարման ժամկետը չի կարող գերազանցել 2026թ</w:t>
            </w:r>
            <w:r w:rsidRPr="00351C3B">
              <w:rPr>
                <w:rFonts w:ascii="Cambria Math" w:hAnsi="Cambria Math" w:cs="Cambria Math"/>
                <w:sz w:val="16"/>
                <w:szCs w:val="16"/>
              </w:rPr>
              <w:t>․</w:t>
            </w:r>
            <w:r w:rsidRPr="00351C3B">
              <w:rPr>
                <w:rFonts w:ascii="GHEA Grapalat" w:hAnsi="GHEA Grapalat"/>
                <w:sz w:val="16"/>
                <w:szCs w:val="16"/>
              </w:rPr>
              <w:t xml:space="preserve"> դեկտեմբերի 30-ը։</w:t>
            </w:r>
          </w:p>
          <w:p w14:paraId="78913A05" w14:textId="77777777" w:rsidR="00D51204" w:rsidRPr="00351C3B" w:rsidRDefault="00D51204" w:rsidP="00351C3B">
            <w:pPr>
              <w:pStyle w:val="NormalWeb"/>
              <w:spacing w:before="0" w:beforeAutospacing="0" w:after="0" w:afterAutospacing="0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bookmarkEnd w:id="0"/>
      <w:tr w:rsidR="00C12021" w:rsidRPr="000045F9" w14:paraId="1E0A6251" w14:textId="77777777" w:rsidTr="000045F9">
        <w:trPr>
          <w:trHeight w:val="1550"/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B99A0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 w:cs="Calibri"/>
                <w:color w:val="000000"/>
                <w:sz w:val="12"/>
                <w:szCs w:val="22"/>
                <w:lang w:val="hy-AM" w:eastAsia="hy-AM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150FC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403931"/>
                <w:sz w:val="12"/>
                <w:szCs w:val="16"/>
                <w:lang w:val="hy-AM"/>
              </w:rPr>
            </w:pPr>
            <w:r w:rsidRPr="00EE5190">
              <w:rPr>
                <w:rFonts w:ascii="GHEA Grapalat" w:hAnsi="GHEA Grapalat" w:cs="Calibri"/>
                <w:color w:val="403931"/>
                <w:sz w:val="12"/>
                <w:szCs w:val="16"/>
              </w:rPr>
              <w:t>31211520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C6C9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  <w:lang w:val="hy-AM"/>
              </w:rPr>
            </w:pPr>
            <w:proofErr w:type="spellStart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>защитной</w:t>
            </w:r>
            <w:proofErr w:type="spellEnd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 xml:space="preserve"> </w:t>
            </w:r>
            <w:proofErr w:type="spellStart"/>
            <w:r w:rsidRPr="00EE5190">
              <w:rPr>
                <w:rFonts w:ascii="GHEA Grapalat" w:hAnsi="GHEA Grapalat" w:cs="Calibri"/>
                <w:color w:val="000000"/>
                <w:sz w:val="12"/>
                <w:szCs w:val="16"/>
              </w:rPr>
              <w:t>коробки</w:t>
            </w:r>
            <w:proofErr w:type="spellEnd"/>
          </w:p>
          <w:p w14:paraId="7892F4CB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4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5FF8A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Диск</w:t>
            </w:r>
            <w:r w:rsidRPr="00EE5190">
              <w:rPr>
                <w:rFonts w:ascii="GHEA Grapalat" w:hAnsi="GHEA Grapalat"/>
                <w:color w:val="000000"/>
                <w:sz w:val="12"/>
                <w:szCs w:val="16"/>
                <w:lang w:val="ru-RU"/>
              </w:rPr>
              <w:t xml:space="preserve"> </w:t>
            </w: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коробка закрытия конверта в виде</w:t>
            </w:r>
          </w:p>
          <w:p w14:paraId="1EE92B46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Подготовленных быть в стороне каменные блоки, с другой стороны бумаги</w:t>
            </w:r>
          </w:p>
          <w:p w14:paraId="722DE39C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color w:val="000000"/>
                <w:sz w:val="12"/>
                <w:szCs w:val="16"/>
                <w:lang w:val="ru-RU"/>
              </w:rPr>
              <w:t>Бумаги на печатные быть</w:t>
            </w:r>
          </w:p>
          <w:p w14:paraId="6581C6F0" w14:textId="77777777" w:rsidR="00C12021" w:rsidRPr="00EE5190" w:rsidRDefault="00C12021" w:rsidP="007855A9">
            <w:pPr>
              <w:jc w:val="center"/>
              <w:rPr>
                <w:rFonts w:ascii="GHEA Grapalat" w:hAnsi="GHEA Grapalat" w:cs="Sylfaen"/>
                <w:sz w:val="12"/>
                <w:szCs w:val="16"/>
                <w:lang w:val="ru-RU"/>
              </w:rPr>
            </w:pPr>
            <w:r w:rsidRPr="00EE5190">
              <w:rPr>
                <w:rFonts w:ascii="GHEA Grapalat" w:hAnsi="GHEA Grapalat" w:cs="Sylfaen"/>
                <w:sz w:val="12"/>
                <w:szCs w:val="16"/>
                <w:lang w:val="ru-RU"/>
              </w:rPr>
              <w:t>&lt;&lt;«Ереван»БКК ЗАО&gt;&gt; слова и внизу , выпущенные будет 3 строки имя и фамилию писать для</w:t>
            </w:r>
          </w:p>
          <w:p w14:paraId="3EB9DB5A" w14:textId="77777777" w:rsidR="00C12021" w:rsidRPr="00EE5190" w:rsidRDefault="00C12021" w:rsidP="007855A9">
            <w:pPr>
              <w:spacing w:line="276" w:lineRule="auto"/>
              <w:ind w:firstLine="179"/>
              <w:jc w:val="center"/>
              <w:rPr>
                <w:rFonts w:ascii="GHEA Grapalat" w:hAnsi="GHEA Grapalat" w:cs="Calibri"/>
                <w:sz w:val="12"/>
                <w:szCs w:val="22"/>
                <w:lang w:val="hy-AM" w:eastAsia="hy-AM"/>
              </w:rPr>
            </w:pPr>
            <w:r w:rsidRPr="00EE5190">
              <w:rPr>
                <w:rFonts w:ascii="GHEA Grapalat" w:hAnsi="GHEA Grapalat"/>
                <w:sz w:val="12"/>
                <w:szCs w:val="16"/>
              </w:rPr>
              <w:object w:dxaOrig="4320" w:dyaOrig="3782" w14:anchorId="6CB170D0">
                <v:shape id="_x0000_i1242" type="#_x0000_t75" style="width:124.55pt;height:63.15pt" o:ole="">
                  <v:imagedata r:id="rId6" o:title=""/>
                </v:shape>
                <o:OLEObject Type="Embed" ProgID="PBrush" ShapeID="_x0000_i1242" DrawAspect="Content" ObjectID="_1840694317" r:id="rId8"/>
              </w:objec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0D054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proofErr w:type="spellStart"/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пк</w:t>
            </w:r>
            <w:proofErr w:type="spellEnd"/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50F0B" w14:textId="5D30EF34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EDB75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color w:val="000000"/>
                <w:sz w:val="12"/>
                <w:szCs w:val="16"/>
              </w:rPr>
            </w:pPr>
            <w:r w:rsidRPr="00EE5190">
              <w:rPr>
                <w:rFonts w:ascii="GHEA Grapalat" w:hAnsi="GHEA Grapalat"/>
                <w:color w:val="000000"/>
                <w:sz w:val="12"/>
                <w:szCs w:val="16"/>
              </w:rPr>
              <w:t>20 000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5F5C3" w14:textId="4495768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22703" w14:textId="77777777" w:rsidR="00C12021" w:rsidRPr="00EE5190" w:rsidRDefault="00C12021" w:rsidP="007855A9">
            <w:pPr>
              <w:jc w:val="center"/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</w:pP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>г.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Ереван, Юж</w:t>
            </w:r>
            <w:r w:rsidRPr="00EE5190">
              <w:rPr>
                <w:rFonts w:ascii="Cambria Math" w:hAnsi="Cambria Math" w:cs="Cambria Math"/>
                <w:sz w:val="12"/>
                <w:szCs w:val="16"/>
                <w:lang w:val="hy-AM" w:eastAsia="hy-AM"/>
              </w:rPr>
              <w:t>․</w:t>
            </w:r>
            <w:r w:rsidRPr="00EE5190">
              <w:rPr>
                <w:rFonts w:ascii="GHEA Grapalat" w:hAnsi="GHEA Grapalat" w:cs="Calibri"/>
                <w:sz w:val="12"/>
                <w:szCs w:val="16"/>
                <w:lang w:val="hy-AM" w:eastAsia="hy-AM"/>
              </w:rPr>
              <w:t xml:space="preserve"> Нерсисян 7</w:t>
            </w:r>
          </w:p>
        </w:tc>
        <w:tc>
          <w:tcPr>
            <w:tcW w:w="3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F6A84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Договора, вступления в силу со следующего дня после 20-го календарного дня после заказчиком порядок получения 3 орловская дней. Настоящим договором, поставщик предметом какого-либо продукта питания, срок не может превышать 2026</w:t>
            </w:r>
            <w:r w:rsidRPr="00EE5190">
              <w:rPr>
                <w:rFonts w:ascii="GHEA Grapalat" w:hAnsi="GHEA Grapalat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>; и</w:t>
            </w:r>
            <w:r w:rsidRPr="00EE5190"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  <w:t xml:space="preserve"> 30 декабря года.</w:t>
            </w:r>
          </w:p>
          <w:p w14:paraId="4F662E48" w14:textId="77777777" w:rsidR="00C12021" w:rsidRPr="00EE5190" w:rsidRDefault="00C12021" w:rsidP="007855A9">
            <w:pPr>
              <w:spacing w:line="256" w:lineRule="auto"/>
              <w:jc w:val="center"/>
              <w:rPr>
                <w:rFonts w:ascii="GHEA Grapalat" w:hAnsi="GHEA Grapalat" w:cs="Calibri"/>
                <w:color w:val="000000"/>
                <w:kern w:val="2"/>
                <w:sz w:val="12"/>
                <w:szCs w:val="18"/>
                <w:lang w:val="hy-AM" w:eastAsia="hy-AM"/>
                <w14:ligatures w14:val="standardContextual"/>
              </w:rPr>
            </w:pPr>
          </w:p>
        </w:tc>
      </w:tr>
    </w:tbl>
    <w:p w14:paraId="5EC3B44C" w14:textId="77777777" w:rsidR="00135C0B" w:rsidRPr="007434CC" w:rsidRDefault="00135C0B" w:rsidP="00351C3B">
      <w:pPr>
        <w:jc w:val="center"/>
        <w:rPr>
          <w:rFonts w:ascii="GHEA Grapalat" w:hAnsi="GHEA Grapalat"/>
          <w:lang w:val="hy-AM"/>
        </w:rPr>
      </w:pPr>
    </w:p>
    <w:sectPr w:rsidR="00135C0B" w:rsidRPr="007434CC" w:rsidSect="00B4523D">
      <w:pgSz w:w="15840" w:h="12240" w:orient="landscape"/>
      <w:pgMar w:top="323" w:right="720" w:bottom="357" w:left="107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51334"/>
    <w:multiLevelType w:val="multilevel"/>
    <w:tmpl w:val="AF12E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A2603"/>
    <w:multiLevelType w:val="multilevel"/>
    <w:tmpl w:val="E084C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BE1524"/>
    <w:multiLevelType w:val="multilevel"/>
    <w:tmpl w:val="5D5CE7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1363E3"/>
    <w:multiLevelType w:val="multilevel"/>
    <w:tmpl w:val="A29A8A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9C5D5C"/>
    <w:multiLevelType w:val="hybridMultilevel"/>
    <w:tmpl w:val="C0E21B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2F3963"/>
    <w:multiLevelType w:val="multilevel"/>
    <w:tmpl w:val="934A0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FDE4A58"/>
    <w:multiLevelType w:val="multilevel"/>
    <w:tmpl w:val="87BA6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B30450"/>
    <w:multiLevelType w:val="multilevel"/>
    <w:tmpl w:val="46B27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67933B7"/>
    <w:multiLevelType w:val="multilevel"/>
    <w:tmpl w:val="4566D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79F48A6"/>
    <w:multiLevelType w:val="multilevel"/>
    <w:tmpl w:val="881C1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BD37C50"/>
    <w:multiLevelType w:val="multilevel"/>
    <w:tmpl w:val="CACEB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C43390A"/>
    <w:multiLevelType w:val="multilevel"/>
    <w:tmpl w:val="F1A4D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3B600C1"/>
    <w:multiLevelType w:val="multilevel"/>
    <w:tmpl w:val="41FA7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815079"/>
    <w:multiLevelType w:val="multilevel"/>
    <w:tmpl w:val="F3B61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6760FC4"/>
    <w:multiLevelType w:val="multilevel"/>
    <w:tmpl w:val="F4E0C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87364D3"/>
    <w:multiLevelType w:val="multilevel"/>
    <w:tmpl w:val="8B98D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98D0454"/>
    <w:multiLevelType w:val="multilevel"/>
    <w:tmpl w:val="91D2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B880242"/>
    <w:multiLevelType w:val="multilevel"/>
    <w:tmpl w:val="89307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1A11273"/>
    <w:multiLevelType w:val="multilevel"/>
    <w:tmpl w:val="11BE2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1B206CC"/>
    <w:multiLevelType w:val="multilevel"/>
    <w:tmpl w:val="DE1EC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3C80D81"/>
    <w:multiLevelType w:val="multilevel"/>
    <w:tmpl w:val="A636CF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7722556"/>
    <w:multiLevelType w:val="multilevel"/>
    <w:tmpl w:val="0862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9EB66A4"/>
    <w:multiLevelType w:val="multilevel"/>
    <w:tmpl w:val="F4D894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D8B65DE"/>
    <w:multiLevelType w:val="multilevel"/>
    <w:tmpl w:val="93360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19C744C"/>
    <w:multiLevelType w:val="multilevel"/>
    <w:tmpl w:val="CD5A7A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53D0F43"/>
    <w:multiLevelType w:val="multilevel"/>
    <w:tmpl w:val="55367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66C0EDB"/>
    <w:multiLevelType w:val="multilevel"/>
    <w:tmpl w:val="2D9C2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7A860FE"/>
    <w:multiLevelType w:val="multilevel"/>
    <w:tmpl w:val="61545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002406"/>
    <w:multiLevelType w:val="multilevel"/>
    <w:tmpl w:val="5144F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E050F25"/>
    <w:multiLevelType w:val="multilevel"/>
    <w:tmpl w:val="57FE3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EA17745"/>
    <w:multiLevelType w:val="multilevel"/>
    <w:tmpl w:val="D2F83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BF4BC9"/>
    <w:multiLevelType w:val="multilevel"/>
    <w:tmpl w:val="28BC3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5AF7C9A"/>
    <w:multiLevelType w:val="multilevel"/>
    <w:tmpl w:val="F61C1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4"/>
  </w:num>
  <w:num w:numId="3">
    <w:abstractNumId w:val="16"/>
  </w:num>
  <w:num w:numId="4">
    <w:abstractNumId w:val="0"/>
  </w:num>
  <w:num w:numId="5">
    <w:abstractNumId w:val="15"/>
  </w:num>
  <w:num w:numId="6">
    <w:abstractNumId w:val="14"/>
  </w:num>
  <w:num w:numId="7">
    <w:abstractNumId w:val="29"/>
  </w:num>
  <w:num w:numId="8">
    <w:abstractNumId w:val="2"/>
  </w:num>
  <w:num w:numId="9">
    <w:abstractNumId w:val="20"/>
  </w:num>
  <w:num w:numId="10">
    <w:abstractNumId w:val="30"/>
  </w:num>
  <w:num w:numId="11">
    <w:abstractNumId w:val="8"/>
  </w:num>
  <w:num w:numId="12">
    <w:abstractNumId w:val="21"/>
  </w:num>
  <w:num w:numId="13">
    <w:abstractNumId w:val="13"/>
  </w:num>
  <w:num w:numId="14">
    <w:abstractNumId w:val="24"/>
  </w:num>
  <w:num w:numId="15">
    <w:abstractNumId w:val="25"/>
  </w:num>
  <w:num w:numId="16">
    <w:abstractNumId w:val="3"/>
  </w:num>
  <w:num w:numId="17">
    <w:abstractNumId w:val="32"/>
  </w:num>
  <w:num w:numId="18">
    <w:abstractNumId w:val="5"/>
  </w:num>
  <w:num w:numId="19">
    <w:abstractNumId w:val="9"/>
  </w:num>
  <w:num w:numId="20">
    <w:abstractNumId w:val="19"/>
  </w:num>
  <w:num w:numId="21">
    <w:abstractNumId w:val="31"/>
  </w:num>
  <w:num w:numId="22">
    <w:abstractNumId w:val="6"/>
  </w:num>
  <w:num w:numId="23">
    <w:abstractNumId w:val="26"/>
  </w:num>
  <w:num w:numId="24">
    <w:abstractNumId w:val="7"/>
  </w:num>
  <w:num w:numId="25">
    <w:abstractNumId w:val="10"/>
  </w:num>
  <w:num w:numId="26">
    <w:abstractNumId w:val="18"/>
  </w:num>
  <w:num w:numId="27">
    <w:abstractNumId w:val="22"/>
  </w:num>
  <w:num w:numId="28">
    <w:abstractNumId w:val="11"/>
  </w:num>
  <w:num w:numId="29">
    <w:abstractNumId w:val="23"/>
  </w:num>
  <w:num w:numId="30">
    <w:abstractNumId w:val="27"/>
  </w:num>
  <w:num w:numId="31">
    <w:abstractNumId w:val="28"/>
  </w:num>
  <w:num w:numId="32">
    <w:abstractNumId w:val="12"/>
  </w:num>
  <w:num w:numId="3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3ECD"/>
    <w:rsid w:val="00002867"/>
    <w:rsid w:val="000045F9"/>
    <w:rsid w:val="0003191A"/>
    <w:rsid w:val="000335C3"/>
    <w:rsid w:val="00037943"/>
    <w:rsid w:val="00042B27"/>
    <w:rsid w:val="00057423"/>
    <w:rsid w:val="0006630E"/>
    <w:rsid w:val="000C26C9"/>
    <w:rsid w:val="000E39D6"/>
    <w:rsid w:val="00102077"/>
    <w:rsid w:val="00135C0B"/>
    <w:rsid w:val="00145686"/>
    <w:rsid w:val="00194D45"/>
    <w:rsid w:val="001950B9"/>
    <w:rsid w:val="0021141E"/>
    <w:rsid w:val="002120A9"/>
    <w:rsid w:val="00215B69"/>
    <w:rsid w:val="00225DD8"/>
    <w:rsid w:val="00244D02"/>
    <w:rsid w:val="002603DA"/>
    <w:rsid w:val="00270822"/>
    <w:rsid w:val="00287673"/>
    <w:rsid w:val="002934DB"/>
    <w:rsid w:val="002A3963"/>
    <w:rsid w:val="002D6D87"/>
    <w:rsid w:val="00336A03"/>
    <w:rsid w:val="00337910"/>
    <w:rsid w:val="003379DB"/>
    <w:rsid w:val="003400B3"/>
    <w:rsid w:val="00344BAA"/>
    <w:rsid w:val="00351C3B"/>
    <w:rsid w:val="003A3708"/>
    <w:rsid w:val="003B0E19"/>
    <w:rsid w:val="003E0053"/>
    <w:rsid w:val="004015EF"/>
    <w:rsid w:val="00423BF4"/>
    <w:rsid w:val="004341E7"/>
    <w:rsid w:val="004464A1"/>
    <w:rsid w:val="00454735"/>
    <w:rsid w:val="00467D28"/>
    <w:rsid w:val="0047405B"/>
    <w:rsid w:val="00481EE4"/>
    <w:rsid w:val="00486866"/>
    <w:rsid w:val="004A5FEA"/>
    <w:rsid w:val="004E03C5"/>
    <w:rsid w:val="004E0B76"/>
    <w:rsid w:val="005104DE"/>
    <w:rsid w:val="0052213A"/>
    <w:rsid w:val="005524CB"/>
    <w:rsid w:val="00575044"/>
    <w:rsid w:val="00577CED"/>
    <w:rsid w:val="005A3D56"/>
    <w:rsid w:val="005C7C07"/>
    <w:rsid w:val="005D0F84"/>
    <w:rsid w:val="00600C12"/>
    <w:rsid w:val="00613C73"/>
    <w:rsid w:val="00690FED"/>
    <w:rsid w:val="006B3479"/>
    <w:rsid w:val="006D5148"/>
    <w:rsid w:val="006E58B3"/>
    <w:rsid w:val="006F10A1"/>
    <w:rsid w:val="006F130A"/>
    <w:rsid w:val="006F3BE3"/>
    <w:rsid w:val="0070292C"/>
    <w:rsid w:val="007112EB"/>
    <w:rsid w:val="0073413F"/>
    <w:rsid w:val="007434CC"/>
    <w:rsid w:val="00752AC6"/>
    <w:rsid w:val="007B1330"/>
    <w:rsid w:val="007B3223"/>
    <w:rsid w:val="007D3960"/>
    <w:rsid w:val="007E32FD"/>
    <w:rsid w:val="007E5833"/>
    <w:rsid w:val="007F15C5"/>
    <w:rsid w:val="007F2F2E"/>
    <w:rsid w:val="007F4462"/>
    <w:rsid w:val="00837A6A"/>
    <w:rsid w:val="00880604"/>
    <w:rsid w:val="008875B5"/>
    <w:rsid w:val="0088761D"/>
    <w:rsid w:val="008B1F71"/>
    <w:rsid w:val="008D4062"/>
    <w:rsid w:val="009116E1"/>
    <w:rsid w:val="00933FCA"/>
    <w:rsid w:val="00937ADF"/>
    <w:rsid w:val="0094267A"/>
    <w:rsid w:val="00960248"/>
    <w:rsid w:val="0096648F"/>
    <w:rsid w:val="0097385E"/>
    <w:rsid w:val="009D0DAA"/>
    <w:rsid w:val="00A17E17"/>
    <w:rsid w:val="00A22FDE"/>
    <w:rsid w:val="00A935BB"/>
    <w:rsid w:val="00AA6618"/>
    <w:rsid w:val="00AC1B85"/>
    <w:rsid w:val="00AE6F6C"/>
    <w:rsid w:val="00AF3750"/>
    <w:rsid w:val="00B16846"/>
    <w:rsid w:val="00B356F0"/>
    <w:rsid w:val="00B567CD"/>
    <w:rsid w:val="00B97929"/>
    <w:rsid w:val="00BB5F1D"/>
    <w:rsid w:val="00BC085F"/>
    <w:rsid w:val="00BD2787"/>
    <w:rsid w:val="00BD726B"/>
    <w:rsid w:val="00BE6C3A"/>
    <w:rsid w:val="00BF253C"/>
    <w:rsid w:val="00C12021"/>
    <w:rsid w:val="00C1210C"/>
    <w:rsid w:val="00C220E9"/>
    <w:rsid w:val="00C34694"/>
    <w:rsid w:val="00C528B9"/>
    <w:rsid w:val="00C764B0"/>
    <w:rsid w:val="00C83067"/>
    <w:rsid w:val="00C90577"/>
    <w:rsid w:val="00CA35AE"/>
    <w:rsid w:val="00CC199D"/>
    <w:rsid w:val="00CD7737"/>
    <w:rsid w:val="00CE0A49"/>
    <w:rsid w:val="00CF5CE2"/>
    <w:rsid w:val="00D13976"/>
    <w:rsid w:val="00D358BB"/>
    <w:rsid w:val="00D45D9E"/>
    <w:rsid w:val="00D51204"/>
    <w:rsid w:val="00DA2ED1"/>
    <w:rsid w:val="00DA4105"/>
    <w:rsid w:val="00DA6B12"/>
    <w:rsid w:val="00DA7478"/>
    <w:rsid w:val="00DC7F19"/>
    <w:rsid w:val="00DE64D4"/>
    <w:rsid w:val="00DF0461"/>
    <w:rsid w:val="00DF1A10"/>
    <w:rsid w:val="00E00D45"/>
    <w:rsid w:val="00E01FF2"/>
    <w:rsid w:val="00E062CE"/>
    <w:rsid w:val="00E4085A"/>
    <w:rsid w:val="00E45F16"/>
    <w:rsid w:val="00E83ECD"/>
    <w:rsid w:val="00ED6032"/>
    <w:rsid w:val="00EE0B39"/>
    <w:rsid w:val="00EE55D0"/>
    <w:rsid w:val="00EF7879"/>
    <w:rsid w:val="00F060D0"/>
    <w:rsid w:val="00F2724F"/>
    <w:rsid w:val="00F27C8E"/>
    <w:rsid w:val="00F310DD"/>
    <w:rsid w:val="00F72435"/>
    <w:rsid w:val="00F840F8"/>
    <w:rsid w:val="00FA7E47"/>
    <w:rsid w:val="00FB264F"/>
    <w:rsid w:val="00FD50FA"/>
    <w:rsid w:val="00FD55B1"/>
    <w:rsid w:val="00FE076A"/>
    <w:rsid w:val="00FF0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6A7431"/>
  <w15:chartTrackingRefBased/>
  <w15:docId w15:val="{C6F62650-E6B8-41C4-B110-CBDD2C828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y-AM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A35AE"/>
    <w:pPr>
      <w:spacing w:after="0" w:line="240" w:lineRule="auto"/>
    </w:pPr>
    <w:rPr>
      <w:rFonts w:ascii="Arial Armenian" w:eastAsia="Times New Roman" w:hAnsi="Arial Armenian" w:cs="Times New Roman"/>
      <w:kern w:val="0"/>
      <w:sz w:val="28"/>
      <w:szCs w:val="28"/>
      <w:lang w:val="en-US"/>
      <w14:ligatures w14:val="none"/>
    </w:rPr>
  </w:style>
  <w:style w:type="paragraph" w:styleId="Heading2">
    <w:name w:val="heading 2"/>
    <w:basedOn w:val="Normal"/>
    <w:next w:val="Normal"/>
    <w:link w:val="Heading2Char"/>
    <w:qFormat/>
    <w:rsid w:val="00D51204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link w:val="Heading3Char"/>
    <w:uiPriority w:val="9"/>
    <w:qFormat/>
    <w:rsid w:val="0021141E"/>
    <w:pPr>
      <w:spacing w:before="100" w:beforeAutospacing="1" w:after="100" w:afterAutospacing="1"/>
      <w:outlineLvl w:val="2"/>
    </w:pPr>
    <w:rPr>
      <w:rFonts w:ascii="Times New Roman" w:hAnsi="Times New Roman"/>
      <w:b/>
      <w:bCs/>
      <w:sz w:val="27"/>
      <w:szCs w:val="27"/>
      <w:lang w:val="en-GB"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020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List Paragraph 1,List_Paragraph,Multilevel para_II,List Paragraph (numbered (a)),OBC Bullet,List Paragraph11,Normal numbered,Абзац списка1,References,Indent Paragraph,Bullet OFM,NumberedParas,Table no. List Paragraph"/>
    <w:basedOn w:val="Normal"/>
    <w:link w:val="ListParagraphChar"/>
    <w:uiPriority w:val="34"/>
    <w:qFormat/>
    <w:rsid w:val="00CA35A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NormalWeb">
    <w:name w:val="Normal (Web)"/>
    <w:basedOn w:val="Normal"/>
    <w:uiPriority w:val="99"/>
    <w:unhideWhenUsed/>
    <w:rsid w:val="00CA35AE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ListParagraphChar">
    <w:name w:val="List Paragraph Char"/>
    <w:aliases w:val="Akapit z listą BS Char,List Paragraph 1 Char,List_Paragraph Char,Multilevel para_II Char,List Paragraph (numbered (a)) Char,OBC Bullet Char,List Paragraph11 Char,Normal numbered Char,Абзац списка1 Char,References Char,Bullet OFM Char"/>
    <w:link w:val="ListParagraph"/>
    <w:uiPriority w:val="34"/>
    <w:locked/>
    <w:rsid w:val="00CA35AE"/>
    <w:rPr>
      <w:rFonts w:ascii="Calibri" w:eastAsia="Calibri" w:hAnsi="Calibri" w:cs="Times New Roman"/>
      <w:kern w:val="0"/>
      <w:lang w:val="ru-RU"/>
      <w14:ligatures w14:val="none"/>
    </w:rPr>
  </w:style>
  <w:style w:type="paragraph" w:styleId="BodyText">
    <w:name w:val="Body Text"/>
    <w:basedOn w:val="Normal"/>
    <w:link w:val="BodyTextChar"/>
    <w:rsid w:val="00CA35AE"/>
    <w:pPr>
      <w:spacing w:after="120"/>
    </w:pPr>
    <w:rPr>
      <w:rFonts w:ascii="Times Armenian" w:eastAsia="SimSun" w:hAnsi="Times Armenian"/>
      <w:sz w:val="18"/>
      <w:szCs w:val="18"/>
    </w:rPr>
  </w:style>
  <w:style w:type="character" w:customStyle="1" w:styleId="BodyTextChar">
    <w:name w:val="Body Text Char"/>
    <w:basedOn w:val="DefaultParagraphFont"/>
    <w:link w:val="BodyText"/>
    <w:rsid w:val="00CA35AE"/>
    <w:rPr>
      <w:rFonts w:ascii="Times Armenian" w:eastAsia="SimSun" w:hAnsi="Times Armenian" w:cs="Times New Roman"/>
      <w:kern w:val="0"/>
      <w:sz w:val="18"/>
      <w:szCs w:val="18"/>
      <w:lang w:val="en-US"/>
      <w14:ligatures w14:val="none"/>
    </w:rPr>
  </w:style>
  <w:style w:type="paragraph" w:styleId="FootnoteText">
    <w:name w:val="footnote text"/>
    <w:basedOn w:val="Normal"/>
    <w:link w:val="FootnoteTextChar"/>
    <w:rsid w:val="002A3963"/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rsid w:val="002A3963"/>
    <w:rPr>
      <w:rFonts w:ascii="Times Armenian" w:eastAsia="Times New Roman" w:hAnsi="Times Armenian" w:cs="Times New Roman"/>
      <w:kern w:val="0"/>
      <w:sz w:val="20"/>
      <w:szCs w:val="20"/>
      <w:lang w:val="x-none" w:eastAsia="ru-RU"/>
      <w14:ligatures w14:val="none"/>
    </w:rPr>
  </w:style>
  <w:style w:type="character" w:styleId="Hyperlink">
    <w:name w:val="Hyperlink"/>
    <w:basedOn w:val="DefaultParagraphFont"/>
    <w:uiPriority w:val="99"/>
    <w:unhideWhenUsed/>
    <w:rsid w:val="00423BF4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DefaultParagraphFont"/>
    <w:uiPriority w:val="99"/>
    <w:semiHidden/>
    <w:unhideWhenUsed/>
    <w:rsid w:val="00423BF4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rsid w:val="0021141E"/>
    <w:rPr>
      <w:rFonts w:ascii="Times New Roman" w:eastAsia="Times New Roman" w:hAnsi="Times New Roman" w:cs="Times New Roman"/>
      <w:b/>
      <w:bCs/>
      <w:kern w:val="0"/>
      <w:sz w:val="27"/>
      <w:szCs w:val="27"/>
      <w:lang w:val="en-GB" w:eastAsia="en-GB"/>
      <w14:ligatures w14:val="none"/>
    </w:rPr>
  </w:style>
  <w:style w:type="character" w:styleId="Strong">
    <w:name w:val="Strong"/>
    <w:basedOn w:val="DefaultParagraphFont"/>
    <w:uiPriority w:val="22"/>
    <w:qFormat/>
    <w:rsid w:val="0021141E"/>
    <w:rPr>
      <w:b/>
      <w:bCs/>
    </w:rPr>
  </w:style>
  <w:style w:type="paragraph" w:customStyle="1" w:styleId="isselectedend">
    <w:name w:val="isselectedend"/>
    <w:basedOn w:val="Normal"/>
    <w:rsid w:val="00102077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GB" w:eastAsia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02077"/>
    <w:rPr>
      <w:rFonts w:asciiTheme="majorHAnsi" w:eastAsiaTheme="majorEastAsia" w:hAnsiTheme="majorHAnsi" w:cstheme="majorBidi"/>
      <w:i/>
      <w:iCs/>
      <w:color w:val="2F5496" w:themeColor="accent1" w:themeShade="BF"/>
      <w:kern w:val="0"/>
      <w:sz w:val="28"/>
      <w:szCs w:val="28"/>
      <w:lang w:val="en-US"/>
      <w14:ligatures w14:val="none"/>
    </w:rPr>
  </w:style>
  <w:style w:type="character" w:customStyle="1" w:styleId="Heading2Char">
    <w:name w:val="Heading 2 Char"/>
    <w:basedOn w:val="DefaultParagraphFont"/>
    <w:link w:val="Heading2"/>
    <w:rsid w:val="00D51204"/>
    <w:rPr>
      <w:rFonts w:ascii="Arial LatArm" w:eastAsia="Times New Roman" w:hAnsi="Arial LatArm" w:cs="Times New Roman"/>
      <w:b/>
      <w:color w:val="0000FF"/>
      <w:kern w:val="0"/>
      <w:sz w:val="20"/>
      <w:szCs w:val="20"/>
      <w:lang w:val="en-US"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9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5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1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6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2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5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3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3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6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3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9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3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3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95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8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AC6FF5-6ABB-4246-8824-EC564C659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205</Words>
  <Characters>1174</Characters>
  <Application>Microsoft Office Word</Application>
  <DocSecurity>0</DocSecurity>
  <Lines>9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Tamara Hovesyan</dc:creator>
  <cp:keywords/>
  <dc:description/>
  <cp:lastModifiedBy>Թամարա Հովեսյան</cp:lastModifiedBy>
  <cp:revision>27</cp:revision>
  <dcterms:created xsi:type="dcterms:W3CDTF">2026-05-15T09:58:00Z</dcterms:created>
  <dcterms:modified xsi:type="dcterms:W3CDTF">2026-05-19T07:12:00Z</dcterms:modified>
</cp:coreProperties>
</file>