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ԳՎԲԿ-ԷԱՃԱՊՁԲ-26/19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ԳԱՎԱՌԻ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 Գավառ, Ազատության 21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պարագաների ձեռքբերում 2026-7</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Արման Մարտիրոսյան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/0264/ 2-33-53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gavarmc.tender@gmail.com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ԳԱՎԱՌԻ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ԳՎԲԿ-ԷԱՃԱՊՁԲ-26/19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ԳԱՎԱՌԻ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ԳԱՎԱՌԻ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պարագաների ձեռքբերում 2026-7</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ԳԱՎԱՌԻ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պարագաների ձեռքբերում 2026-7</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ԳՎԲԿ-ԷԱՃԱՊՁԲ-26/19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gavarmc.tender@gmail.com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պարագաների ձեռքբերում 2026-7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դանակներ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դեղերի ներարկման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թ―քանշան ― այլ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թ―քանշան ― այլ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անզգայացման հավաքածուներ կամ փաթեթներ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փաթաթաններ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բեկակալներ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դանակներ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շերտավարագույրներ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շերտավարագույրներ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ձեռքի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d08ax08, v03ab16, v03az01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d08ax08, v03ab16, v03az01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368.04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5.0736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2026.06.01.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ԳԱՎԱՌԻ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ԳՎԲԿ-ԷԱՃԱՊՁԲ-26/19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ԳՎԲԿ-ԷԱՃԱՊՁԲ-26/19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«ԳՎԲԿ-ԷԱՃԱՊՁԲ-26/19»*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ԳԱՎԱՌԻ ԲԺՇԿԱԿԱՆ ԿԵՆՏՐՈՆ ՓԲԸ*  (այսուհետ` Պատվիրատու) կողմից կազմակերպված` ԳՎԲԿ-ԷԱՃԱՊՁԲ-26/19*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ԳԱՎԱՌԻ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«ԳՎԲԿ-ԷԱՃԱՊՁԲ-26/19»*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ԳԱՎԱՌԻ ԲԺՇԿԱԿԱՆ ԿԵՆՏՐՈՆ ՓԲԸ*  (այսուհետ` Պատվիրատու) կողմից կազմակերպված` ԳՎԲԿ-ԷԱՃԱՊՁԲ-26/19*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ԳԱՎԱՌԻ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^paymanagir:4^</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դանակներ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դեղերի ներարկման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թ―քանշան ― այլ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թ―քանշան ― այլ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անզգայացման հավաքածուներ կամ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փաթաթաններ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բեկակալներ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դանակներ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շերտավարագույրներ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շերտավարագույրներ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ձեռքի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d08ax08, v03ab16, v03az01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d08ax08, v03ab16, v03az01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