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светодиодный дисплей с ИК-системой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ՀՀԿԳՄՍՆԷԱՃԱՊՁԲ-26/96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светодиодный дисплей с ИК-системой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светодиодный дисплей с ИК-системой</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светодиодный дисплей с ИК-системой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P4 LED, размеры: длина 5,12 м, ширина 2,88 м, шаг пикселя: 4,0 мм, 62500 точек/м2, для использования внутри помещений, частота обновления 3840 Гц или выше, корпус из алюминия: 640*480 мм или 640*640 мм, степень защиты IP: IP24, тип экрана SMD три в одном, срок службы (в часах): 100000 часов, угол обзора (по горизонтали/вертикали): 160°/140°, яркость: 600 кд/м², рабочее напряжение: 220–240 В переменного тока. Медиаплеер-контроллер, операционная система: Android, процессор: четырехъядерный ARM A55 1,8 ГГц, 4 ГБ оперативной памяти, внутренняя память: не менее 32 ГБ, внешний вход, тип входа: HDMI, возможность беспроводного воспроизведения с телефона и монитора компьютера.
.На этапе заключения договора наличие гарантийного письма или сертификата соответствия от производителя или его представителя является обязательным для указанного товара.
Гарантийный срок на указанный товар составляет 365 дней, начиная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течение разумного срока, поддерживаемого покупателем. Транспортировка, разгрузка и распределение товаров осуществляется продавцом в городе Ереване (ГНКО "олимпийская детско-юношеская спортивная школа спортивной, художественной гимнастики и акробатики имени Гранта Шагиняна"). образцы товара, представленные до поставки, согласовать с покупателем. в день поставки согласовать с покупателем. установка, тестирование осуществляются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Багратуняц,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экран с системой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