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ՇՄԱՆՀ-ԷԱՃԱՊՁԲ-26/3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г.Маралик, Мадатян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Обычный бензин для нужд муниципалитета Ани Ширакской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Զաքարյան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ani.hamaynqapetaran.91@mail.ru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+374 242 2-29-11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ՇՄԱՆՀ-ԷԱՃԱՊՁԲ-26/3</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Обычный бензин для нужд муниципалитета Ани Ширакской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Обычный бензин для нужд муниципалитета Ани Ширакской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ՇՄԱՆՀ-ԷԱՃԱՊՁԲ-26/3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ani.hamaynqapetaran.91@mail.ru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Обычный бензин для нужд муниципалитета Ани Ширакской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"ՇՄԱՆՀ-ԷԱՃԱՊՁԲ-26/3"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Ани*(далее — Заказчик) процедуре закупок под кодом ՇՄԱՆՀ-ԷԱՃԱՊՁԲ-26/3*.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"ՇՄԱՆՀ-ԷԱՃԱՊՁԲ-26/3"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Ани*(далее — Заказчик) процедуре закупок под кодом ՇՄԱՆՀ-ԷԱՃԱՊՁԲ-26/3*.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ՇՄԱՆՀ-ԷԱՃԱՊՁԲ-26/3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 объемная доля бензола не более 1 %, плотность при 15 °С от 720 до 775 кг/м 3 , содержание серы не более 10 мг/кг, массовая доля кислорода не более 2,7 %, объемная доля окислителей, не более чем: метанол-3%, этанол-5%, изопропиловый спирт-10%, изобутиловый спирт-10%, тербутиловый спирт-7%, эфиры (С5 и более)-15%, другие окислители-10%, безопасность, маркировка и упаковка согласно постановлению правительства РА от 2004 года. «Технический регламент на топливо для двигателей внутреннего сгорания», утвержденный постановлением N 1592 от 11 ноября. Поставка: талоны на 5, 10 и 20 литров. Наличие пунктов обслуживания на территории города Маралик или в радиусе 1 км обязательно.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Ширакский марз, г.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настоящего договора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