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բժշկական նշանակության ապրանքների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բժշկական նշանակության ապրանքների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բժշկական նշանակության ապրանքների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բժշկական նշանակության ապրանքների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1.Միջին ականջի շունտավորման համար  օդափոխման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ներկապսուլյար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3.Վիսկոլոն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5.Մեծ մետաղական կոնստրուկցիաներ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14:45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1.Միջին ականջի շունտավորման համար  օդափոխման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Միջինաժամկետ օդափոխման խողովակ,ստերիլ։Սեպաձև ներքին եզր՝ հեշտ տեղադրման համար,
ներքին տրամագիծ ՝1,14մմ, երկարություն՝ 2,54մմ,
ներքին եզրի տրամագիծ՝1,14մմ,
արտաքին եզրի տրամագիծ՝2,36
եզրերի հեռավորություն՝1,64մմ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ներկապսուլյար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3.Վիսկոլոն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Հիդրոքսիպրոպիլմեթիլցելյուլոզայի լ-թ: Իզոտոնիկ, ստերիլ,ապիրոգեն  2.0% մեթիլցելյուլոզի վիսկոէլաստիկ ակնային լուծույթ շշիկի մեջ, 5.0 մլ տարողությամբ։  Յուրաքանչյուր 1մլ պարունակում է՝ հիդրօքսիպրոպիլ մեթիլ ցելյուլոզա (20 մգ),  նատրիումի քլորիդ (NaCl) (4,9 մգ),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 6000 ± 1000  mPa.s։ Օսմոլալությունը՝ 285± 15 mOsm / կգ ։ Ph`6.0- 7.8: Կիրառվում է աչքի առաջնային սեգմենտի վիր.ժամանակ։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4.Տրիֆան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դինամիկ պտուտակով հարթակ՝ աջ և ձախ վերջույթների  համար ունիվերսալ են։ Հարթակի դիստալ հատվածին լինում է՝ 3,4,5, անցք։ Դինամիկ պտուտակի տրամագիծը՝ 12մմ, երկարությունը՝ 60-110մմ (քայլը 2մմ)։  Անկյունը՝ 130 աստիճան։
2. Ազդրի հարթակ՝ Ս․Կ․-Դ.Կ, աջ և ձախ վերջույթների համար ունիվերսալ են, հարթակի վրա լինում է 6, 7, 8, 9, 10, 11, 12, 13, 14 անցք նախատեսված 4.5մմ կորտիկալ պտուտակների համար: 
3. Ազդրային անտերոգրադ արգելակող մեխ՝  դիստալ և պրոքսիմալ 4.8 մմ արգելակիչ անցքեր, ֆիքսման լոկալիզացիա՝ ազդրի դիաֆիզար կոտրվածքներ: Կախված վիրահատվող ոսկրի անատոմիական առանձնահատկույուններից՝ մեխի պահանջվող տրամագծերն են՝  9մմ, 10մմ, 11մմ: Կախված վիրահատվող ոսկրի կոտրվածքի բնույթից և դիրքից ՝ պահանջվող երկարություններն են՝ 240մմ, 320մմ,340մմ, 360մմ, 380մմ, 400մմ, 420մմ:  
4. Ոլոքային անտերոգրադ արգելակող մեխ՝ դիստալ և պրոքսիմալ 4.8մմ արգելակիչ անցքեր, ֆիքսման լոկալիզացիա՝ ոլոքի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240մմ, 260մմ,280մմ, 300մմ, 320մմ, 340մմ: 5. Բազկի անտերոգրադ արգելակող մեխ՝ դիստալ և պրոքսիմալ 4.8մմ արգելակիչ անցքեր, ֆիքսման լոկալիզացիա՝ բազկի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180մմ, 200մմ, 220մմ, 240մմ, 260մմ, 280մմ: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