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586" w:rsidRPr="008E5FD5" w:rsidRDefault="00481586" w:rsidP="00481586">
      <w:pPr>
        <w:jc w:val="center"/>
        <w:rPr>
          <w:b/>
          <w:sz w:val="16"/>
          <w:szCs w:val="16"/>
        </w:rPr>
      </w:pPr>
      <w:r w:rsidRPr="008E5FD5">
        <w:rPr>
          <w:rFonts w:ascii="GHEA Grapalat" w:hAnsi="GHEA Grapalat"/>
          <w:b/>
          <w:bCs/>
          <w:sz w:val="20"/>
          <w:lang w:val="hy-AM"/>
        </w:rPr>
        <w:t xml:space="preserve">ՏԵԽՆԻԿԱԿԱՆ ԲՆՈՒԹԱԳԻՐ </w:t>
      </w:r>
    </w:p>
    <w:tbl>
      <w:tblPr>
        <w:tblpPr w:leftFromText="180" w:rightFromText="180" w:vertAnchor="text" w:horzAnchor="margin" w:tblpXSpec="center" w:tblpY="153"/>
        <w:tblOverlap w:val="never"/>
        <w:tblW w:w="43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"/>
        <w:gridCol w:w="799"/>
        <w:gridCol w:w="798"/>
        <w:gridCol w:w="3175"/>
        <w:gridCol w:w="2733"/>
        <w:gridCol w:w="522"/>
      </w:tblGrid>
      <w:tr w:rsidR="00481586" w:rsidRPr="00F86639" w:rsidTr="00481586">
        <w:trPr>
          <w:gridAfter w:val="5"/>
          <w:wAfter w:w="4796" w:type="pct"/>
          <w:trHeight w:val="145"/>
        </w:trPr>
        <w:tc>
          <w:tcPr>
            <w:tcW w:w="204" w:type="pct"/>
          </w:tcPr>
          <w:p w:rsidR="00481586" w:rsidRPr="00F86639" w:rsidRDefault="00481586" w:rsidP="008A406D">
            <w:pPr>
              <w:jc w:val="both"/>
              <w:rPr>
                <w:sz w:val="16"/>
                <w:szCs w:val="16"/>
              </w:rPr>
            </w:pPr>
          </w:p>
        </w:tc>
      </w:tr>
      <w:tr w:rsidR="00481586" w:rsidRPr="00F86639" w:rsidTr="00481586">
        <w:trPr>
          <w:trHeight w:val="1134"/>
        </w:trPr>
        <w:tc>
          <w:tcPr>
            <w:tcW w:w="204" w:type="pct"/>
            <w:tcBorders>
              <w:bottom w:val="single" w:sz="4" w:space="0" w:color="auto"/>
            </w:tcBorders>
            <w:vAlign w:val="center"/>
          </w:tcPr>
          <w:p w:rsidR="00481586" w:rsidRPr="00F86639" w:rsidRDefault="00481586" w:rsidP="008A406D">
            <w:pPr>
              <w:jc w:val="both"/>
              <w:rPr>
                <w:sz w:val="16"/>
                <w:szCs w:val="16"/>
              </w:rPr>
            </w:pPr>
            <w:r w:rsidRPr="00F86639">
              <w:rPr>
                <w:sz w:val="16"/>
                <w:szCs w:val="16"/>
              </w:rPr>
              <w:t>չ/հ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:rsidR="00481586" w:rsidRPr="00A972FA" w:rsidRDefault="00481586" w:rsidP="008A406D">
            <w:pPr>
              <w:jc w:val="both"/>
              <w:rPr>
                <w:sz w:val="12"/>
                <w:szCs w:val="12"/>
              </w:rPr>
            </w:pPr>
            <w:proofErr w:type="spellStart"/>
            <w:r w:rsidRPr="00A972FA">
              <w:rPr>
                <w:sz w:val="12"/>
                <w:szCs w:val="12"/>
              </w:rPr>
              <w:t>գնումների</w:t>
            </w:r>
            <w:proofErr w:type="spellEnd"/>
            <w:r w:rsidRPr="00A972FA">
              <w:rPr>
                <w:sz w:val="12"/>
                <w:szCs w:val="12"/>
              </w:rPr>
              <w:t xml:space="preserve"> </w:t>
            </w:r>
            <w:proofErr w:type="spellStart"/>
            <w:r w:rsidRPr="00A972FA">
              <w:rPr>
                <w:sz w:val="12"/>
                <w:szCs w:val="12"/>
              </w:rPr>
              <w:t>պլանով</w:t>
            </w:r>
            <w:proofErr w:type="spellEnd"/>
            <w:r w:rsidRPr="00A972FA">
              <w:rPr>
                <w:sz w:val="12"/>
                <w:szCs w:val="12"/>
              </w:rPr>
              <w:t xml:space="preserve"> </w:t>
            </w:r>
            <w:proofErr w:type="spellStart"/>
            <w:r w:rsidRPr="00A972FA">
              <w:rPr>
                <w:sz w:val="12"/>
                <w:szCs w:val="12"/>
              </w:rPr>
              <w:t>նախատեսված</w:t>
            </w:r>
            <w:proofErr w:type="spellEnd"/>
            <w:r w:rsidRPr="00A972FA">
              <w:rPr>
                <w:sz w:val="12"/>
                <w:szCs w:val="12"/>
              </w:rPr>
              <w:t xml:space="preserve"> </w:t>
            </w:r>
            <w:proofErr w:type="spellStart"/>
            <w:r w:rsidRPr="00A972FA">
              <w:rPr>
                <w:sz w:val="12"/>
                <w:szCs w:val="12"/>
              </w:rPr>
              <w:t>միջանցիկ</w:t>
            </w:r>
            <w:proofErr w:type="spellEnd"/>
            <w:r w:rsidRPr="00A972FA">
              <w:rPr>
                <w:sz w:val="12"/>
                <w:szCs w:val="12"/>
              </w:rPr>
              <w:t xml:space="preserve"> </w:t>
            </w:r>
            <w:proofErr w:type="spellStart"/>
            <w:r w:rsidRPr="00A972FA">
              <w:rPr>
                <w:sz w:val="12"/>
                <w:szCs w:val="12"/>
              </w:rPr>
              <w:t>ծածկագիրը</w:t>
            </w:r>
            <w:proofErr w:type="spellEnd"/>
            <w:r w:rsidRPr="00A972FA">
              <w:rPr>
                <w:sz w:val="12"/>
                <w:szCs w:val="12"/>
              </w:rPr>
              <w:t xml:space="preserve">` </w:t>
            </w:r>
            <w:proofErr w:type="spellStart"/>
            <w:r w:rsidRPr="00A972FA">
              <w:rPr>
                <w:sz w:val="12"/>
                <w:szCs w:val="12"/>
              </w:rPr>
              <w:t>ըստ</w:t>
            </w:r>
            <w:proofErr w:type="spellEnd"/>
            <w:r w:rsidRPr="00A972FA">
              <w:rPr>
                <w:sz w:val="12"/>
                <w:szCs w:val="12"/>
              </w:rPr>
              <w:t xml:space="preserve"> ԳՄԱ </w:t>
            </w:r>
            <w:proofErr w:type="spellStart"/>
            <w:r w:rsidRPr="00A972FA">
              <w:rPr>
                <w:sz w:val="12"/>
                <w:szCs w:val="12"/>
              </w:rPr>
              <w:t>դասակարգման</w:t>
            </w:r>
            <w:proofErr w:type="spellEnd"/>
            <w:r w:rsidRPr="00A972FA">
              <w:rPr>
                <w:sz w:val="12"/>
                <w:szCs w:val="12"/>
              </w:rPr>
              <w:t xml:space="preserve"> (CPV)</w:t>
            </w:r>
          </w:p>
        </w:tc>
        <w:tc>
          <w:tcPr>
            <w:tcW w:w="477" w:type="pct"/>
            <w:vAlign w:val="center"/>
          </w:tcPr>
          <w:p w:rsidR="00481586" w:rsidRPr="00A972FA" w:rsidRDefault="00481586" w:rsidP="008A406D">
            <w:pPr>
              <w:jc w:val="both"/>
              <w:rPr>
                <w:sz w:val="12"/>
                <w:szCs w:val="12"/>
              </w:rPr>
            </w:pPr>
            <w:proofErr w:type="spellStart"/>
            <w:r w:rsidRPr="00A972FA">
              <w:rPr>
                <w:sz w:val="12"/>
                <w:szCs w:val="12"/>
              </w:rPr>
              <w:t>անվանումը</w:t>
            </w:r>
            <w:proofErr w:type="spellEnd"/>
          </w:p>
        </w:tc>
        <w:tc>
          <w:tcPr>
            <w:tcW w:w="1897" w:type="pct"/>
            <w:tcBorders>
              <w:bottom w:val="single" w:sz="4" w:space="0" w:color="auto"/>
            </w:tcBorders>
            <w:vAlign w:val="center"/>
          </w:tcPr>
          <w:p w:rsidR="00481586" w:rsidRPr="00A972FA" w:rsidRDefault="00481586" w:rsidP="008A406D">
            <w:pPr>
              <w:jc w:val="both"/>
              <w:rPr>
                <w:sz w:val="12"/>
                <w:szCs w:val="12"/>
              </w:rPr>
            </w:pPr>
            <w:proofErr w:type="spellStart"/>
            <w:r w:rsidRPr="00A972FA">
              <w:rPr>
                <w:sz w:val="12"/>
                <w:szCs w:val="12"/>
              </w:rPr>
              <w:t>տեխնիկական</w:t>
            </w:r>
            <w:proofErr w:type="spellEnd"/>
            <w:r w:rsidRPr="00A972FA">
              <w:rPr>
                <w:sz w:val="12"/>
                <w:szCs w:val="12"/>
              </w:rPr>
              <w:t xml:space="preserve"> </w:t>
            </w:r>
            <w:proofErr w:type="spellStart"/>
            <w:r w:rsidRPr="00A972FA">
              <w:rPr>
                <w:sz w:val="12"/>
                <w:szCs w:val="12"/>
              </w:rPr>
              <w:t>բնութագիրը</w:t>
            </w:r>
            <w:proofErr w:type="spellEnd"/>
            <w:r w:rsidRPr="00A972FA">
              <w:rPr>
                <w:sz w:val="12"/>
                <w:szCs w:val="12"/>
              </w:rPr>
              <w:t>**</w:t>
            </w:r>
          </w:p>
          <w:p w:rsidR="00481586" w:rsidRPr="00A972FA" w:rsidRDefault="00481586" w:rsidP="008A406D">
            <w:pPr>
              <w:jc w:val="both"/>
              <w:rPr>
                <w:sz w:val="12"/>
                <w:szCs w:val="12"/>
              </w:rPr>
            </w:pPr>
          </w:p>
          <w:p w:rsidR="00481586" w:rsidRPr="00A972FA" w:rsidRDefault="00481586" w:rsidP="008A406D">
            <w:pPr>
              <w:jc w:val="both"/>
              <w:rPr>
                <w:sz w:val="12"/>
                <w:szCs w:val="12"/>
              </w:rPr>
            </w:pPr>
          </w:p>
          <w:p w:rsidR="00481586" w:rsidRPr="00A972FA" w:rsidRDefault="00481586" w:rsidP="008A406D">
            <w:pPr>
              <w:jc w:val="both"/>
              <w:rPr>
                <w:sz w:val="12"/>
                <w:szCs w:val="12"/>
              </w:rPr>
            </w:pPr>
          </w:p>
          <w:p w:rsidR="00481586" w:rsidRPr="00A972FA" w:rsidRDefault="00481586" w:rsidP="008A406D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1633" w:type="pct"/>
          </w:tcPr>
          <w:p w:rsidR="00481586" w:rsidRPr="00A972FA" w:rsidRDefault="00481586" w:rsidP="008A406D">
            <w:pPr>
              <w:jc w:val="both"/>
              <w:rPr>
                <w:sz w:val="12"/>
                <w:szCs w:val="12"/>
              </w:rPr>
            </w:pPr>
          </w:p>
          <w:p w:rsidR="00481586" w:rsidRPr="00A972FA" w:rsidRDefault="00481586" w:rsidP="008A406D">
            <w:pPr>
              <w:jc w:val="both"/>
              <w:rPr>
                <w:sz w:val="12"/>
                <w:szCs w:val="12"/>
              </w:rPr>
            </w:pPr>
          </w:p>
          <w:p w:rsidR="00481586" w:rsidRPr="00A972FA" w:rsidRDefault="00481586" w:rsidP="008A406D">
            <w:pPr>
              <w:jc w:val="both"/>
              <w:rPr>
                <w:sz w:val="12"/>
                <w:szCs w:val="12"/>
              </w:rPr>
            </w:pPr>
          </w:p>
          <w:p w:rsidR="00481586" w:rsidRPr="00A972FA" w:rsidRDefault="00481586" w:rsidP="008A406D">
            <w:pPr>
              <w:jc w:val="both"/>
              <w:rPr>
                <w:sz w:val="12"/>
                <w:szCs w:val="12"/>
              </w:rPr>
            </w:pPr>
          </w:p>
          <w:p w:rsidR="00481586" w:rsidRPr="00A972FA" w:rsidRDefault="00481586" w:rsidP="008A406D">
            <w:pPr>
              <w:jc w:val="both"/>
              <w:rPr>
                <w:sz w:val="12"/>
                <w:szCs w:val="12"/>
              </w:rPr>
            </w:pPr>
          </w:p>
          <w:p w:rsidR="00481586" w:rsidRPr="00A972FA" w:rsidRDefault="00481586" w:rsidP="008A406D">
            <w:pPr>
              <w:jc w:val="both"/>
              <w:rPr>
                <w:sz w:val="12"/>
                <w:szCs w:val="12"/>
              </w:rPr>
            </w:pPr>
            <w:proofErr w:type="spellStart"/>
            <w:r w:rsidRPr="00A972FA">
              <w:rPr>
                <w:sz w:val="12"/>
                <w:szCs w:val="12"/>
              </w:rPr>
              <w:t>технические</w:t>
            </w:r>
            <w:proofErr w:type="spellEnd"/>
            <w:r w:rsidRPr="00A972FA">
              <w:rPr>
                <w:sz w:val="12"/>
                <w:szCs w:val="12"/>
              </w:rPr>
              <w:t xml:space="preserve"> </w:t>
            </w:r>
            <w:proofErr w:type="spellStart"/>
            <w:r w:rsidRPr="00A972FA">
              <w:rPr>
                <w:sz w:val="12"/>
                <w:szCs w:val="12"/>
              </w:rPr>
              <w:t>характеристики</w:t>
            </w:r>
            <w:proofErr w:type="spellEnd"/>
          </w:p>
        </w:tc>
        <w:tc>
          <w:tcPr>
            <w:tcW w:w="312" w:type="pct"/>
            <w:vAlign w:val="center"/>
          </w:tcPr>
          <w:p w:rsidR="00481586" w:rsidRPr="00A972FA" w:rsidRDefault="00481586" w:rsidP="008A406D">
            <w:pPr>
              <w:jc w:val="both"/>
              <w:rPr>
                <w:sz w:val="12"/>
                <w:szCs w:val="12"/>
              </w:rPr>
            </w:pPr>
            <w:proofErr w:type="spellStart"/>
            <w:r w:rsidRPr="00A972FA">
              <w:rPr>
                <w:sz w:val="12"/>
                <w:szCs w:val="12"/>
              </w:rPr>
              <w:t>չափման</w:t>
            </w:r>
            <w:proofErr w:type="spellEnd"/>
            <w:r w:rsidRPr="00A972FA">
              <w:rPr>
                <w:sz w:val="12"/>
                <w:szCs w:val="12"/>
              </w:rPr>
              <w:t xml:space="preserve"> </w:t>
            </w:r>
            <w:proofErr w:type="spellStart"/>
            <w:r w:rsidRPr="00A972FA">
              <w:rPr>
                <w:sz w:val="12"/>
                <w:szCs w:val="12"/>
              </w:rPr>
              <w:t>միավորը</w:t>
            </w:r>
            <w:proofErr w:type="spellEnd"/>
          </w:p>
        </w:tc>
      </w:tr>
      <w:tr w:rsidR="00481586" w:rsidRPr="00554C65" w:rsidTr="00481586">
        <w:trPr>
          <w:trHeight w:val="4957"/>
        </w:trPr>
        <w:tc>
          <w:tcPr>
            <w:tcW w:w="204" w:type="pct"/>
            <w:tcBorders>
              <w:bottom w:val="single" w:sz="4" w:space="0" w:color="auto"/>
            </w:tcBorders>
            <w:vAlign w:val="center"/>
          </w:tcPr>
          <w:p w:rsidR="00481586" w:rsidRPr="000E439B" w:rsidRDefault="00481586" w:rsidP="008A406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:rsidR="00481586" w:rsidRPr="009B07D3" w:rsidRDefault="00481586" w:rsidP="008A406D">
            <w:pPr>
              <w:rPr>
                <w:sz w:val="16"/>
                <w:szCs w:val="16"/>
              </w:rPr>
            </w:pPr>
            <w:r>
              <w:rPr>
                <w:rFonts w:ascii="GHEA Grapalat" w:hAnsi="GHEA Grapalat" w:cs="Arial"/>
                <w:color w:val="2C2D2E"/>
                <w:sz w:val="16"/>
                <w:szCs w:val="16"/>
              </w:rPr>
              <w:t>39111180/1</w:t>
            </w:r>
          </w:p>
        </w:tc>
        <w:tc>
          <w:tcPr>
            <w:tcW w:w="477" w:type="pct"/>
            <w:vAlign w:val="center"/>
          </w:tcPr>
          <w:p w:rsidR="00481586" w:rsidRPr="009B07D3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9B07D3">
              <w:rPr>
                <w:rFonts w:ascii="GHEA Grapalat" w:hAnsi="GHEA Grapalat" w:cs="Calibri"/>
                <w:sz w:val="16"/>
                <w:szCs w:val="16"/>
              </w:rPr>
              <w:t>աթոռ</w:t>
            </w:r>
            <w:proofErr w:type="spellEnd"/>
            <w:r w:rsidRPr="009B07D3"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proofErr w:type="spellStart"/>
            <w:r w:rsidRPr="009B07D3">
              <w:rPr>
                <w:rFonts w:ascii="GHEA Grapalat" w:hAnsi="GHEA Grapalat" w:cs="Calibri"/>
                <w:sz w:val="16"/>
                <w:szCs w:val="16"/>
              </w:rPr>
              <w:t>գրասենյակային</w:t>
            </w:r>
            <w:proofErr w:type="spellEnd"/>
          </w:p>
        </w:tc>
        <w:tc>
          <w:tcPr>
            <w:tcW w:w="18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215" w:rsidRPr="00881215" w:rsidRDefault="00881215" w:rsidP="0088121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81215">
              <w:rPr>
                <w:rFonts w:ascii="GHEA Grapalat" w:hAnsi="GHEA Grapalat"/>
                <w:sz w:val="16"/>
                <w:szCs w:val="16"/>
                <w:lang w:val="hy-AM"/>
              </w:rPr>
              <w:t>Գրասենյակային աթոռ. Աթոռի շրջանակը կարգավորվող, կրող թափքը՝ պլաստիկ,  թևի հենակները՝ պլաստմասե, բարձրության կարգավորում : Մեջքը և նստատեղը ծածկված են գործվածքով: Առավելագույն ծանրաբեռնվածությունը՝ առնվազն 120 կգ, պաստառապատման նյութը՝ գործվածք, գույնը՝ սև կամ մուգ շականակագույն: Չափսերը. խորություն՝ առնվազն 43սմ, բարձրությունը բարձրացված վիճակում՝ 105սմ, իիջացված վիճակում՝ 90սմ, լայնքը հենակներից՝ առնվազն՝ 58սմ:</w:t>
            </w:r>
          </w:p>
          <w:p w:rsidR="00881215" w:rsidRPr="00881215" w:rsidRDefault="00881215" w:rsidP="00881215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81215">
              <w:rPr>
                <w:rFonts w:ascii="GHEA Grapalat" w:hAnsi="GHEA Grapalat"/>
                <w:sz w:val="16"/>
                <w:szCs w:val="16"/>
                <w:lang w:val="hy-AM"/>
              </w:rPr>
              <w:t>Քանակը 7 հատ:</w:t>
            </w:r>
          </w:p>
          <w:p w:rsidR="00481586" w:rsidRPr="008511D3" w:rsidRDefault="00881215" w:rsidP="00881215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81215">
              <w:rPr>
                <w:rFonts w:ascii="GHEA Grapalat" w:hAnsi="GHEA Grapalat"/>
                <w:sz w:val="16"/>
                <w:szCs w:val="16"/>
                <w:lang w:val="hy-AM"/>
              </w:rPr>
              <w:t>•Երաշխիքային ժամկետը առնվազն 365 օր՝ հաշված Գնորդի կողմից ապրանքն ընդունելու օրվան հաջորդող օրվանից: •Ապրանքի տեղափեխումը, բեռնաթափումը իրականացվում է Վաճառողի կողմից իր միջոցների հաշվին (ներառյալ երախիքային սպասարկման ահամար անհրաժեշտ տեղափոխումները):</w:t>
            </w:r>
            <w:bookmarkStart w:id="0" w:name="_GoBack"/>
            <w:bookmarkEnd w:id="0"/>
          </w:p>
          <w:p w:rsidR="00481586" w:rsidRPr="008511D3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511D3">
              <w:rPr>
                <w:rFonts w:ascii="GHEA Grapalat" w:hAnsi="GHEA Grapalat"/>
                <w:noProof/>
                <w:sz w:val="16"/>
                <w:szCs w:val="16"/>
              </w:rPr>
              <w:drawing>
                <wp:inline distT="0" distB="0" distL="0" distR="0" wp14:anchorId="77187A19" wp14:editId="011114A9">
                  <wp:extent cx="987552" cy="1536192"/>
                  <wp:effectExtent l="0" t="0" r="3175" b="6985"/>
                  <wp:docPr id="22" name="Picture 22" descr="C:\Users\user\Downloads\Screenshot_20230816_130748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user\Downloads\Screenshot_20230816_130748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643" cy="1545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11D3">
              <w:rPr>
                <w:rFonts w:ascii="GHEA Grapalat" w:hAnsi="GHEA Grapalat"/>
                <w:noProof/>
                <w:sz w:val="16"/>
                <w:szCs w:val="16"/>
              </w:rPr>
              <w:drawing>
                <wp:inline distT="0" distB="0" distL="0" distR="0" wp14:anchorId="07524960" wp14:editId="7AD5A145">
                  <wp:extent cx="738836" cy="1265530"/>
                  <wp:effectExtent l="0" t="0" r="4445" b="0"/>
                  <wp:docPr id="20" name="Picture 20" descr="C:\Users\user\Downloads\1215476_v04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er\Downloads\1215476_v04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072" cy="1272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Pr="00C00BC7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33" w:type="pct"/>
          </w:tcPr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Офисное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кресло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Регулируемый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каркас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кресла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пластиковый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каркас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пластиковые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подлокотники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регулировка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высоты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Спинка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и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сиденье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обиты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тканью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Максимальная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нагрузка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менее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120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кг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материал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обивки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ткань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цвет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черный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или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темно-коричневый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Размеры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глубина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менее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43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см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высота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в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поднятом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положении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: 105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см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в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опущенном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положении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: 90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см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ши</w:t>
            </w:r>
            <w:r>
              <w:rPr>
                <w:rFonts w:ascii="GHEA Grapalat" w:hAnsi="GHEA Grapalat"/>
                <w:sz w:val="16"/>
                <w:szCs w:val="16"/>
              </w:rPr>
              <w:t>рина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от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подлокотников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менее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1E6FEC">
              <w:rPr>
                <w:rFonts w:ascii="GHEA Grapalat" w:hAnsi="GHEA Grapalat"/>
                <w:sz w:val="16"/>
                <w:szCs w:val="16"/>
              </w:rPr>
              <w:t xml:space="preserve">58 </w:t>
            </w:r>
            <w:proofErr w:type="spellStart"/>
            <w:r w:rsidRPr="001E6FEC">
              <w:rPr>
                <w:rFonts w:ascii="GHEA Grapalat" w:hAnsi="GHEA Grapalat"/>
                <w:sz w:val="16"/>
                <w:szCs w:val="16"/>
              </w:rPr>
              <w:t>см</w:t>
            </w:r>
            <w:proofErr w:type="spellEnd"/>
            <w:r w:rsidRPr="001E6FEC">
              <w:rPr>
                <w:rFonts w:ascii="GHEA Grapalat" w:hAnsi="GHEA Grapalat"/>
                <w:sz w:val="16"/>
                <w:szCs w:val="16"/>
              </w:rPr>
              <w:t>.</w:t>
            </w: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Количество: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7</w:t>
            </w:r>
            <w:r w:rsidRPr="00F820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шт</w:t>
            </w:r>
          </w:p>
          <w:p w:rsidR="00481586" w:rsidRPr="008511D3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511D3">
              <w:rPr>
                <w:rFonts w:ascii="GHEA Grapalat" w:hAnsi="GHEA Grapalat"/>
                <w:sz w:val="16"/>
                <w:szCs w:val="16"/>
              </w:rPr>
              <w:t>•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Гарантийный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срок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составляет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менее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365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дней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считая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со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дня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следующего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за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днем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11D3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proofErr w:type="spellStart"/>
            <w:r w:rsidRPr="008511D3">
              <w:rPr>
                <w:rFonts w:ascii="GHEA Grapalat" w:hAnsi="GHEA Grapalat" w:cs="GHEA Grapalat"/>
                <w:sz w:val="16"/>
                <w:szCs w:val="16"/>
              </w:rPr>
              <w:t>приемки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 w:cs="GHEA Grapalat"/>
                <w:sz w:val="16"/>
                <w:szCs w:val="16"/>
              </w:rPr>
              <w:t>товара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 w:cs="GHEA Grapalat"/>
                <w:sz w:val="16"/>
                <w:szCs w:val="16"/>
              </w:rPr>
              <w:t>Покупа</w:t>
            </w:r>
            <w:r w:rsidRPr="008511D3">
              <w:rPr>
                <w:rFonts w:ascii="GHEA Grapalat" w:hAnsi="GHEA Grapalat"/>
                <w:sz w:val="16"/>
                <w:szCs w:val="16"/>
              </w:rPr>
              <w:t>телем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>. •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Продавец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осуществляет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погрузку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и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разгрузку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товара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за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свой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счет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включая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любые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необходимые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транспортные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расходы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доставки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>).</w:t>
            </w: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Pr="00BB639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noProof/>
                <w:sz w:val="16"/>
                <w:szCs w:val="16"/>
              </w:rPr>
              <w:drawing>
                <wp:inline distT="0" distB="0" distL="0" distR="0" wp14:anchorId="7098BEA6" wp14:editId="2ED6E203">
                  <wp:extent cx="987425" cy="1536065"/>
                  <wp:effectExtent l="0" t="0" r="3175" b="698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7425" cy="1536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GHEA Grapalat" w:hAnsi="GHEA Grapalat"/>
                <w:noProof/>
                <w:sz w:val="16"/>
                <w:szCs w:val="16"/>
              </w:rPr>
              <w:drawing>
                <wp:inline distT="0" distB="0" distL="0" distR="0" wp14:anchorId="04A962BD" wp14:editId="713D915F">
                  <wp:extent cx="736377" cy="1060704"/>
                  <wp:effectExtent l="0" t="0" r="6985" b="635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10628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" w:type="pct"/>
            <w:vAlign w:val="center"/>
          </w:tcPr>
          <w:p w:rsidR="00481586" w:rsidRPr="009B07D3" w:rsidRDefault="00481586" w:rsidP="008A406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02E94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F02E94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F02E94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</w:p>
        </w:tc>
      </w:tr>
      <w:tr w:rsidR="00481586" w:rsidRPr="00554C65" w:rsidTr="00481586">
        <w:trPr>
          <w:trHeight w:val="5511"/>
        </w:trPr>
        <w:tc>
          <w:tcPr>
            <w:tcW w:w="204" w:type="pct"/>
            <w:tcBorders>
              <w:bottom w:val="single" w:sz="4" w:space="0" w:color="auto"/>
            </w:tcBorders>
            <w:vAlign w:val="center"/>
          </w:tcPr>
          <w:p w:rsidR="00481586" w:rsidRDefault="00481586" w:rsidP="008A406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:rsidR="00481586" w:rsidRPr="009B07D3" w:rsidRDefault="00481586" w:rsidP="008A406D">
            <w:pPr>
              <w:rPr>
                <w:rFonts w:ascii="GHEA Grapalat" w:hAnsi="GHEA Grapalat" w:cs="Arial"/>
                <w:color w:val="2C2D2E"/>
                <w:sz w:val="16"/>
                <w:szCs w:val="16"/>
              </w:rPr>
            </w:pPr>
            <w:r w:rsidRPr="009B07D3">
              <w:rPr>
                <w:rFonts w:ascii="GHEA Grapalat" w:hAnsi="GHEA Grapalat" w:cs="Arial"/>
                <w:color w:val="2C2D2E"/>
                <w:sz w:val="16"/>
                <w:szCs w:val="16"/>
              </w:rPr>
              <w:t>39111180/2</w:t>
            </w:r>
          </w:p>
        </w:tc>
        <w:tc>
          <w:tcPr>
            <w:tcW w:w="477" w:type="pct"/>
            <w:vAlign w:val="center"/>
          </w:tcPr>
          <w:p w:rsidR="00481586" w:rsidRPr="009B07D3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9B07D3">
              <w:rPr>
                <w:rFonts w:ascii="GHEA Grapalat" w:hAnsi="GHEA Grapalat" w:cs="Calibri"/>
                <w:sz w:val="16"/>
                <w:szCs w:val="16"/>
              </w:rPr>
              <w:t>աթոռ</w:t>
            </w:r>
            <w:proofErr w:type="spellEnd"/>
            <w:r w:rsidRPr="009B07D3">
              <w:rPr>
                <w:rFonts w:ascii="GHEA Grapalat" w:hAnsi="GHEA Grapalat" w:cs="Calibri"/>
                <w:sz w:val="16"/>
                <w:szCs w:val="16"/>
              </w:rPr>
              <w:t xml:space="preserve">` </w:t>
            </w:r>
            <w:proofErr w:type="spellStart"/>
            <w:r w:rsidRPr="009B07D3">
              <w:rPr>
                <w:rFonts w:ascii="GHEA Grapalat" w:hAnsi="GHEA Grapalat" w:cs="Calibri"/>
                <w:sz w:val="16"/>
                <w:szCs w:val="16"/>
              </w:rPr>
              <w:t>գրասենյակային</w:t>
            </w:r>
            <w:proofErr w:type="spellEnd"/>
          </w:p>
        </w:tc>
        <w:tc>
          <w:tcPr>
            <w:tcW w:w="18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 xml:space="preserve">Գրասենյակային աթոռ. Աթոռի շրջանակը կարգավորելի չէ, պատրաստված է մետաղից՝ պաշտպանիչ և դեկորատիվ ծածկով։ Մեջքը և նստատեղը ծածկված են գործվածքով և ունեն նրբատախտակի հիմք: Առավելագույն ծանրաբեռնվածությունը՝ առնվազն 120 կգ,շրջանակի նյութը՝ մետաղ,  պաստառապատման նյութը՝ գործվածք, գույնը՝ սև: Չափսերը՝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լայնքը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հենակներից</w:t>
            </w:r>
            <w:proofErr w:type="spellEnd"/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առնվազն  </w:t>
            </w:r>
            <w:r>
              <w:rPr>
                <w:rFonts w:ascii="GHEA Grapalat" w:hAnsi="GHEA Grapalat"/>
                <w:sz w:val="16"/>
                <w:szCs w:val="16"/>
              </w:rPr>
              <w:t>53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 xml:space="preserve">սմ, խորություն՝ առնվազն </w:t>
            </w:r>
            <w:r>
              <w:rPr>
                <w:rFonts w:ascii="GHEA Grapalat" w:hAnsi="GHEA Grapalat"/>
                <w:sz w:val="16"/>
                <w:szCs w:val="16"/>
              </w:rPr>
              <w:t>4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0սմ, բարձրություն</w:t>
            </w:r>
            <w:r>
              <w:rPr>
                <w:rFonts w:ascii="GHEA Grapalat" w:hAnsi="GHEA Grapalat"/>
                <w:sz w:val="16"/>
                <w:szCs w:val="16"/>
              </w:rPr>
              <w:t xml:space="preserve">ը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հատակից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80սմ,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նստատեղի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լայնություն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՝ 46սմ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 xml:space="preserve">:  </w:t>
            </w:r>
          </w:p>
          <w:p w:rsidR="00481586" w:rsidRDefault="00481586" w:rsidP="008A406D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279C9"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  <w:r w:rsidRPr="000279C9">
              <w:rPr>
                <w:rFonts w:ascii="GHEA Grapalat" w:hAnsi="GHEA Grapalat"/>
                <w:sz w:val="16"/>
                <w:szCs w:val="16"/>
              </w:rPr>
              <w:t xml:space="preserve"> 5 </w:t>
            </w:r>
            <w:proofErr w:type="spellStart"/>
            <w:r w:rsidRPr="000279C9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 w:rsidRPr="000279C9">
              <w:rPr>
                <w:rFonts w:ascii="GHEA Grapalat" w:hAnsi="GHEA Grapalat"/>
                <w:sz w:val="16"/>
                <w:szCs w:val="16"/>
              </w:rPr>
              <w:t>:</w:t>
            </w:r>
          </w:p>
          <w:p w:rsidR="00481586" w:rsidRPr="008511D3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511D3">
              <w:rPr>
                <w:rFonts w:ascii="GHEA Grapalat" w:hAnsi="GHEA Grapalat"/>
                <w:sz w:val="16"/>
                <w:szCs w:val="16"/>
              </w:rPr>
              <w:t>•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Երաշխիքային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365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օր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հաշված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Գնորդի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կողմից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ապրանքն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ընդունելու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օրվան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հաջորդող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օր</w:t>
            </w:r>
            <w:r>
              <w:rPr>
                <w:rFonts w:ascii="GHEA Grapalat" w:hAnsi="GHEA Grapalat"/>
                <w:sz w:val="16"/>
                <w:szCs w:val="16"/>
              </w:rPr>
              <w:t>վանից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8511D3">
              <w:rPr>
                <w:rFonts w:ascii="GHEA Grapalat" w:hAnsi="GHEA Grapalat"/>
                <w:sz w:val="16"/>
                <w:szCs w:val="16"/>
              </w:rPr>
              <w:t>•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տեղափեխումը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բեռնաթափումը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իրականացվում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Վաճառողի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կողմից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իր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միջոցների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հաշվին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ներառյալ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երախիքային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սպասարկման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ահամար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անհրաժեշտ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տեղափոխումները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>):</w:t>
            </w:r>
          </w:p>
          <w:p w:rsidR="00481586" w:rsidRPr="008511D3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Pr="000279C9" w:rsidRDefault="00481586" w:rsidP="008A406D">
            <w:pPr>
              <w:rPr>
                <w:rFonts w:ascii="GHEA Grapalat" w:hAnsi="GHEA Grapalat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noProof/>
                <w:sz w:val="16"/>
                <w:szCs w:val="16"/>
              </w:rPr>
              <w:drawing>
                <wp:inline distT="0" distB="0" distL="0" distR="0" wp14:anchorId="61FEE9DD" wp14:editId="0B5EA2F9">
                  <wp:extent cx="1228954" cy="1221637"/>
                  <wp:effectExtent l="0" t="0" r="0" b="0"/>
                  <wp:docPr id="14" name="Picture 14" descr="C:\Users\user\Downloads\16097ac873c4a9c9b629626b15ab7c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er\Downloads\16097ac873c4a9c9b629626b15ab7c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971" cy="1221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1586" w:rsidRPr="00C00BC7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33" w:type="pct"/>
          </w:tcPr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Офисное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кресло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Каркас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кресла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регулируется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изготовлен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из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металла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с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защитным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и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декоративным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покрытием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Спинка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и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сиденье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обиты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тканью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основание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из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фанеры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Максимальная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нагрузка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менее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120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кг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материал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каркаса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металл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материал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обивки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ткань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цвет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черный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.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Габариты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ширина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от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подлокотников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менее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53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см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глубина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менее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40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см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высота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от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пола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: 80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см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ширина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сиденья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 xml:space="preserve">: 46 </w:t>
            </w:r>
            <w:proofErr w:type="spellStart"/>
            <w:r w:rsidRPr="00F82072">
              <w:rPr>
                <w:rFonts w:ascii="GHEA Grapalat" w:hAnsi="GHEA Grapalat"/>
                <w:sz w:val="16"/>
                <w:szCs w:val="16"/>
              </w:rPr>
              <w:t>см</w:t>
            </w:r>
            <w:proofErr w:type="spellEnd"/>
            <w:r w:rsidRPr="00F82072">
              <w:rPr>
                <w:rFonts w:ascii="GHEA Grapalat" w:hAnsi="GHEA Grapalat"/>
                <w:sz w:val="16"/>
                <w:szCs w:val="16"/>
              </w:rPr>
              <w:t>.</w:t>
            </w: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279C9">
              <w:rPr>
                <w:rFonts w:ascii="GHEA Grapalat" w:hAnsi="GHEA Grapalat"/>
                <w:sz w:val="16"/>
                <w:szCs w:val="16"/>
              </w:rPr>
              <w:t>Количество</w:t>
            </w:r>
            <w:proofErr w:type="spellEnd"/>
            <w:r w:rsidRPr="000279C9">
              <w:rPr>
                <w:rFonts w:ascii="GHEA Grapalat" w:hAnsi="GHEA Grapalat"/>
                <w:sz w:val="16"/>
                <w:szCs w:val="16"/>
              </w:rPr>
              <w:t xml:space="preserve">: 5 </w:t>
            </w:r>
            <w:proofErr w:type="spellStart"/>
            <w:r w:rsidRPr="000279C9">
              <w:rPr>
                <w:rFonts w:ascii="GHEA Grapalat" w:hAnsi="GHEA Grapalat"/>
                <w:sz w:val="16"/>
                <w:szCs w:val="16"/>
              </w:rPr>
              <w:t>шт</w:t>
            </w:r>
            <w:proofErr w:type="spellEnd"/>
          </w:p>
          <w:p w:rsidR="00481586" w:rsidRPr="008511D3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511D3">
              <w:rPr>
                <w:rFonts w:ascii="GHEA Grapalat" w:hAnsi="GHEA Grapalat"/>
                <w:sz w:val="16"/>
                <w:szCs w:val="16"/>
              </w:rPr>
              <w:t>•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Гарантийный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срок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составляет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менее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365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дней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считая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со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дня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следующего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за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днем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11D3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proofErr w:type="spellStart"/>
            <w:r w:rsidRPr="008511D3">
              <w:rPr>
                <w:rFonts w:ascii="GHEA Grapalat" w:hAnsi="GHEA Grapalat" w:cs="GHEA Grapalat"/>
                <w:sz w:val="16"/>
                <w:szCs w:val="16"/>
              </w:rPr>
              <w:t>приемки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 w:cs="GHEA Grapalat"/>
                <w:sz w:val="16"/>
                <w:szCs w:val="16"/>
              </w:rPr>
              <w:t>товара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 w:cs="GHEA Grapalat"/>
                <w:sz w:val="16"/>
                <w:szCs w:val="16"/>
              </w:rPr>
              <w:t>Покупа</w:t>
            </w:r>
            <w:r w:rsidRPr="008511D3">
              <w:rPr>
                <w:rFonts w:ascii="GHEA Grapalat" w:hAnsi="GHEA Grapalat"/>
                <w:sz w:val="16"/>
                <w:szCs w:val="16"/>
              </w:rPr>
              <w:t>телем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>. •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Продавец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осуществляет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погрузку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и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разгрузку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товара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за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свой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счет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включая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любые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необходимые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транспортные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расходы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доставки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>).</w:t>
            </w: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noProof/>
                <w:sz w:val="16"/>
                <w:szCs w:val="16"/>
              </w:rPr>
              <w:drawing>
                <wp:inline distT="0" distB="0" distL="0" distR="0" wp14:anchorId="489EDC36" wp14:editId="1172CE79">
                  <wp:extent cx="1228954" cy="1221637"/>
                  <wp:effectExtent l="0" t="0" r="0" b="0"/>
                  <wp:docPr id="16" name="Picture 16" descr="C:\Users\user\Downloads\16097ac873c4a9c9b629626b15ab7c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er\Downloads\16097ac873c4a9c9b629626b15ab7c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971" cy="1221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Pr="00BB639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2" w:type="pct"/>
            <w:vAlign w:val="center"/>
          </w:tcPr>
          <w:p w:rsidR="00481586" w:rsidRPr="00F02E94" w:rsidRDefault="00481586" w:rsidP="008A406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02E94">
              <w:rPr>
                <w:rFonts w:ascii="GHEA Grapalat" w:hAnsi="GHEA Grapalat" w:cs="Calibri"/>
                <w:sz w:val="16"/>
                <w:szCs w:val="16"/>
              </w:rPr>
              <w:t>Հատ</w:t>
            </w:r>
            <w:proofErr w:type="spellEnd"/>
            <w:r w:rsidRPr="00F02E94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F02E94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</w:p>
        </w:tc>
      </w:tr>
      <w:tr w:rsidR="00481586" w:rsidRPr="00554C65" w:rsidTr="00481586">
        <w:trPr>
          <w:trHeight w:val="1707"/>
        </w:trPr>
        <w:tc>
          <w:tcPr>
            <w:tcW w:w="204" w:type="pct"/>
            <w:tcBorders>
              <w:bottom w:val="single" w:sz="4" w:space="0" w:color="auto"/>
            </w:tcBorders>
            <w:vAlign w:val="center"/>
          </w:tcPr>
          <w:p w:rsidR="00481586" w:rsidRPr="00791956" w:rsidRDefault="00481586" w:rsidP="008A406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:rsidR="00481586" w:rsidRPr="009B07D3" w:rsidRDefault="00481586" w:rsidP="008A406D">
            <w:pPr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B07D3">
              <w:rPr>
                <w:rFonts w:ascii="GHEA Grapalat" w:hAnsi="GHEA Grapalat" w:cs="Arial"/>
                <w:color w:val="2C2D2E"/>
                <w:sz w:val="16"/>
                <w:szCs w:val="16"/>
              </w:rPr>
              <w:t>39132100/1</w:t>
            </w:r>
          </w:p>
        </w:tc>
        <w:tc>
          <w:tcPr>
            <w:tcW w:w="477" w:type="pct"/>
            <w:vAlign w:val="center"/>
          </w:tcPr>
          <w:p w:rsidR="00481586" w:rsidRPr="009B07D3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9B07D3">
              <w:rPr>
                <w:rFonts w:ascii="Courier New" w:hAnsi="Courier New" w:cs="Courier New"/>
                <w:sz w:val="16"/>
                <w:szCs w:val="16"/>
              </w:rPr>
              <w:t> </w:t>
            </w:r>
            <w:proofErr w:type="spellStart"/>
            <w:r w:rsidRPr="009B07D3">
              <w:rPr>
                <w:rFonts w:ascii="GHEA Grapalat" w:hAnsi="GHEA Grapalat" w:cs="GHEA Grapalat"/>
                <w:sz w:val="16"/>
                <w:szCs w:val="16"/>
              </w:rPr>
              <w:t>փաստաթղթերի</w:t>
            </w:r>
            <w:proofErr w:type="spellEnd"/>
            <w:r w:rsidRPr="009B07D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9B07D3">
              <w:rPr>
                <w:rFonts w:ascii="GHEA Grapalat" w:hAnsi="GHEA Grapalat" w:cs="GHEA Grapalat"/>
                <w:sz w:val="16"/>
                <w:szCs w:val="16"/>
              </w:rPr>
              <w:t>պահման</w:t>
            </w:r>
            <w:proofErr w:type="spellEnd"/>
            <w:r w:rsidRPr="009B07D3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9B07D3">
              <w:rPr>
                <w:rFonts w:ascii="GHEA Grapalat" w:hAnsi="GHEA Grapalat" w:cs="GHEA Grapalat"/>
                <w:sz w:val="16"/>
                <w:szCs w:val="16"/>
              </w:rPr>
              <w:t>պահարաններ</w:t>
            </w:r>
            <w:proofErr w:type="spellEnd"/>
          </w:p>
        </w:tc>
        <w:tc>
          <w:tcPr>
            <w:tcW w:w="1897" w:type="pct"/>
            <w:tcBorders>
              <w:bottom w:val="single" w:sz="4" w:space="0" w:color="auto"/>
            </w:tcBorders>
            <w:vAlign w:val="center"/>
          </w:tcPr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Պ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 xml:space="preserve">ահարան. չափերը՝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200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>սմ*80սմ*</w:t>
            </w:r>
            <w:r>
              <w:rPr>
                <w:rFonts w:ascii="GHEA Grapalat" w:hAnsi="GHEA Grapalat"/>
                <w:sz w:val="16"/>
                <w:szCs w:val="16"/>
              </w:rPr>
              <w:t>36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>սմ, պատրաստված 1.8սմ հաստությամբ լամինատով՝ գույնը</w:t>
            </w:r>
            <w:r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մուգ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շագանակագույն</w:t>
            </w:r>
            <w:proofErr w:type="spellEnd"/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>ձևը</w:t>
            </w:r>
            <w:r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այլ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մասերի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տեսքը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 xml:space="preserve"> համաձայնեցված Պատվիրատուի հետ, որպեսզի համաձայնեցվի գրասենյակի մյուս կահույքի հետ: Վերևի երկու դռները պատրաստված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1մմ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հաստությամբ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անփայլ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,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 xml:space="preserve"> ապակուց՝ </w:t>
            </w:r>
            <w:r>
              <w:rPr>
                <w:rFonts w:ascii="GHEA Grapalat" w:hAnsi="GHEA Grapalat"/>
                <w:sz w:val="16"/>
                <w:szCs w:val="16"/>
              </w:rPr>
              <w:t xml:space="preserve">127սմ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բարձրությամբ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80սմ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լայնությամբ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2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դռներ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յուրաքանչյուրը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40սմ, 4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948FB">
              <w:rPr>
                <w:rFonts w:ascii="GHEA Grapalat" w:hAnsi="GHEA Grapalat"/>
                <w:sz w:val="16"/>
                <w:szCs w:val="16"/>
              </w:rPr>
              <w:t>ծխնի</w:t>
            </w:r>
            <w:r>
              <w:rPr>
                <w:rFonts w:ascii="GHEA Grapalat" w:hAnsi="GHEA Grapalat"/>
                <w:sz w:val="16"/>
                <w:szCs w:val="16"/>
              </w:rPr>
              <w:t>ներով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յուրաքանչյուր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փեղկի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) և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բռնակներով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յուրաքանչյուր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փեղկի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ձևը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համաձայնեցնելով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Պատվիրատուի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հետ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Վերևի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հատվածում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4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դարակով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տարանջատված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>լամինատե բաժանարարներ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յուրաքանչյուրը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lastRenderedPageBreak/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 30սմ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բարձրությամբ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: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Ն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 xml:space="preserve">երքևի 2 դռները՝ լամինատից, չափսերը մոտավորապես՝ </w:t>
            </w:r>
            <w:r>
              <w:rPr>
                <w:rFonts w:ascii="GHEA Grapalat" w:hAnsi="GHEA Grapalat"/>
                <w:sz w:val="16"/>
                <w:szCs w:val="16"/>
              </w:rPr>
              <w:t xml:space="preserve"> 80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>սմ*</w:t>
            </w:r>
            <w:r>
              <w:rPr>
                <w:rFonts w:ascii="GHEA Grapalat" w:hAnsi="GHEA Grapalat"/>
                <w:sz w:val="16"/>
                <w:szCs w:val="16"/>
              </w:rPr>
              <w:t>63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սմ</w:t>
            </w:r>
            <w:r>
              <w:rPr>
                <w:rFonts w:ascii="GHEA Grapalat" w:hAnsi="GHEA Grapalat"/>
                <w:sz w:val="16"/>
                <w:szCs w:val="16"/>
              </w:rPr>
              <w:t xml:space="preserve">, 4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948FB">
              <w:rPr>
                <w:rFonts w:ascii="GHEA Grapalat" w:hAnsi="GHEA Grapalat"/>
                <w:sz w:val="16"/>
                <w:szCs w:val="16"/>
              </w:rPr>
              <w:t>ծխնի</w:t>
            </w:r>
            <w:r>
              <w:rPr>
                <w:rFonts w:ascii="GHEA Grapalat" w:hAnsi="GHEA Grapalat"/>
                <w:sz w:val="16"/>
                <w:szCs w:val="16"/>
              </w:rPr>
              <w:t>ներով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յուրաքանչյուր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փեղկի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) և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մետաղական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բռնակներով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յուրաքանչյուր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փեղկի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1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ձևը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համաձայնեցնելով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Պատվիրատուի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հետ</w:t>
            </w:r>
            <w:proofErr w:type="spellEnd"/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 xml:space="preserve">: Դարակների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քանակը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2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չափերը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՝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բարձրությունը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30սմ </w:t>
            </w:r>
            <w: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տարանջատված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1442A">
              <w:rPr>
                <w:rFonts w:ascii="GHEA Grapalat" w:hAnsi="GHEA Grapalat"/>
                <w:sz w:val="16"/>
                <w:szCs w:val="16"/>
                <w:lang w:val="hy-AM"/>
              </w:rPr>
              <w:t xml:space="preserve">լամինատե բաժանարարներով 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83322">
              <w:rPr>
                <w:rFonts w:ascii="GHEA Grapalat" w:hAnsi="GHEA Grapalat"/>
                <w:sz w:val="16"/>
                <w:szCs w:val="16"/>
                <w:lang w:val="hy-AM"/>
              </w:rPr>
              <w:t>Քանակը՝ 5հատ:</w:t>
            </w:r>
          </w:p>
          <w:p w:rsidR="00481586" w:rsidRPr="0051442A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Կցված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նկարը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ընդանուր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արտաքին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տեսքի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պատկերացման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առաջնորդվել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բնութագրով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>:</w:t>
            </w: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Pr="008511D3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511D3">
              <w:rPr>
                <w:rFonts w:ascii="GHEA Grapalat" w:hAnsi="GHEA Grapalat"/>
                <w:sz w:val="16"/>
                <w:szCs w:val="16"/>
              </w:rPr>
              <w:t>•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Երաշխիքային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365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օր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հաշված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Գնորդի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կողմից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ապրանքն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ընդունելու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օրվան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հաջորդող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օր</w:t>
            </w:r>
            <w:r>
              <w:rPr>
                <w:rFonts w:ascii="GHEA Grapalat" w:hAnsi="GHEA Grapalat"/>
                <w:sz w:val="16"/>
                <w:szCs w:val="16"/>
              </w:rPr>
              <w:t>վանից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8511D3">
              <w:rPr>
                <w:rFonts w:ascii="GHEA Grapalat" w:hAnsi="GHEA Grapalat"/>
                <w:sz w:val="16"/>
                <w:szCs w:val="16"/>
              </w:rPr>
              <w:t>•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տեղափեխումը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բեռնաթափումը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իրականացվում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Վաճառողի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կողմից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իր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միջոցների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հաշվին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ներառյալ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երախիքային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սպասարկման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ահամար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անհրաժեշտ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տեղափոխումները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>):</w:t>
            </w:r>
          </w:p>
          <w:p w:rsidR="00481586" w:rsidRPr="008511D3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noProof/>
                <w:sz w:val="16"/>
                <w:szCs w:val="16"/>
              </w:rPr>
              <w:drawing>
                <wp:inline distT="0" distB="0" distL="0" distR="0" wp14:anchorId="7C67BD0A" wp14:editId="32CC149B">
                  <wp:extent cx="753465" cy="1631290"/>
                  <wp:effectExtent l="0" t="0" r="8890" b="7620"/>
                  <wp:docPr id="8" name="Picture 8" descr="C:\Users\user\Downloads\shkaf-shirokiy-vysokiy-3-polki-pod-steklom-torni-M14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ownloads\shkaf-shirokiy-vysokiy-3-polki-pod-steklom-torni-M14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483" cy="1631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1586" w:rsidRPr="009265DD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33" w:type="pct"/>
          </w:tcPr>
          <w:p w:rsidR="00481586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  <w:p w:rsidR="00481586" w:rsidRPr="00DA4CB5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Шкаф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размеры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не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менее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200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* 80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* 36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изготовлен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из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ламината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толщиной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1</w:t>
            </w:r>
            <w:proofErr w:type="gramStart"/>
            <w:r w:rsidRPr="00DA4CB5">
              <w:rPr>
                <w:rFonts w:ascii="GHEA Grapalat" w:hAnsi="GHEA Grapalat" w:cs="Calibri"/>
                <w:sz w:val="16"/>
                <w:szCs w:val="16"/>
              </w:rPr>
              <w:t>,8</w:t>
            </w:r>
            <w:proofErr w:type="gram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цвет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темно-коричневый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форма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и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внешний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вид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остальных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частей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согласовываются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с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Заказчиком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для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сочетания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с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другой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офисной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мебелью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Две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верхние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дверцы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изготовлены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из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матового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стекла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толщиной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не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менее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мм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высота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127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ширина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80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по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40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каждая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, с 4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металлическими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петлями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по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2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на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каждую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дверцу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) и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металлическими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ручками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по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на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каждую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дверцу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форма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согласовывается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с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Заказчиком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. В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верхней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части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расположены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4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полки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разделенные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ламинированными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перегородками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каждая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высотой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lastRenderedPageBreak/>
              <w:t>не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менее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30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Две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нижние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дверцы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изготовлены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из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ламината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размеры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приблизительно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80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* 63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, с 4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металлическими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петлями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по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2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на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каждую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дверцу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) и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металлическими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ручками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(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по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1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на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каждую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дверцу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),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форма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согласовывается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с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Заказчиком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.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Количество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полок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: 2,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размеры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высота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не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менее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30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см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разделены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ламинированными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перегородками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  <w:p w:rsidR="00481586" w:rsidRPr="00DA4CB5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Количество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: 5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штук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  <w:p w:rsidR="00481586" w:rsidRPr="00DA4CB5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Прикрепленное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изображение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дает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общее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представление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о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внешнем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виде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пожалуйста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ознакомьтесь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с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техническими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DA4CB5">
              <w:rPr>
                <w:rFonts w:ascii="GHEA Grapalat" w:hAnsi="GHEA Grapalat" w:cs="Calibri"/>
                <w:sz w:val="16"/>
                <w:szCs w:val="16"/>
              </w:rPr>
              <w:t>характеристиками</w:t>
            </w:r>
            <w:proofErr w:type="spellEnd"/>
            <w:r w:rsidRPr="00DA4CB5">
              <w:rPr>
                <w:rFonts w:ascii="GHEA Grapalat" w:hAnsi="GHEA Grapalat" w:cs="Calibri"/>
                <w:sz w:val="16"/>
                <w:szCs w:val="16"/>
              </w:rPr>
              <w:t>.</w:t>
            </w:r>
          </w:p>
          <w:p w:rsidR="00481586" w:rsidRPr="008511D3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511D3">
              <w:rPr>
                <w:rFonts w:ascii="GHEA Grapalat" w:hAnsi="GHEA Grapalat"/>
                <w:sz w:val="16"/>
                <w:szCs w:val="16"/>
              </w:rPr>
              <w:t>•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Гарантийный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срок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составляет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менее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365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дней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считая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со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дня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следующего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за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днем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11D3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proofErr w:type="spellStart"/>
            <w:r w:rsidRPr="008511D3">
              <w:rPr>
                <w:rFonts w:ascii="GHEA Grapalat" w:hAnsi="GHEA Grapalat" w:cs="GHEA Grapalat"/>
                <w:sz w:val="16"/>
                <w:szCs w:val="16"/>
              </w:rPr>
              <w:t>приемки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 w:cs="GHEA Grapalat"/>
                <w:sz w:val="16"/>
                <w:szCs w:val="16"/>
              </w:rPr>
              <w:t>товара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 w:cs="GHEA Grapalat"/>
                <w:sz w:val="16"/>
                <w:szCs w:val="16"/>
              </w:rPr>
              <w:t>Покупа</w:t>
            </w:r>
            <w:r w:rsidRPr="008511D3">
              <w:rPr>
                <w:rFonts w:ascii="GHEA Grapalat" w:hAnsi="GHEA Grapalat"/>
                <w:sz w:val="16"/>
                <w:szCs w:val="16"/>
              </w:rPr>
              <w:t>телем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>. •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Продавец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осуществляет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погрузку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и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разгрузку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товара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за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свой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счет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включая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любые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необходимые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транспортные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расходы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доставки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>).</w:t>
            </w: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  <w:p w:rsidR="00481586" w:rsidRPr="006E2A83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/>
                <w:noProof/>
                <w:sz w:val="16"/>
                <w:szCs w:val="16"/>
              </w:rPr>
              <w:drawing>
                <wp:inline distT="0" distB="0" distL="0" distR="0" wp14:anchorId="5A3F4E68" wp14:editId="49AFCC4A">
                  <wp:extent cx="753465" cy="1587398"/>
                  <wp:effectExtent l="0" t="0" r="8890" b="0"/>
                  <wp:docPr id="9" name="Picture 9" descr="C:\Users\user\Downloads\shkaf-shirokiy-vysokiy-3-polki-pod-steklom-torni-M14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ownloads\shkaf-shirokiy-vysokiy-3-polki-pod-steklom-torni-M142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483" cy="1587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" w:type="pct"/>
            <w:vAlign w:val="center"/>
          </w:tcPr>
          <w:p w:rsidR="00481586" w:rsidRPr="009B07D3" w:rsidRDefault="00481586" w:rsidP="008A406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F02E94">
              <w:rPr>
                <w:rFonts w:ascii="GHEA Grapalat" w:hAnsi="GHEA Grapalat" w:cs="Calibri"/>
                <w:sz w:val="16"/>
                <w:szCs w:val="16"/>
              </w:rPr>
              <w:lastRenderedPageBreak/>
              <w:t>Հատ</w:t>
            </w:r>
            <w:proofErr w:type="spellEnd"/>
            <w:r w:rsidRPr="00F02E94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F02E94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</w:p>
        </w:tc>
      </w:tr>
      <w:tr w:rsidR="00481586" w:rsidRPr="00554C65" w:rsidTr="00481586">
        <w:trPr>
          <w:trHeight w:val="3781"/>
        </w:trPr>
        <w:tc>
          <w:tcPr>
            <w:tcW w:w="204" w:type="pct"/>
            <w:tcBorders>
              <w:bottom w:val="single" w:sz="4" w:space="0" w:color="auto"/>
            </w:tcBorders>
            <w:vAlign w:val="center"/>
          </w:tcPr>
          <w:p w:rsidR="00481586" w:rsidRDefault="00481586" w:rsidP="008A406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481586" w:rsidRDefault="00481586" w:rsidP="008A406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481586" w:rsidRDefault="00481586" w:rsidP="008A406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481586" w:rsidRDefault="00481586" w:rsidP="008A406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481586" w:rsidRDefault="00481586" w:rsidP="008A406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4</w:t>
            </w:r>
          </w:p>
          <w:p w:rsidR="00481586" w:rsidRDefault="00481586" w:rsidP="008A406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481586" w:rsidRDefault="00481586" w:rsidP="008A406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481586" w:rsidRDefault="00481586" w:rsidP="008A406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481586" w:rsidRPr="00791956" w:rsidRDefault="00481586" w:rsidP="008A406D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:rsidR="00481586" w:rsidRDefault="00481586" w:rsidP="008A406D">
            <w:pPr>
              <w:jc w:val="center"/>
              <w:rPr>
                <w:rFonts w:ascii="GHEA Grapalat" w:hAnsi="GHEA Grapalat" w:cs="Arial"/>
                <w:color w:val="2C2D2E"/>
                <w:sz w:val="16"/>
                <w:szCs w:val="16"/>
              </w:rPr>
            </w:pPr>
          </w:p>
          <w:p w:rsidR="00481586" w:rsidRDefault="00481586" w:rsidP="008A406D">
            <w:pPr>
              <w:jc w:val="center"/>
              <w:rPr>
                <w:rFonts w:ascii="GHEA Grapalat" w:hAnsi="GHEA Grapalat" w:cs="Arial"/>
                <w:color w:val="2C2D2E"/>
                <w:sz w:val="16"/>
                <w:szCs w:val="16"/>
              </w:rPr>
            </w:pPr>
          </w:p>
          <w:p w:rsidR="00481586" w:rsidRDefault="00481586" w:rsidP="008A406D">
            <w:pPr>
              <w:jc w:val="center"/>
              <w:rPr>
                <w:rFonts w:ascii="GHEA Grapalat" w:hAnsi="GHEA Grapalat" w:cs="Arial"/>
                <w:color w:val="2C2D2E"/>
                <w:sz w:val="16"/>
                <w:szCs w:val="16"/>
              </w:rPr>
            </w:pPr>
          </w:p>
          <w:p w:rsidR="00481586" w:rsidRDefault="00481586" w:rsidP="008A406D">
            <w:pPr>
              <w:jc w:val="center"/>
              <w:rPr>
                <w:rFonts w:ascii="GHEA Grapalat" w:hAnsi="GHEA Grapalat" w:cs="Arial"/>
                <w:color w:val="2C2D2E"/>
                <w:sz w:val="16"/>
                <w:szCs w:val="16"/>
              </w:rPr>
            </w:pPr>
          </w:p>
          <w:p w:rsidR="00481586" w:rsidRPr="009B07D3" w:rsidRDefault="00481586" w:rsidP="008A406D">
            <w:pPr>
              <w:jc w:val="center"/>
              <w:rPr>
                <w:rFonts w:ascii="GHEA Grapalat" w:hAnsi="GHEA Grapalat" w:cs="Arial"/>
                <w:color w:val="2C2D2E"/>
                <w:sz w:val="16"/>
                <w:szCs w:val="16"/>
              </w:rPr>
            </w:pPr>
            <w:r w:rsidRPr="009B07D3">
              <w:rPr>
                <w:rFonts w:ascii="GHEA Grapalat" w:hAnsi="GHEA Grapalat" w:cs="Arial"/>
                <w:color w:val="2C2D2E"/>
                <w:sz w:val="16"/>
                <w:szCs w:val="16"/>
              </w:rPr>
              <w:t xml:space="preserve">39121100/1 </w:t>
            </w:r>
          </w:p>
        </w:tc>
        <w:tc>
          <w:tcPr>
            <w:tcW w:w="477" w:type="pct"/>
          </w:tcPr>
          <w:p w:rsidR="00481586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</w:p>
          <w:p w:rsidR="00481586" w:rsidRPr="009B07D3" w:rsidRDefault="00481586" w:rsidP="008A406D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Գրասեղան</w:t>
            </w:r>
            <w:proofErr w:type="spellEnd"/>
          </w:p>
        </w:tc>
        <w:tc>
          <w:tcPr>
            <w:tcW w:w="1897" w:type="pct"/>
            <w:tcBorders>
              <w:bottom w:val="single" w:sz="4" w:space="0" w:color="auto"/>
            </w:tcBorders>
            <w:vAlign w:val="center"/>
          </w:tcPr>
          <w:p w:rsidR="00481586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B2FB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Գրասենյակային սեղան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պատրաստված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2սմ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հաստությամբ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ՄԴՖ-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ից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գույնը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մուգ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շականակագույն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հետքեր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չթողնող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նյութից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,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չափերը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 w:rsidRPr="008B2FB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120 սմ (Լ) x 60 սմ (Խ) х 75 (Բ) համակարգչի տեղով և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աջ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կողմում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8B2FB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3 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բացվող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8B2FB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դարակներով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յուրաքանչյուրը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՝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առնվազն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13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սմ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* 40սմ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չափով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առաջին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դարակը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բալանիով</w:t>
            </w:r>
            <w:proofErr w:type="spellEnd"/>
            <w:r w:rsidRPr="008B2FB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։</w:t>
            </w:r>
          </w:p>
          <w:p w:rsidR="00481586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5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հատ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:rsidR="00481586" w:rsidRPr="008511D3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511D3">
              <w:rPr>
                <w:rFonts w:ascii="GHEA Grapalat" w:hAnsi="GHEA Grapalat"/>
                <w:sz w:val="16"/>
                <w:szCs w:val="16"/>
              </w:rPr>
              <w:t>•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Երաշխիքային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ժամկետը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առնվազն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365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օր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հաշված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Գնորդի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կողմից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ապրանքն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ընդունելու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օրվան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հաջորդող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օր</w:t>
            </w:r>
            <w:r>
              <w:rPr>
                <w:rFonts w:ascii="GHEA Grapalat" w:hAnsi="GHEA Grapalat"/>
                <w:sz w:val="16"/>
                <w:szCs w:val="16"/>
              </w:rPr>
              <w:t>վանից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8511D3">
              <w:rPr>
                <w:rFonts w:ascii="GHEA Grapalat" w:hAnsi="GHEA Grapalat"/>
                <w:sz w:val="16"/>
                <w:szCs w:val="16"/>
              </w:rPr>
              <w:t>•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Ապրանքի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տեղափեխումը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բեռնաթափումը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իրականացվում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Վաճառողի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կողմից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իր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միջոցների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lastRenderedPageBreak/>
              <w:t>հաշվին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ներառյալ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երախիքային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սպասարկման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ահամար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անհրաժեշտ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տեղափոխումները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>):</w:t>
            </w:r>
          </w:p>
          <w:p w:rsidR="00481586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481586" w:rsidRPr="0096181A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481586" w:rsidRPr="00885C80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noProof/>
                <w:color w:val="000000"/>
                <w:sz w:val="16"/>
                <w:szCs w:val="16"/>
              </w:rPr>
              <w:drawing>
                <wp:inline distT="0" distB="0" distL="0" distR="0" wp14:anchorId="783D0AEC" wp14:editId="58D8E9FB">
                  <wp:extent cx="1353311" cy="1389888"/>
                  <wp:effectExtent l="0" t="0" r="0" b="1270"/>
                  <wp:docPr id="10" name="Picture 10" descr="C:\Users\user\Downloads\120x60-500x625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120x60-500x625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391" cy="1390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3" w:type="pct"/>
          </w:tcPr>
          <w:p w:rsidR="00481586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481586" w:rsidRPr="00F82072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F820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Офисный стол, изготовленный из МДФ толщиной не менее 2 см, темно-коричневого цвета, материал, не оставляющий следов, размеры: не менее 120 см (Д) x 60 см (В) x 75 см (Ш), с местом для компьютера и 3 открытыми ящиками справа, каждый размером не менее 13 см * 40 см, первый ящик на роликах.</w:t>
            </w:r>
          </w:p>
          <w:p w:rsidR="00481586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82072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Количество: 5 шт.</w:t>
            </w:r>
          </w:p>
          <w:p w:rsidR="00481586" w:rsidRPr="008511D3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511D3">
              <w:rPr>
                <w:rFonts w:ascii="GHEA Grapalat" w:hAnsi="GHEA Grapalat"/>
                <w:sz w:val="16"/>
                <w:szCs w:val="16"/>
              </w:rPr>
              <w:t>•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Гарантийный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срок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составляет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не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менее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365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дней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считая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со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дня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следующего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за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днем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511D3">
              <w:rPr>
                <w:rFonts w:ascii="Cambria Math" w:hAnsi="Cambria Math" w:cs="Cambria Math"/>
                <w:sz w:val="16"/>
                <w:szCs w:val="16"/>
              </w:rPr>
              <w:t>​​</w:t>
            </w:r>
            <w:proofErr w:type="spellStart"/>
            <w:r w:rsidRPr="008511D3">
              <w:rPr>
                <w:rFonts w:ascii="GHEA Grapalat" w:hAnsi="GHEA Grapalat" w:cs="GHEA Grapalat"/>
                <w:sz w:val="16"/>
                <w:szCs w:val="16"/>
              </w:rPr>
              <w:t>приемки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 w:cs="GHEA Grapalat"/>
                <w:sz w:val="16"/>
                <w:szCs w:val="16"/>
              </w:rPr>
              <w:t>товара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 w:cs="GHEA Grapalat"/>
                <w:sz w:val="16"/>
                <w:szCs w:val="16"/>
              </w:rPr>
              <w:t>Покупа</w:t>
            </w:r>
            <w:r w:rsidRPr="008511D3">
              <w:rPr>
                <w:rFonts w:ascii="GHEA Grapalat" w:hAnsi="GHEA Grapalat"/>
                <w:sz w:val="16"/>
                <w:szCs w:val="16"/>
              </w:rPr>
              <w:t>телем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>. •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Продавец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осуществляет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погрузку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и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lastRenderedPageBreak/>
              <w:t>разгрузку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товара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за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свой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счет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включая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любые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необходимые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транспортные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расходы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для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8511D3">
              <w:rPr>
                <w:rFonts w:ascii="GHEA Grapalat" w:hAnsi="GHEA Grapalat"/>
                <w:sz w:val="16"/>
                <w:szCs w:val="16"/>
              </w:rPr>
              <w:t>доставки</w:t>
            </w:r>
            <w:proofErr w:type="spellEnd"/>
            <w:r w:rsidRPr="008511D3">
              <w:rPr>
                <w:rFonts w:ascii="GHEA Grapalat" w:hAnsi="GHEA Grapalat"/>
                <w:sz w:val="16"/>
                <w:szCs w:val="16"/>
              </w:rPr>
              <w:t>).</w:t>
            </w:r>
          </w:p>
          <w:p w:rsidR="00481586" w:rsidRDefault="00481586" w:rsidP="008A406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  <w:p w:rsidR="00481586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481586" w:rsidRPr="008511D3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  <w:p w:rsidR="00481586" w:rsidRPr="00885C80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noProof/>
                <w:color w:val="000000"/>
                <w:sz w:val="16"/>
                <w:szCs w:val="16"/>
              </w:rPr>
              <w:drawing>
                <wp:inline distT="0" distB="0" distL="0" distR="0" wp14:anchorId="149531C1" wp14:editId="3AA27E59">
                  <wp:extent cx="1353312" cy="1528877"/>
                  <wp:effectExtent l="0" t="0" r="0" b="0"/>
                  <wp:docPr id="12" name="Picture 12" descr="C:\Users\user\Downloads\120x60-500x625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120x60-500x625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4391" cy="15300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" w:type="pct"/>
            <w:vAlign w:val="center"/>
          </w:tcPr>
          <w:p w:rsidR="00481586" w:rsidRPr="009B07D3" w:rsidRDefault="00481586" w:rsidP="008A406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9B07D3">
              <w:rPr>
                <w:rFonts w:ascii="GHEA Grapalat" w:hAnsi="GHEA Grapalat" w:cs="Calibri"/>
                <w:sz w:val="16"/>
                <w:szCs w:val="16"/>
              </w:rPr>
              <w:lastRenderedPageBreak/>
              <w:t>Հատ</w:t>
            </w:r>
            <w:proofErr w:type="spellEnd"/>
            <w:r w:rsidRPr="009B07D3">
              <w:rPr>
                <w:rFonts w:ascii="GHEA Grapalat" w:hAnsi="GHEA Grapalat" w:cs="Calibri"/>
                <w:sz w:val="16"/>
                <w:szCs w:val="16"/>
              </w:rPr>
              <w:t>/</w:t>
            </w:r>
            <w:proofErr w:type="spellStart"/>
            <w:r w:rsidRPr="009B07D3">
              <w:rPr>
                <w:rFonts w:ascii="GHEA Grapalat" w:hAnsi="GHEA Grapalat" w:cs="Calibri"/>
                <w:sz w:val="16"/>
                <w:szCs w:val="16"/>
              </w:rPr>
              <w:t>шт</w:t>
            </w:r>
            <w:proofErr w:type="spellEnd"/>
          </w:p>
        </w:tc>
      </w:tr>
      <w:tr w:rsidR="00481586" w:rsidRPr="00554C65" w:rsidTr="00481586">
        <w:trPr>
          <w:trHeight w:val="109"/>
        </w:trPr>
        <w:tc>
          <w:tcPr>
            <w:tcW w:w="204" w:type="pct"/>
            <w:tcBorders>
              <w:bottom w:val="single" w:sz="4" w:space="0" w:color="auto"/>
            </w:tcBorders>
            <w:vAlign w:val="center"/>
          </w:tcPr>
          <w:p w:rsidR="00481586" w:rsidRPr="00554C65" w:rsidRDefault="00481586" w:rsidP="008A406D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:rsidR="00481586" w:rsidRPr="00554C65" w:rsidRDefault="00481586" w:rsidP="008A406D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  <w:r w:rsidRPr="00554C6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477" w:type="pct"/>
            <w:vAlign w:val="center"/>
          </w:tcPr>
          <w:p w:rsidR="00481586" w:rsidRPr="00554C65" w:rsidRDefault="00481586" w:rsidP="008A406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897" w:type="pct"/>
            <w:tcBorders>
              <w:bottom w:val="single" w:sz="4" w:space="0" w:color="auto"/>
            </w:tcBorders>
            <w:vAlign w:val="center"/>
          </w:tcPr>
          <w:p w:rsidR="00481586" w:rsidRPr="00554C65" w:rsidRDefault="00481586" w:rsidP="008A406D">
            <w:pPr>
              <w:jc w:val="both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633" w:type="pct"/>
          </w:tcPr>
          <w:p w:rsidR="00481586" w:rsidRPr="00554C65" w:rsidRDefault="00481586" w:rsidP="008A406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312" w:type="pct"/>
            <w:vAlign w:val="center"/>
          </w:tcPr>
          <w:p w:rsidR="00481586" w:rsidRPr="00554C65" w:rsidRDefault="00481586" w:rsidP="008A406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</w:tr>
    </w:tbl>
    <w:p w:rsidR="00481586" w:rsidRPr="008511D3" w:rsidRDefault="00481586" w:rsidP="00481586">
      <w:pPr>
        <w:pStyle w:val="FootnoteText"/>
        <w:jc w:val="both"/>
        <w:rPr>
          <w:rFonts w:ascii="GHEA Grapalat" w:hAnsi="GHEA Grapalat" w:cs="Sylfaen"/>
          <w:b/>
          <w:sz w:val="16"/>
          <w:szCs w:val="16"/>
          <w:lang w:val="en-US"/>
        </w:rPr>
      </w:pPr>
    </w:p>
    <w:p w:rsidR="00481586" w:rsidRPr="00327907" w:rsidRDefault="00481586" w:rsidP="00481586">
      <w:pPr>
        <w:pStyle w:val="FootnoteText"/>
        <w:ind w:left="-284"/>
        <w:jc w:val="both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en-US"/>
        </w:rPr>
        <w:t xml:space="preserve">       </w:t>
      </w:r>
      <w:r w:rsidRPr="00554C65">
        <w:rPr>
          <w:rFonts w:ascii="GHEA Grapalat" w:hAnsi="GHEA Grapalat" w:cs="Sylfaen"/>
          <w:b/>
          <w:sz w:val="16"/>
          <w:szCs w:val="16"/>
          <w:lang w:val="hy-AM"/>
        </w:rPr>
        <w:t xml:space="preserve"> *</w:t>
      </w:r>
      <w:r w:rsidRPr="00327907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Pr="00554C65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Pr="00554C65">
        <w:rPr>
          <w:rFonts w:ascii="GHEA Grapalat" w:hAnsi="GHEA Grapalat"/>
          <w:b/>
          <w:sz w:val="16"/>
          <w:szCs w:val="16"/>
          <w:lang w:val="hy-AM"/>
        </w:rPr>
        <w:t>Մատ</w:t>
      </w:r>
      <w:r w:rsidRPr="00236856">
        <w:rPr>
          <w:rFonts w:ascii="GHEA Grapalat" w:hAnsi="GHEA Grapalat"/>
          <w:b/>
          <w:sz w:val="18"/>
          <w:szCs w:val="18"/>
          <w:lang w:val="hy-AM"/>
        </w:rPr>
        <w:t>ակարարման ժամկետը</w:t>
      </w:r>
      <w:r w:rsidRPr="00327907">
        <w:rPr>
          <w:rFonts w:ascii="GHEA Grapalat" w:hAnsi="GHEA Grapalat"/>
          <w:b/>
          <w:sz w:val="18"/>
          <w:szCs w:val="18"/>
          <w:lang w:val="hy-AM"/>
        </w:rPr>
        <w:t xml:space="preserve">՝ Պայմանագրի ուժի մեջ մտնելուց հետո </w:t>
      </w:r>
      <w:r>
        <w:rPr>
          <w:rFonts w:ascii="GHEA Grapalat" w:hAnsi="GHEA Grapalat"/>
          <w:b/>
          <w:sz w:val="18"/>
          <w:szCs w:val="18"/>
          <w:lang w:val="en-US"/>
        </w:rPr>
        <w:t>2</w:t>
      </w:r>
      <w:r w:rsidRPr="00327907">
        <w:rPr>
          <w:rFonts w:ascii="GHEA Grapalat" w:hAnsi="GHEA Grapalat"/>
          <w:b/>
          <w:sz w:val="18"/>
          <w:szCs w:val="18"/>
          <w:lang w:val="hy-AM"/>
        </w:rPr>
        <w:t>0 օրվա ընթացքում:</w:t>
      </w:r>
    </w:p>
    <w:p w:rsidR="00481586" w:rsidRPr="00327907" w:rsidRDefault="00481586" w:rsidP="00481586">
      <w:pPr>
        <w:pStyle w:val="FootnoteText"/>
        <w:ind w:left="-284"/>
        <w:jc w:val="both"/>
        <w:rPr>
          <w:rFonts w:ascii="GHEA Grapalat" w:hAnsi="GHEA Grapalat"/>
          <w:b/>
          <w:sz w:val="18"/>
          <w:szCs w:val="18"/>
          <w:lang w:val="hy-AM"/>
        </w:rPr>
      </w:pPr>
      <w:r w:rsidRPr="00327907">
        <w:rPr>
          <w:rFonts w:ascii="GHEA Grapalat" w:hAnsi="GHEA Grapalat"/>
          <w:sz w:val="18"/>
          <w:szCs w:val="18"/>
          <w:lang w:val="hy-AM"/>
        </w:rPr>
        <w:t xml:space="preserve">       </w:t>
      </w:r>
      <w:r w:rsidRPr="00554C65">
        <w:rPr>
          <w:rFonts w:ascii="GHEA Grapalat" w:hAnsi="GHEA Grapalat" w:cs="Sylfaen"/>
          <w:b/>
          <w:sz w:val="16"/>
          <w:szCs w:val="16"/>
          <w:lang w:val="hy-AM"/>
        </w:rPr>
        <w:t xml:space="preserve"> *</w:t>
      </w:r>
      <w:r w:rsidRPr="00327907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Pr="00554C65">
        <w:rPr>
          <w:rFonts w:ascii="GHEA Grapalat" w:hAnsi="GHEA Grapalat" w:cs="Sylfaen"/>
          <w:b/>
          <w:sz w:val="16"/>
          <w:szCs w:val="16"/>
          <w:lang w:val="hy-AM"/>
        </w:rPr>
        <w:t xml:space="preserve"> </w:t>
      </w:r>
      <w:r w:rsidRPr="00554C65">
        <w:rPr>
          <w:rFonts w:ascii="GHEA Grapalat" w:hAnsi="GHEA Grapalat"/>
          <w:b/>
          <w:sz w:val="16"/>
          <w:szCs w:val="16"/>
          <w:lang w:val="hy-AM"/>
        </w:rPr>
        <w:t>Մատ</w:t>
      </w:r>
      <w:r w:rsidRPr="00236856">
        <w:rPr>
          <w:rFonts w:ascii="GHEA Grapalat" w:hAnsi="GHEA Grapalat"/>
          <w:b/>
          <w:sz w:val="18"/>
          <w:szCs w:val="18"/>
          <w:lang w:val="hy-AM"/>
        </w:rPr>
        <w:t xml:space="preserve">ակարարման </w:t>
      </w:r>
      <w:r w:rsidRPr="00327907">
        <w:rPr>
          <w:rFonts w:ascii="GHEA Grapalat" w:hAnsi="GHEA Grapalat"/>
          <w:b/>
          <w:sz w:val="18"/>
          <w:szCs w:val="18"/>
          <w:lang w:val="hy-AM"/>
        </w:rPr>
        <w:t>վայրը՝ ՀՀ , ք.Երևան, Ծիծեռնակաբերդի 8/8:</w:t>
      </w:r>
    </w:p>
    <w:p w:rsidR="00481586" w:rsidRPr="008511D3" w:rsidRDefault="00481586" w:rsidP="00481586">
      <w:pPr>
        <w:jc w:val="both"/>
        <w:rPr>
          <w:rFonts w:ascii="GHEA Grapalat" w:hAnsi="GHEA Grapalat" w:cs="Calibri"/>
          <w:sz w:val="18"/>
          <w:szCs w:val="18"/>
        </w:rPr>
      </w:pPr>
      <w:r w:rsidRPr="00236856">
        <w:rPr>
          <w:rFonts w:ascii="GHEA Grapalat" w:hAnsi="GHEA Grapalat"/>
          <w:sz w:val="18"/>
          <w:szCs w:val="18"/>
          <w:lang w:val="hy-AM"/>
        </w:rPr>
        <w:t xml:space="preserve">   ** </w:t>
      </w:r>
      <w:r w:rsidRPr="00236856">
        <w:rPr>
          <w:rFonts w:ascii="GHEA Grapalat" w:hAnsi="GHEA Grapalat" w:cs="Calibri"/>
          <w:b/>
          <w:bCs/>
          <w:sz w:val="18"/>
          <w:szCs w:val="18"/>
          <w:lang w:val="hy-AM"/>
        </w:rPr>
        <w:t xml:space="preserve">Այլ պայմաններ՝ </w:t>
      </w:r>
      <w:r w:rsidRPr="00327907">
        <w:rPr>
          <w:rFonts w:ascii="GHEA Grapalat" w:hAnsi="GHEA Grapalat" w:cs="Calibri"/>
          <w:bCs/>
          <w:sz w:val="18"/>
          <w:szCs w:val="18"/>
          <w:lang w:val="hy-AM"/>
        </w:rPr>
        <w:t>Ապրանքները պետք է մատակարարվեն</w:t>
      </w:r>
      <w:r>
        <w:rPr>
          <w:rFonts w:ascii="GHEA Grapalat" w:hAnsi="GHEA Grapalat" w:cs="Calibri"/>
          <w:bCs/>
          <w:sz w:val="18"/>
          <w:szCs w:val="18"/>
        </w:rPr>
        <w:t>,</w:t>
      </w:r>
      <w:r w:rsidRPr="00327907">
        <w:rPr>
          <w:rFonts w:ascii="GHEA Grapalat" w:hAnsi="GHEA Grapalat" w:cs="Calibri"/>
          <w:bCs/>
          <w:sz w:val="18"/>
          <w:szCs w:val="18"/>
          <w:lang w:val="hy-AM"/>
        </w:rPr>
        <w:t xml:space="preserve"> լինեն չօգտագործված, նոր՝ գործարանային փաթեթավորմամբ և պիտակավորմամբ: </w:t>
      </w:r>
      <w:r w:rsidRPr="00327907">
        <w:rPr>
          <w:rFonts w:ascii="GHEA Grapalat" w:hAnsi="GHEA Grapalat" w:cs="Calibri"/>
          <w:sz w:val="18"/>
          <w:szCs w:val="18"/>
          <w:lang w:val="hy-AM"/>
        </w:rPr>
        <w:t>Ապրանքի ձեռքբերումը՝ առաքման, տեղափոխման և բեռնաթափման հետ միասին:</w:t>
      </w:r>
    </w:p>
    <w:p w:rsidR="00EB49C7" w:rsidRDefault="00881215"/>
    <w:sectPr w:rsidR="00EB49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1FC"/>
    <w:rsid w:val="00481586"/>
    <w:rsid w:val="00853730"/>
    <w:rsid w:val="00881215"/>
    <w:rsid w:val="00941841"/>
    <w:rsid w:val="00D24278"/>
    <w:rsid w:val="00DD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81586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rsid w:val="00481586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5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58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81586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rsid w:val="00481586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5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58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1058</Words>
  <Characters>6037</Characters>
  <Application>Microsoft Office Word</Application>
  <DocSecurity>0</DocSecurity>
  <Lines>50</Lines>
  <Paragraphs>14</Paragraphs>
  <ScaleCrop>false</ScaleCrop>
  <Company/>
  <LinksUpToDate>false</LinksUpToDate>
  <CharactersWithSpaces>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2026-05-23T15:26:00Z</dcterms:created>
  <dcterms:modified xsi:type="dcterms:W3CDTF">2026-05-23T15:36:00Z</dcterms:modified>
</cp:coreProperties>
</file>