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կարիքների համար գրասենյակային կահույքի ձեռքբերման  ՀՑԹԻ-ԷԱՃԱՊՁԲ-26/06 ծածկագրով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կարիքների համար գրասենյակային կահույքի ձեռքբերման  ՀՑԹԻ-ԷԱՃԱՊՁԲ-26/06 ծածկագրով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կարիքների համար գրասենյակային կահույքի ձեռքբերման  ՀՑԹԻ-ԷԱՃԱՊՁԲ-26/06 ծածկագրով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կարիքների համար գրասենյակային կահույքի ձեռքբերման  ՀՑԹԻ-ԷԱՃԱՊՁԲ-26/06 ծածկագրով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Աթոռի շրջանակը կարգավորվող, կրող թափքը՝ պլաստիկ,  թևի հենակները՝ պլաստմասե, բարձրության կարգավորում : Մեջքը և նստատեղը ծածկված են գործվածքով: Առավելագույն ծանրաբեռնվածությունը՝ առնվազն 120 կգ, պաստառապատման նյութը՝ գործվածք, գույնը՝ սև կամ մուգ շականակագույն: Չափսերը. խորություն՝ առնվազն 43սմ, բարձրությունը բարձրացված վիճակում՝ 105սմ, իիջացված վիճակում՝ 90սմ, լայնքը հենակներից՝ առնվազն՝ 58սմ:
Քանակը 7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Աթոռի շրջանակը կարգավորելի չէ, պատրաստված է մետաղից՝ պաշտպանիչ և դեկորատիվ ծածկով։ Մեջքը և նստատեղը ծածկված են գործվածքով և ունեն նրբատախտակի հիմք: Առավելագույն ծանրաբեռնվածությունը՝ առնվազն 120 կգ,շրջանակի նյութը՝ մետաղ,  պաստառապատման նյութը՝ գործվածք, գույնը՝ սև: Չափսերը՝  լայնքը հենակներից  առնվազն  53սմ, խորություն՝ առնվազն 40սմ, բարձրությունը հատակից՝ 80սմ, նստատեղի լայնություն՝ 46սմ: 
Քանակը 5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չափերը՝ առնվազն 200սմ*80սմ*36սմ, պատրաստված 1.8սմ հաստությամբ լամինատով՝ գույնը՝ մուգ շագանակագույն , ձևը և այլ մասերի տեսքը  համաձայնեցված Պատվիրատուի հետ, որպեսզի համաձայնեցվի գրասենյակի մյուս կահույքի հետ: Վերևի երկու դռները պատրաստված առնվազն 1մմ հաստությամբ անփայլ, ապակուց՝ 127սմ բարձրությամբ, 80սմ լայնությամբ՝ 2 դռներ  յուրաքանչյուրը 40սմ, 4 մետաղական ծխնիներով (յուրաքանչյուր փեղկի համար 2 հատ) և մետաղական բռնակներով (յուրաքանչյուր փեղկի համար 1 հատ), ձևը համաձայնեցնելով Պատվիրատուի հետ: Վերևի հատվածում 4 հատ դարակով՝  տարանջատված լամինատե բաժանարարներով , յուրաքանչյուրը առնվազն  30սմ բարձրությամբ: Ներքևի 2 դռները՝ լամինատից, չափսերը մոտավորապես՝  80սմ*63սմ, 4 մետաղական ծխնիներով (յուրաքանչյուր փեղկի համար 2 հատ) և մետաղական բռնակներով (յուրաքանչյուր փեղկի համար 1 հատ), ձևը համաձայնեցնելով Պատվիրատուի հետ: Դարակների քանակը 2 հատ, չափերը ՝ բարձրությունը՝ առնվազն 30սմ  տարանջատված լամինատե բաժանարարներով : 
 Քանակը՝ 5հատ:
Կցված նկարը ընդանուր արտաքին տեսքի պատկերացման համար, առաջնորդվել տեխնիկական բնութագրով: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պատրաստված առնվազն 2սմ հաստությամբ ՄԴՖ-ից , գույնը մուգ շականակագույն՝ հետքեր չթողնող նյութից ,չափերը՝ առնվազն 120 սմ (Լ) x 60 սմ (Խ) х 75 (Բ) համակարգչի տեղով և աջ կողմում 3  բացվող դարակներով՝ յուրաքանչյուրը ՝ առնվազն 13 սմ* 40սմ չափով , առաջին դարակը բալանիով։
Քանակը 5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