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6A151" w14:textId="41180F85" w:rsidR="006121AF" w:rsidRDefault="000326C2" w:rsidP="000326C2">
      <w:pPr>
        <w:jc w:val="center"/>
        <w:rPr>
          <w:rFonts w:ascii="GHEA Grapalat" w:hAnsi="GHEA Grapalat"/>
          <w:b/>
        </w:rPr>
      </w:pPr>
      <w:r w:rsidRPr="007036A6">
        <w:rPr>
          <w:rFonts w:ascii="GHEA Grapalat" w:hAnsi="GHEA Grapalat"/>
          <w:b/>
        </w:rPr>
        <w:t>ՏԵԽՆԻԿԱԿԱՆ</w:t>
      </w:r>
      <w:r w:rsidRPr="007036A6">
        <w:rPr>
          <w:rFonts w:ascii="GHEA Grapalat" w:hAnsi="GHEA Grapalat"/>
          <w:b/>
          <w:lang w:val="af-ZA"/>
        </w:rPr>
        <w:t xml:space="preserve"> </w:t>
      </w:r>
      <w:r w:rsidRPr="007036A6">
        <w:rPr>
          <w:rFonts w:ascii="GHEA Grapalat" w:hAnsi="GHEA Grapalat"/>
          <w:b/>
        </w:rPr>
        <w:t>ԲՆՈՒԹԱԳԻՐ</w:t>
      </w:r>
      <w:r w:rsidR="00267C1C">
        <w:rPr>
          <w:rFonts w:ascii="GHEA Grapalat" w:hAnsi="GHEA Grapalat"/>
          <w:b/>
        </w:rPr>
        <w:t>/</w:t>
      </w:r>
      <w:r w:rsidR="00267C1C" w:rsidRPr="00267C1C">
        <w:rPr>
          <w:rFonts w:ascii="GHEA Grapalat" w:hAnsi="GHEA Grapalat"/>
          <w:sz w:val="20"/>
          <w:szCs w:val="20"/>
          <w:lang w:val="hy-AM"/>
        </w:rPr>
        <w:t xml:space="preserve"> </w:t>
      </w:r>
      <w:r w:rsidR="00267C1C" w:rsidRPr="00757F67">
        <w:rPr>
          <w:rFonts w:ascii="GHEA Grapalat" w:hAnsi="GHEA Grapalat"/>
          <w:b/>
          <w:bCs/>
          <w:sz w:val="20"/>
          <w:szCs w:val="20"/>
          <w:lang w:val="hy-AM"/>
        </w:rPr>
        <w:t>ТЕХНИЧЕСКАЯ ХАРАКТЕРИСТИКА</w:t>
      </w:r>
    </w:p>
    <w:tbl>
      <w:tblPr>
        <w:tblStyle w:val="a3"/>
        <w:tblW w:w="14784" w:type="dxa"/>
        <w:jc w:val="center"/>
        <w:tblLook w:val="04A0" w:firstRow="1" w:lastRow="0" w:firstColumn="1" w:lastColumn="0" w:noHBand="0" w:noVBand="1"/>
      </w:tblPr>
      <w:tblGrid>
        <w:gridCol w:w="543"/>
        <w:gridCol w:w="1594"/>
        <w:gridCol w:w="2259"/>
        <w:gridCol w:w="3122"/>
        <w:gridCol w:w="1174"/>
        <w:gridCol w:w="1251"/>
        <w:gridCol w:w="1158"/>
        <w:gridCol w:w="1140"/>
        <w:gridCol w:w="1198"/>
        <w:gridCol w:w="1345"/>
      </w:tblGrid>
      <w:tr w:rsidR="000326C2" w:rsidRPr="00DB6CFF" w14:paraId="7A71F27A" w14:textId="77777777" w:rsidTr="000326C2">
        <w:trPr>
          <w:trHeight w:val="365"/>
          <w:jc w:val="center"/>
        </w:trPr>
        <w:tc>
          <w:tcPr>
            <w:tcW w:w="543" w:type="dxa"/>
            <w:vMerge w:val="restart"/>
            <w:tcBorders>
              <w:top w:val="single" w:sz="4" w:space="0" w:color="auto"/>
              <w:left w:val="single" w:sz="4" w:space="0" w:color="auto"/>
              <w:bottom w:val="single" w:sz="4" w:space="0" w:color="auto"/>
              <w:right w:val="single" w:sz="4" w:space="0" w:color="auto"/>
            </w:tcBorders>
            <w:vAlign w:val="center"/>
            <w:hideMark/>
          </w:tcPr>
          <w:p w14:paraId="3A97C8A7" w14:textId="77777777" w:rsidR="000326C2" w:rsidRDefault="000326C2" w:rsidP="00445DB6">
            <w:pPr>
              <w:contextualSpacing/>
              <w:jc w:val="center"/>
              <w:rPr>
                <w:rFonts w:ascii="GHEA Grapalat" w:hAnsi="GHEA Grapalat"/>
                <w:sz w:val="18"/>
                <w:szCs w:val="18"/>
                <w:lang w:val="hy-AM"/>
              </w:rPr>
            </w:pPr>
            <w:r w:rsidRPr="00DB6CFF">
              <w:rPr>
                <w:rFonts w:ascii="GHEA Grapalat" w:hAnsi="GHEA Grapalat"/>
                <w:sz w:val="18"/>
                <w:szCs w:val="18"/>
                <w:lang w:val="hy-AM"/>
              </w:rPr>
              <w:t>Չ</w:t>
            </w:r>
            <w:r w:rsidRPr="00DB6CFF">
              <w:rPr>
                <w:rFonts w:ascii="GHEA Grapalat" w:hAnsi="GHEA Grapalat"/>
                <w:sz w:val="18"/>
                <w:szCs w:val="18"/>
                <w:lang w:val="af-ZA"/>
              </w:rPr>
              <w:t>/</w:t>
            </w:r>
            <w:r w:rsidRPr="00DB6CFF">
              <w:rPr>
                <w:rFonts w:ascii="GHEA Grapalat" w:hAnsi="GHEA Grapalat"/>
                <w:sz w:val="18"/>
                <w:szCs w:val="18"/>
                <w:lang w:val="hy-AM"/>
              </w:rPr>
              <w:t>հ</w:t>
            </w:r>
          </w:p>
          <w:p w14:paraId="426A938C" w14:textId="04790FBA" w:rsidR="000326C2" w:rsidRPr="000326C2" w:rsidRDefault="000326C2" w:rsidP="00445DB6">
            <w:pPr>
              <w:contextualSpacing/>
              <w:jc w:val="center"/>
              <w:rPr>
                <w:rFonts w:ascii="GHEA Grapalat" w:hAnsi="GHEA Grapalat"/>
                <w:sz w:val="18"/>
                <w:szCs w:val="18"/>
                <w:lang w:val="hy-AM"/>
              </w:rPr>
            </w:pPr>
            <w:r>
              <w:rPr>
                <w:rFonts w:ascii="GHEA Grapalat" w:hAnsi="GHEA Grapalat"/>
                <w:sz w:val="18"/>
                <w:szCs w:val="18"/>
              </w:rPr>
              <w:t>Н/Л</w:t>
            </w:r>
          </w:p>
        </w:tc>
        <w:tc>
          <w:tcPr>
            <w:tcW w:w="14241" w:type="dxa"/>
            <w:gridSpan w:val="9"/>
            <w:tcBorders>
              <w:top w:val="single" w:sz="4" w:space="0" w:color="auto"/>
              <w:left w:val="single" w:sz="4" w:space="0" w:color="auto"/>
              <w:bottom w:val="single" w:sz="4" w:space="0" w:color="auto"/>
              <w:right w:val="single" w:sz="4" w:space="0" w:color="auto"/>
            </w:tcBorders>
            <w:vAlign w:val="center"/>
            <w:hideMark/>
          </w:tcPr>
          <w:p w14:paraId="0DAB29DE" w14:textId="2C7CE750" w:rsidR="000326C2" w:rsidRPr="00281774" w:rsidRDefault="000326C2" w:rsidP="00445DB6">
            <w:pPr>
              <w:contextualSpacing/>
              <w:jc w:val="center"/>
              <w:rPr>
                <w:rFonts w:ascii="GHEA Grapalat" w:hAnsi="GHEA Grapalat"/>
                <w:sz w:val="18"/>
                <w:szCs w:val="18"/>
              </w:rPr>
            </w:pPr>
            <w:r w:rsidRPr="00DB6CFF">
              <w:rPr>
                <w:rFonts w:ascii="GHEA Grapalat" w:hAnsi="GHEA Grapalat"/>
                <w:sz w:val="18"/>
                <w:szCs w:val="18"/>
                <w:lang w:val="hy-AM"/>
              </w:rPr>
              <w:t>Ապրանքի</w:t>
            </w:r>
            <w:r w:rsidR="00281774">
              <w:rPr>
                <w:rFonts w:ascii="GHEA Grapalat" w:hAnsi="GHEA Grapalat"/>
                <w:sz w:val="18"/>
                <w:szCs w:val="18"/>
                <w:lang w:val="en-US"/>
              </w:rPr>
              <w:t>/</w:t>
            </w:r>
            <w:r w:rsidR="00281774">
              <w:rPr>
                <w:rFonts w:ascii="GHEA Grapalat" w:hAnsi="GHEA Grapalat"/>
                <w:sz w:val="18"/>
                <w:szCs w:val="18"/>
              </w:rPr>
              <w:t>Товар</w:t>
            </w:r>
          </w:p>
        </w:tc>
      </w:tr>
      <w:tr w:rsidR="000326C2" w:rsidRPr="00DB6CFF" w14:paraId="74D9EB7F" w14:textId="77777777" w:rsidTr="000326C2">
        <w:trPr>
          <w:trHeight w:val="345"/>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00702171" w14:textId="77777777" w:rsidR="000326C2" w:rsidRPr="00DB6CFF" w:rsidRDefault="000326C2" w:rsidP="00445DB6">
            <w:pPr>
              <w:contextualSpacing/>
              <w:jc w:val="center"/>
              <w:rPr>
                <w:rFonts w:ascii="GHEA Grapalat" w:hAnsi="GHEA Grapalat"/>
                <w:sz w:val="18"/>
                <w:szCs w:val="18"/>
                <w:lang w:val="af-ZA"/>
              </w:rPr>
            </w:pPr>
          </w:p>
        </w:tc>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8BFADE9" w14:textId="49A5A955" w:rsidR="000326C2" w:rsidRPr="00DB6CFF" w:rsidRDefault="000326C2" w:rsidP="00445DB6">
            <w:pPr>
              <w:contextualSpacing/>
              <w:jc w:val="center"/>
              <w:rPr>
                <w:rFonts w:ascii="GHEA Grapalat" w:hAnsi="GHEA Grapalat"/>
                <w:sz w:val="18"/>
                <w:szCs w:val="18"/>
                <w:lang w:val="af-ZA"/>
              </w:rPr>
            </w:pPr>
            <w:r w:rsidRPr="00DB6CFF">
              <w:rPr>
                <w:rFonts w:ascii="GHEA Grapalat" w:hAnsi="GHEA Grapalat"/>
                <w:sz w:val="18"/>
                <w:szCs w:val="18"/>
                <w:lang w:val="af-ZA"/>
              </w:rPr>
              <w:t xml:space="preserve"> CPV</w:t>
            </w:r>
          </w:p>
        </w:tc>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0F66CF2A" w14:textId="77777777" w:rsidR="000326C2" w:rsidRDefault="000326C2" w:rsidP="00445DB6">
            <w:pPr>
              <w:contextualSpacing/>
              <w:jc w:val="center"/>
              <w:rPr>
                <w:rFonts w:ascii="GHEA Grapalat" w:hAnsi="GHEA Grapalat"/>
                <w:sz w:val="18"/>
                <w:szCs w:val="18"/>
                <w:lang w:val="hy-AM"/>
              </w:rPr>
            </w:pPr>
            <w:r w:rsidRPr="00DB6CFF">
              <w:rPr>
                <w:rFonts w:ascii="GHEA Grapalat" w:hAnsi="GHEA Grapalat"/>
                <w:sz w:val="18"/>
                <w:szCs w:val="18"/>
                <w:lang w:val="hy-AM"/>
              </w:rPr>
              <w:t>Անվանումը</w:t>
            </w:r>
          </w:p>
          <w:p w14:paraId="1C7FB6E3" w14:textId="7626401E" w:rsidR="000326C2" w:rsidRPr="00DB6CFF" w:rsidRDefault="000326C2" w:rsidP="00445DB6">
            <w:pPr>
              <w:contextualSpacing/>
              <w:jc w:val="center"/>
              <w:rPr>
                <w:rFonts w:ascii="GHEA Grapalat" w:hAnsi="GHEA Grapalat"/>
                <w:sz w:val="18"/>
                <w:szCs w:val="18"/>
                <w:lang w:val="hy-AM"/>
              </w:rPr>
            </w:pPr>
            <w:r w:rsidRPr="00BE63A9">
              <w:rPr>
                <w:rFonts w:ascii="GHEA Grapalat" w:hAnsi="GHEA Grapalat"/>
                <w:sz w:val="20"/>
                <w:szCs w:val="20"/>
              </w:rPr>
              <w:t>Наименование</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6A97EF57" w14:textId="77777777" w:rsidR="000326C2" w:rsidRPr="00DB6CFF" w:rsidRDefault="000326C2" w:rsidP="00445DB6">
            <w:pPr>
              <w:contextualSpacing/>
              <w:jc w:val="center"/>
              <w:rPr>
                <w:rFonts w:ascii="GHEA Grapalat" w:hAnsi="GHEA Grapalat"/>
                <w:sz w:val="18"/>
                <w:szCs w:val="18"/>
                <w:lang w:val="hy-AM"/>
              </w:rPr>
            </w:pPr>
            <w:r w:rsidRPr="00DB6CFF">
              <w:rPr>
                <w:rFonts w:ascii="GHEA Grapalat" w:hAnsi="GHEA Grapalat"/>
                <w:sz w:val="18"/>
                <w:szCs w:val="18"/>
                <w:lang w:val="hy-AM"/>
              </w:rPr>
              <w:t>Հատկանիշները</w:t>
            </w:r>
          </w:p>
          <w:p w14:paraId="7E33E7CF" w14:textId="77777777" w:rsidR="000326C2" w:rsidRPr="00720D33" w:rsidRDefault="000326C2" w:rsidP="00445DB6">
            <w:pPr>
              <w:contextualSpacing/>
              <w:jc w:val="center"/>
              <w:rPr>
                <w:rFonts w:ascii="GHEA Grapalat" w:hAnsi="GHEA Grapalat"/>
                <w:sz w:val="18"/>
                <w:szCs w:val="18"/>
                <w:lang w:val="hy-AM"/>
              </w:rPr>
            </w:pPr>
            <w:r w:rsidRPr="00720D33">
              <w:rPr>
                <w:rFonts w:ascii="GHEA Grapalat" w:hAnsi="GHEA Grapalat"/>
                <w:sz w:val="18"/>
                <w:szCs w:val="18"/>
                <w:lang w:val="hy-AM"/>
              </w:rPr>
              <w:t>(տեխնիկական բնութագիր)</w:t>
            </w:r>
          </w:p>
          <w:p w14:paraId="61C5C461" w14:textId="2850DE7F" w:rsidR="000326C2" w:rsidRPr="00720D33" w:rsidRDefault="000326C2" w:rsidP="00445DB6">
            <w:pPr>
              <w:contextualSpacing/>
              <w:jc w:val="center"/>
              <w:rPr>
                <w:rFonts w:ascii="GHEA Grapalat" w:hAnsi="GHEA Grapalat"/>
                <w:sz w:val="18"/>
                <w:szCs w:val="18"/>
                <w:lang w:val="hy-AM"/>
              </w:rPr>
            </w:pPr>
            <w:r w:rsidRPr="001471E1">
              <w:rPr>
                <w:rFonts w:ascii="GHEA Grapalat" w:hAnsi="GHEA Grapalat"/>
                <w:sz w:val="20"/>
                <w:szCs w:val="20"/>
                <w:lang w:val="hy-AM"/>
              </w:rPr>
              <w:t>Техническая характеристика</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358F299" w14:textId="77777777" w:rsidR="000326C2" w:rsidRDefault="000326C2" w:rsidP="00445DB6">
            <w:pPr>
              <w:contextualSpacing/>
              <w:jc w:val="center"/>
              <w:rPr>
                <w:rFonts w:ascii="GHEA Grapalat" w:hAnsi="GHEA Grapalat"/>
                <w:sz w:val="18"/>
                <w:szCs w:val="18"/>
              </w:rPr>
            </w:pPr>
            <w:r w:rsidRPr="00DB6CFF">
              <w:rPr>
                <w:rFonts w:ascii="GHEA Grapalat" w:hAnsi="GHEA Grapalat"/>
                <w:sz w:val="18"/>
                <w:szCs w:val="18"/>
                <w:lang w:val="hy-AM"/>
              </w:rPr>
              <w:t>Չ</w:t>
            </w:r>
            <w:proofErr w:type="spellStart"/>
            <w:r w:rsidRPr="00DB6CFF">
              <w:rPr>
                <w:rFonts w:ascii="GHEA Grapalat" w:hAnsi="GHEA Grapalat"/>
                <w:sz w:val="18"/>
                <w:szCs w:val="18"/>
              </w:rPr>
              <w:t>ափման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միավորը</w:t>
            </w:r>
            <w:proofErr w:type="spellEnd"/>
          </w:p>
          <w:p w14:paraId="7B0BAD07" w14:textId="165FB1B9" w:rsidR="000326C2" w:rsidRPr="00DB6CFF" w:rsidRDefault="000326C2" w:rsidP="00445DB6">
            <w:pPr>
              <w:contextualSpacing/>
              <w:jc w:val="center"/>
              <w:rPr>
                <w:rFonts w:ascii="GHEA Grapalat" w:hAnsi="GHEA Grapalat"/>
                <w:sz w:val="18"/>
                <w:szCs w:val="18"/>
              </w:rPr>
            </w:pPr>
            <w:r w:rsidRPr="00BE63A9">
              <w:rPr>
                <w:rFonts w:ascii="GHEA Grapalat" w:hAnsi="GHEA Grapalat"/>
                <w:sz w:val="20"/>
                <w:szCs w:val="20"/>
              </w:rPr>
              <w:t>Единица измерения</w:t>
            </w:r>
          </w:p>
        </w:tc>
        <w:tc>
          <w:tcPr>
            <w:tcW w:w="1251" w:type="dxa"/>
            <w:vMerge w:val="restart"/>
            <w:tcBorders>
              <w:top w:val="single" w:sz="4" w:space="0" w:color="auto"/>
              <w:left w:val="single" w:sz="4" w:space="0" w:color="auto"/>
              <w:bottom w:val="single" w:sz="4" w:space="0" w:color="auto"/>
              <w:right w:val="single" w:sz="4" w:space="0" w:color="auto"/>
            </w:tcBorders>
            <w:vAlign w:val="center"/>
            <w:hideMark/>
          </w:tcPr>
          <w:p w14:paraId="02DCD938" w14:textId="77777777" w:rsidR="000326C2" w:rsidRDefault="000326C2" w:rsidP="00445DB6">
            <w:pPr>
              <w:contextualSpacing/>
              <w:jc w:val="center"/>
              <w:rPr>
                <w:rFonts w:ascii="GHEA Grapalat" w:hAnsi="GHEA Grapalat"/>
                <w:sz w:val="18"/>
                <w:szCs w:val="18"/>
              </w:rPr>
            </w:pPr>
            <w:r w:rsidRPr="00DB6CFF">
              <w:rPr>
                <w:rFonts w:ascii="GHEA Grapalat" w:hAnsi="GHEA Grapalat"/>
                <w:sz w:val="18"/>
                <w:szCs w:val="18"/>
                <w:lang w:val="hy-AM"/>
              </w:rPr>
              <w:t>Ը</w:t>
            </w:r>
            <w:proofErr w:type="spellStart"/>
            <w:r w:rsidRPr="00DB6CFF">
              <w:rPr>
                <w:rFonts w:ascii="GHEA Grapalat" w:hAnsi="GHEA Grapalat"/>
                <w:sz w:val="18"/>
                <w:szCs w:val="18"/>
              </w:rPr>
              <w:t>նդհանուր</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քանակը</w:t>
            </w:r>
            <w:proofErr w:type="spellEnd"/>
          </w:p>
          <w:p w14:paraId="09F9E60C" w14:textId="6D85FB81" w:rsidR="000326C2" w:rsidRPr="00DB6CFF" w:rsidRDefault="000326C2" w:rsidP="00445DB6">
            <w:pPr>
              <w:contextualSpacing/>
              <w:jc w:val="center"/>
              <w:rPr>
                <w:rFonts w:ascii="GHEA Grapalat" w:hAnsi="GHEA Grapalat"/>
                <w:sz w:val="18"/>
                <w:szCs w:val="18"/>
                <w:lang w:val="hy-AM"/>
              </w:rPr>
            </w:pPr>
            <w:r w:rsidRPr="00BE63A9">
              <w:rPr>
                <w:rFonts w:ascii="GHEA Grapalat" w:hAnsi="GHEA Grapalat"/>
                <w:sz w:val="20"/>
                <w:szCs w:val="20"/>
              </w:rPr>
              <w:t>Общее количество</w:t>
            </w:r>
          </w:p>
        </w:tc>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52FB219E" w14:textId="77777777" w:rsidR="000326C2" w:rsidRPr="00DB6CFF" w:rsidRDefault="000326C2" w:rsidP="00445DB6">
            <w:pPr>
              <w:contextualSpacing/>
              <w:jc w:val="center"/>
              <w:rPr>
                <w:rFonts w:ascii="GHEA Grapalat" w:hAnsi="GHEA Grapalat"/>
                <w:sz w:val="18"/>
                <w:szCs w:val="18"/>
              </w:rPr>
            </w:pPr>
            <w:r w:rsidRPr="00DB6CFF">
              <w:rPr>
                <w:rFonts w:ascii="GHEA Grapalat" w:hAnsi="GHEA Grapalat"/>
                <w:sz w:val="18"/>
                <w:szCs w:val="18"/>
                <w:lang w:val="hy-AM"/>
              </w:rPr>
              <w:t>Մ</w:t>
            </w:r>
            <w:proofErr w:type="spellStart"/>
            <w:r w:rsidRPr="00DB6CFF">
              <w:rPr>
                <w:rFonts w:ascii="GHEA Grapalat" w:hAnsi="GHEA Grapalat"/>
                <w:sz w:val="18"/>
                <w:szCs w:val="18"/>
              </w:rPr>
              <w:t>իավոր</w:t>
            </w:r>
            <w:proofErr w:type="spellEnd"/>
            <w:r w:rsidRPr="00DB6CFF">
              <w:rPr>
                <w:rFonts w:ascii="GHEA Grapalat" w:hAnsi="GHEA Grapalat"/>
                <w:sz w:val="18"/>
                <w:szCs w:val="18"/>
                <w:lang w:val="en-US"/>
              </w:rPr>
              <w:t>ի</w:t>
            </w:r>
            <w:r w:rsidRPr="00DB6CFF">
              <w:rPr>
                <w:rFonts w:ascii="GHEA Grapalat" w:hAnsi="GHEA Grapalat"/>
                <w:sz w:val="18"/>
                <w:szCs w:val="18"/>
              </w:rPr>
              <w:t xml:space="preserve">  </w:t>
            </w:r>
            <w:proofErr w:type="spellStart"/>
            <w:r w:rsidRPr="00DB6CFF">
              <w:rPr>
                <w:rFonts w:ascii="GHEA Grapalat" w:hAnsi="GHEA Grapalat"/>
                <w:sz w:val="18"/>
                <w:szCs w:val="18"/>
              </w:rPr>
              <w:t>գինը</w:t>
            </w:r>
            <w:proofErr w:type="spellEnd"/>
          </w:p>
          <w:p w14:paraId="600F6ECA" w14:textId="77777777" w:rsidR="000326C2" w:rsidRDefault="000326C2" w:rsidP="00445DB6">
            <w:pPr>
              <w:contextualSpacing/>
              <w:jc w:val="center"/>
              <w:rPr>
                <w:rFonts w:ascii="GHEA Grapalat" w:hAnsi="GHEA Grapalat"/>
                <w:sz w:val="18"/>
                <w:szCs w:val="18"/>
                <w:lang w:val="hy-AM"/>
              </w:rPr>
            </w:pPr>
            <w:r w:rsidRPr="00DB6CFF">
              <w:rPr>
                <w:rFonts w:ascii="GHEA Grapalat" w:hAnsi="GHEA Grapalat"/>
                <w:sz w:val="18"/>
                <w:szCs w:val="18"/>
                <w:lang w:val="hy-AM"/>
              </w:rPr>
              <w:t>(</w:t>
            </w:r>
            <w:r w:rsidRPr="00DB6CFF">
              <w:rPr>
                <w:rFonts w:ascii="GHEA Grapalat" w:hAnsi="GHEA Grapalat"/>
                <w:sz w:val="18"/>
                <w:szCs w:val="18"/>
              </w:rPr>
              <w:t xml:space="preserve">ՀՀ </w:t>
            </w:r>
            <w:proofErr w:type="spellStart"/>
            <w:r w:rsidRPr="00DB6CFF">
              <w:rPr>
                <w:rFonts w:ascii="GHEA Grapalat" w:hAnsi="GHEA Grapalat"/>
                <w:sz w:val="18"/>
                <w:szCs w:val="18"/>
              </w:rPr>
              <w:t>դրամ</w:t>
            </w:r>
            <w:proofErr w:type="spellEnd"/>
            <w:r w:rsidRPr="00DB6CFF">
              <w:rPr>
                <w:rFonts w:ascii="GHEA Grapalat" w:hAnsi="GHEA Grapalat"/>
                <w:sz w:val="18"/>
                <w:szCs w:val="18"/>
                <w:lang w:val="hy-AM"/>
              </w:rPr>
              <w:t>)</w:t>
            </w:r>
          </w:p>
          <w:p w14:paraId="07457A47" w14:textId="4B1A2388" w:rsidR="000326C2" w:rsidRPr="00DB6CFF" w:rsidRDefault="000326C2" w:rsidP="00445DB6">
            <w:pPr>
              <w:contextualSpacing/>
              <w:jc w:val="center"/>
              <w:rPr>
                <w:rFonts w:ascii="GHEA Grapalat" w:hAnsi="GHEA Grapalat"/>
                <w:sz w:val="18"/>
                <w:szCs w:val="18"/>
                <w:lang w:val="hy-AM"/>
              </w:rPr>
            </w:pPr>
            <w:r w:rsidRPr="00480391">
              <w:rPr>
                <w:rFonts w:ascii="GHEA Grapalat" w:hAnsi="GHEA Grapalat"/>
                <w:sz w:val="20"/>
                <w:szCs w:val="20"/>
                <w:lang w:val="hy-AM"/>
              </w:rPr>
              <w:t>Цена единицы (драм РА)</w:t>
            </w:r>
          </w:p>
        </w:tc>
        <w:tc>
          <w:tcPr>
            <w:tcW w:w="1140" w:type="dxa"/>
            <w:vMerge w:val="restart"/>
            <w:tcBorders>
              <w:top w:val="single" w:sz="4" w:space="0" w:color="auto"/>
              <w:left w:val="single" w:sz="4" w:space="0" w:color="auto"/>
              <w:bottom w:val="single" w:sz="4" w:space="0" w:color="auto"/>
              <w:right w:val="single" w:sz="4" w:space="0" w:color="auto"/>
            </w:tcBorders>
            <w:vAlign w:val="center"/>
            <w:hideMark/>
          </w:tcPr>
          <w:p w14:paraId="0F709B09" w14:textId="77777777" w:rsidR="000326C2" w:rsidRPr="00DB6CFF" w:rsidRDefault="000326C2" w:rsidP="00445DB6">
            <w:pPr>
              <w:contextualSpacing/>
              <w:jc w:val="center"/>
              <w:rPr>
                <w:rFonts w:ascii="GHEA Grapalat" w:hAnsi="GHEA Grapalat"/>
                <w:sz w:val="18"/>
                <w:szCs w:val="18"/>
              </w:rPr>
            </w:pPr>
            <w:r w:rsidRPr="00DB6CFF">
              <w:rPr>
                <w:rFonts w:ascii="GHEA Grapalat" w:hAnsi="GHEA Grapalat"/>
                <w:sz w:val="18"/>
                <w:szCs w:val="18"/>
                <w:lang w:val="hy-AM"/>
              </w:rPr>
              <w:t>Գումար</w:t>
            </w:r>
          </w:p>
          <w:p w14:paraId="762161E7" w14:textId="77777777" w:rsidR="000326C2" w:rsidRDefault="000326C2" w:rsidP="00445DB6">
            <w:pPr>
              <w:contextualSpacing/>
              <w:jc w:val="center"/>
              <w:rPr>
                <w:rFonts w:ascii="GHEA Grapalat" w:hAnsi="GHEA Grapalat"/>
                <w:sz w:val="18"/>
                <w:szCs w:val="18"/>
                <w:lang w:val="hy-AM"/>
              </w:rPr>
            </w:pPr>
            <w:r w:rsidRPr="00DB6CFF">
              <w:rPr>
                <w:rFonts w:ascii="GHEA Grapalat" w:hAnsi="GHEA Grapalat"/>
                <w:sz w:val="18"/>
                <w:szCs w:val="18"/>
                <w:lang w:val="hy-AM"/>
              </w:rPr>
              <w:t>(</w:t>
            </w:r>
            <w:r w:rsidRPr="00DB6CFF">
              <w:rPr>
                <w:rFonts w:ascii="GHEA Grapalat" w:hAnsi="GHEA Grapalat"/>
                <w:sz w:val="18"/>
                <w:szCs w:val="18"/>
              </w:rPr>
              <w:t xml:space="preserve">ՀՀ </w:t>
            </w:r>
            <w:proofErr w:type="spellStart"/>
            <w:r w:rsidRPr="00DB6CFF">
              <w:rPr>
                <w:rFonts w:ascii="GHEA Grapalat" w:hAnsi="GHEA Grapalat"/>
                <w:sz w:val="18"/>
                <w:szCs w:val="18"/>
              </w:rPr>
              <w:t>դրամ</w:t>
            </w:r>
            <w:proofErr w:type="spellEnd"/>
            <w:r w:rsidRPr="00DB6CFF">
              <w:rPr>
                <w:rFonts w:ascii="GHEA Grapalat" w:hAnsi="GHEA Grapalat"/>
                <w:sz w:val="18"/>
                <w:szCs w:val="18"/>
                <w:lang w:val="hy-AM"/>
              </w:rPr>
              <w:t>)</w:t>
            </w:r>
          </w:p>
          <w:p w14:paraId="79B5C863" w14:textId="77777777" w:rsidR="000326C2" w:rsidRPr="00587E25" w:rsidRDefault="000326C2" w:rsidP="000326C2">
            <w:pPr>
              <w:contextualSpacing/>
              <w:jc w:val="center"/>
              <w:rPr>
                <w:rFonts w:ascii="GHEA Grapalat" w:hAnsi="GHEA Grapalat"/>
                <w:sz w:val="18"/>
                <w:szCs w:val="18"/>
              </w:rPr>
            </w:pPr>
            <w:r w:rsidRPr="00587E25">
              <w:rPr>
                <w:rFonts w:ascii="GHEA Grapalat" w:hAnsi="GHEA Grapalat"/>
                <w:sz w:val="18"/>
                <w:szCs w:val="18"/>
              </w:rPr>
              <w:t xml:space="preserve">Сумма </w:t>
            </w:r>
          </w:p>
          <w:p w14:paraId="6DF8664F" w14:textId="4DD56657" w:rsidR="000326C2" w:rsidRPr="00DB6CFF" w:rsidRDefault="000326C2" w:rsidP="000326C2">
            <w:pPr>
              <w:contextualSpacing/>
              <w:jc w:val="center"/>
              <w:rPr>
                <w:rFonts w:ascii="GHEA Grapalat" w:hAnsi="GHEA Grapalat"/>
                <w:sz w:val="18"/>
                <w:szCs w:val="18"/>
              </w:rPr>
            </w:pPr>
            <w:r w:rsidRPr="00587E25">
              <w:rPr>
                <w:rFonts w:ascii="GHEA Grapalat" w:hAnsi="GHEA Grapalat"/>
                <w:sz w:val="18"/>
                <w:szCs w:val="18"/>
              </w:rPr>
              <w:t>(драм РА)</w:t>
            </w:r>
          </w:p>
        </w:tc>
        <w:tc>
          <w:tcPr>
            <w:tcW w:w="2543" w:type="dxa"/>
            <w:gridSpan w:val="2"/>
            <w:tcBorders>
              <w:top w:val="single" w:sz="4" w:space="0" w:color="auto"/>
              <w:left w:val="single" w:sz="4" w:space="0" w:color="auto"/>
              <w:bottom w:val="single" w:sz="4" w:space="0" w:color="auto"/>
              <w:right w:val="single" w:sz="4" w:space="0" w:color="auto"/>
            </w:tcBorders>
            <w:vAlign w:val="center"/>
            <w:hideMark/>
          </w:tcPr>
          <w:p w14:paraId="6D79CDD2" w14:textId="3AC31903" w:rsidR="000326C2" w:rsidRPr="000326C2" w:rsidRDefault="000326C2" w:rsidP="00445DB6">
            <w:pPr>
              <w:contextualSpacing/>
              <w:jc w:val="center"/>
              <w:rPr>
                <w:rFonts w:ascii="GHEA Grapalat" w:hAnsi="GHEA Grapalat"/>
                <w:sz w:val="18"/>
                <w:szCs w:val="18"/>
              </w:rPr>
            </w:pPr>
            <w:r w:rsidRPr="00DB6CFF">
              <w:rPr>
                <w:rFonts w:ascii="GHEA Grapalat" w:hAnsi="GHEA Grapalat"/>
                <w:sz w:val="18"/>
                <w:szCs w:val="18"/>
                <w:lang w:val="hy-AM"/>
              </w:rPr>
              <w:t>Մ</w:t>
            </w:r>
            <w:proofErr w:type="spellStart"/>
            <w:r w:rsidRPr="00DB6CFF">
              <w:rPr>
                <w:rFonts w:ascii="GHEA Grapalat" w:hAnsi="GHEA Grapalat"/>
                <w:sz w:val="18"/>
                <w:szCs w:val="18"/>
              </w:rPr>
              <w:t>ատակարարման</w:t>
            </w:r>
            <w:proofErr w:type="spellEnd"/>
            <w:r>
              <w:rPr>
                <w:rFonts w:ascii="GHEA Grapalat" w:hAnsi="GHEA Grapalat"/>
                <w:sz w:val="18"/>
                <w:szCs w:val="18"/>
                <w:lang w:val="hy-AM"/>
              </w:rPr>
              <w:t>/</w:t>
            </w:r>
            <w:r>
              <w:rPr>
                <w:rFonts w:ascii="GHEA Grapalat" w:hAnsi="GHEA Grapalat"/>
                <w:sz w:val="18"/>
                <w:szCs w:val="18"/>
              </w:rPr>
              <w:t>Поставка</w:t>
            </w:r>
          </w:p>
        </w:tc>
      </w:tr>
      <w:tr w:rsidR="000326C2" w:rsidRPr="00DB6CFF" w14:paraId="42835A8D" w14:textId="77777777" w:rsidTr="000326C2">
        <w:trPr>
          <w:trHeight w:val="1295"/>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672C4ADD" w14:textId="77777777" w:rsidR="000326C2" w:rsidRPr="00DB6CFF" w:rsidRDefault="000326C2" w:rsidP="00445DB6">
            <w:pPr>
              <w:contextualSpacing/>
              <w:jc w:val="center"/>
              <w:rPr>
                <w:rFonts w:ascii="GHEA Grapalat" w:hAnsi="GHEA Grapalat"/>
                <w:sz w:val="18"/>
                <w:szCs w:val="18"/>
              </w:rPr>
            </w:pPr>
          </w:p>
        </w:tc>
        <w:tc>
          <w:tcPr>
            <w:tcW w:w="1594" w:type="dxa"/>
            <w:vMerge/>
            <w:tcBorders>
              <w:top w:val="single" w:sz="4" w:space="0" w:color="auto"/>
              <w:left w:val="single" w:sz="4" w:space="0" w:color="auto"/>
              <w:bottom w:val="single" w:sz="4" w:space="0" w:color="auto"/>
              <w:right w:val="single" w:sz="4" w:space="0" w:color="auto"/>
            </w:tcBorders>
            <w:vAlign w:val="center"/>
            <w:hideMark/>
          </w:tcPr>
          <w:p w14:paraId="2940F77F" w14:textId="77777777" w:rsidR="000326C2" w:rsidRPr="00DB6CFF" w:rsidRDefault="000326C2" w:rsidP="00445DB6">
            <w:pPr>
              <w:contextualSpacing/>
              <w:jc w:val="center"/>
              <w:rPr>
                <w:rFonts w:ascii="GHEA Grapalat" w:hAnsi="GHEA Grapalat"/>
                <w:sz w:val="18"/>
                <w:szCs w:val="18"/>
              </w:rPr>
            </w:pPr>
          </w:p>
        </w:tc>
        <w:tc>
          <w:tcPr>
            <w:tcW w:w="2259" w:type="dxa"/>
            <w:vMerge/>
            <w:tcBorders>
              <w:top w:val="single" w:sz="4" w:space="0" w:color="auto"/>
              <w:left w:val="single" w:sz="4" w:space="0" w:color="auto"/>
              <w:bottom w:val="single" w:sz="4" w:space="0" w:color="auto"/>
              <w:right w:val="single" w:sz="4" w:space="0" w:color="auto"/>
            </w:tcBorders>
            <w:vAlign w:val="center"/>
            <w:hideMark/>
          </w:tcPr>
          <w:p w14:paraId="3C639C9A" w14:textId="77777777" w:rsidR="000326C2" w:rsidRPr="00DB6CFF" w:rsidRDefault="000326C2" w:rsidP="00445DB6">
            <w:pPr>
              <w:contextualSpacing/>
              <w:jc w:val="center"/>
              <w:rPr>
                <w:rFonts w:ascii="GHEA Grapalat" w:hAnsi="GHEA Grapalat"/>
                <w:sz w:val="18"/>
                <w:szCs w:val="18"/>
              </w:rPr>
            </w:pP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47B9523" w14:textId="77777777" w:rsidR="000326C2" w:rsidRPr="00DB6CFF" w:rsidRDefault="000326C2" w:rsidP="00445DB6">
            <w:pPr>
              <w:contextualSpacing/>
              <w:jc w:val="center"/>
              <w:rPr>
                <w:rFonts w:ascii="GHEA Grapalat" w:hAnsi="GHEA Grapalat"/>
                <w:sz w:val="18"/>
                <w:szCs w:val="18"/>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24154DB6" w14:textId="77777777" w:rsidR="000326C2" w:rsidRPr="00DB6CFF" w:rsidRDefault="000326C2" w:rsidP="00445DB6">
            <w:pPr>
              <w:contextualSpacing/>
              <w:jc w:val="center"/>
              <w:rPr>
                <w:rFonts w:ascii="GHEA Grapalat" w:hAnsi="GHEA Grapalat"/>
                <w:sz w:val="18"/>
                <w:szCs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0530B78" w14:textId="77777777" w:rsidR="000326C2" w:rsidRPr="00DB6CFF" w:rsidRDefault="000326C2" w:rsidP="00445DB6">
            <w:pPr>
              <w:contextualSpacing/>
              <w:jc w:val="center"/>
              <w:rPr>
                <w:rFonts w:ascii="GHEA Grapalat" w:hAnsi="GHEA Grapalat"/>
                <w:sz w:val="18"/>
                <w:szCs w:val="18"/>
                <w:lang w:val="hy-AM"/>
              </w:rPr>
            </w:pPr>
          </w:p>
        </w:tc>
        <w:tc>
          <w:tcPr>
            <w:tcW w:w="1158" w:type="dxa"/>
            <w:vMerge/>
            <w:tcBorders>
              <w:top w:val="single" w:sz="4" w:space="0" w:color="auto"/>
              <w:left w:val="single" w:sz="4" w:space="0" w:color="auto"/>
              <w:bottom w:val="single" w:sz="4" w:space="0" w:color="auto"/>
              <w:right w:val="single" w:sz="4" w:space="0" w:color="auto"/>
            </w:tcBorders>
            <w:vAlign w:val="center"/>
            <w:hideMark/>
          </w:tcPr>
          <w:p w14:paraId="6CEBD7F4" w14:textId="77777777" w:rsidR="000326C2" w:rsidRPr="00DB6CFF" w:rsidRDefault="000326C2" w:rsidP="00445DB6">
            <w:pPr>
              <w:contextualSpacing/>
              <w:jc w:val="center"/>
              <w:rPr>
                <w:rFonts w:ascii="GHEA Grapalat" w:hAnsi="GHEA Grapalat"/>
                <w:sz w:val="18"/>
                <w:szCs w:val="18"/>
                <w:lang w:val="hy-AM"/>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EC891EB" w14:textId="77777777" w:rsidR="000326C2" w:rsidRPr="00DB6CFF" w:rsidRDefault="000326C2" w:rsidP="00445DB6">
            <w:pPr>
              <w:contextualSpacing/>
              <w:jc w:val="center"/>
              <w:rPr>
                <w:rFonts w:ascii="GHEA Grapalat" w:hAnsi="GHEA Grapalat"/>
                <w:sz w:val="18"/>
                <w:szCs w:val="18"/>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3BC465AB" w14:textId="77777777" w:rsidR="000326C2" w:rsidRDefault="000326C2" w:rsidP="00445DB6">
            <w:pPr>
              <w:contextualSpacing/>
              <w:jc w:val="center"/>
              <w:rPr>
                <w:rFonts w:ascii="GHEA Grapalat" w:hAnsi="GHEA Grapalat"/>
                <w:sz w:val="18"/>
                <w:szCs w:val="18"/>
              </w:rPr>
            </w:pPr>
            <w:r w:rsidRPr="00DB6CFF">
              <w:rPr>
                <w:rFonts w:ascii="GHEA Grapalat" w:hAnsi="GHEA Grapalat"/>
                <w:sz w:val="18"/>
                <w:szCs w:val="18"/>
                <w:lang w:val="hy-AM"/>
              </w:rPr>
              <w:t>Հ</w:t>
            </w:r>
            <w:proofErr w:type="spellStart"/>
            <w:r w:rsidRPr="00DB6CFF">
              <w:rPr>
                <w:rFonts w:ascii="GHEA Grapalat" w:hAnsi="GHEA Grapalat"/>
                <w:sz w:val="18"/>
                <w:szCs w:val="18"/>
              </w:rPr>
              <w:t>ասցեն</w:t>
            </w:r>
            <w:proofErr w:type="spellEnd"/>
          </w:p>
          <w:p w14:paraId="5F92BBF6" w14:textId="787D1215" w:rsidR="000326C2" w:rsidRPr="00DB6CFF" w:rsidRDefault="000326C2" w:rsidP="00445DB6">
            <w:pPr>
              <w:contextualSpacing/>
              <w:jc w:val="center"/>
              <w:rPr>
                <w:rFonts w:ascii="GHEA Grapalat" w:hAnsi="GHEA Grapalat"/>
                <w:sz w:val="18"/>
                <w:szCs w:val="18"/>
              </w:rPr>
            </w:pPr>
            <w:r w:rsidRPr="00BE63A9">
              <w:rPr>
                <w:rFonts w:ascii="GHEA Grapalat" w:hAnsi="GHEA Grapalat"/>
                <w:sz w:val="20"/>
                <w:szCs w:val="20"/>
              </w:rPr>
              <w:t>Адрес</w:t>
            </w:r>
          </w:p>
        </w:tc>
        <w:tc>
          <w:tcPr>
            <w:tcW w:w="13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5C0AF" w14:textId="77777777" w:rsidR="000326C2" w:rsidRDefault="000326C2" w:rsidP="00445DB6">
            <w:pPr>
              <w:contextualSpacing/>
              <w:jc w:val="center"/>
              <w:rPr>
                <w:rFonts w:ascii="GHEA Grapalat" w:hAnsi="GHEA Grapalat"/>
                <w:sz w:val="18"/>
                <w:szCs w:val="18"/>
              </w:rPr>
            </w:pPr>
            <w:proofErr w:type="spellStart"/>
            <w:r w:rsidRPr="00DB6CFF">
              <w:rPr>
                <w:rFonts w:ascii="GHEA Grapalat" w:hAnsi="GHEA Grapalat"/>
                <w:sz w:val="18"/>
                <w:szCs w:val="18"/>
              </w:rPr>
              <w:t>Ժամկետը</w:t>
            </w:r>
            <w:proofErr w:type="spellEnd"/>
          </w:p>
          <w:p w14:paraId="1B41B32C" w14:textId="0E3DA81C" w:rsidR="000326C2" w:rsidRPr="00DB6CFF" w:rsidRDefault="000326C2" w:rsidP="00445DB6">
            <w:pPr>
              <w:contextualSpacing/>
              <w:jc w:val="center"/>
              <w:rPr>
                <w:rFonts w:ascii="GHEA Grapalat" w:hAnsi="GHEA Grapalat"/>
                <w:sz w:val="18"/>
                <w:szCs w:val="18"/>
              </w:rPr>
            </w:pPr>
            <w:r w:rsidRPr="00BE63A9">
              <w:rPr>
                <w:rFonts w:ascii="GHEA Grapalat" w:hAnsi="GHEA Grapalat"/>
                <w:sz w:val="20"/>
                <w:szCs w:val="20"/>
              </w:rPr>
              <w:t>Сроки</w:t>
            </w:r>
          </w:p>
        </w:tc>
      </w:tr>
      <w:tr w:rsidR="000326C2" w:rsidRPr="005D32E9" w14:paraId="4D4599D8" w14:textId="77777777" w:rsidTr="000326C2">
        <w:trPr>
          <w:trHeight w:val="699"/>
          <w:jc w:val="center"/>
        </w:trPr>
        <w:tc>
          <w:tcPr>
            <w:tcW w:w="543" w:type="dxa"/>
            <w:tcBorders>
              <w:top w:val="single" w:sz="4" w:space="0" w:color="auto"/>
              <w:left w:val="single" w:sz="4" w:space="0" w:color="auto"/>
              <w:bottom w:val="single" w:sz="4" w:space="0" w:color="auto"/>
              <w:right w:val="single" w:sz="4" w:space="0" w:color="auto"/>
            </w:tcBorders>
            <w:vAlign w:val="center"/>
          </w:tcPr>
          <w:p w14:paraId="4435BC92" w14:textId="77777777" w:rsidR="000326C2" w:rsidRPr="00DB6CFF" w:rsidRDefault="000326C2" w:rsidP="00445DB6">
            <w:pPr>
              <w:contextualSpacing/>
              <w:jc w:val="center"/>
              <w:rPr>
                <w:rFonts w:ascii="GHEA Grapalat" w:hAnsi="GHEA Grapalat"/>
                <w:sz w:val="18"/>
                <w:szCs w:val="18"/>
                <w:lang w:val="en-US"/>
              </w:rPr>
            </w:pPr>
            <w:r w:rsidRPr="00DB6CFF">
              <w:rPr>
                <w:rFonts w:ascii="GHEA Grapalat" w:hAnsi="GHEA Grapalat"/>
                <w:sz w:val="18"/>
                <w:szCs w:val="18"/>
                <w:lang w:val="en-US"/>
              </w:rPr>
              <w:t>1</w:t>
            </w:r>
          </w:p>
        </w:tc>
        <w:tc>
          <w:tcPr>
            <w:tcW w:w="1594" w:type="dxa"/>
            <w:tcBorders>
              <w:top w:val="single" w:sz="4" w:space="0" w:color="auto"/>
              <w:left w:val="single" w:sz="4" w:space="0" w:color="auto"/>
              <w:bottom w:val="single" w:sz="4" w:space="0" w:color="auto"/>
              <w:right w:val="single" w:sz="4" w:space="0" w:color="auto"/>
            </w:tcBorders>
            <w:vAlign w:val="center"/>
          </w:tcPr>
          <w:p w14:paraId="5C9015B6" w14:textId="77777777" w:rsidR="000326C2" w:rsidRPr="00DB6CFF" w:rsidRDefault="000326C2" w:rsidP="00445DB6">
            <w:pPr>
              <w:jc w:val="center"/>
              <w:rPr>
                <w:rFonts w:ascii="GHEA Grapalat" w:hAnsi="GHEA Grapalat"/>
                <w:sz w:val="18"/>
                <w:szCs w:val="18"/>
                <w:lang w:val="en-US"/>
              </w:rPr>
            </w:pPr>
            <w:r w:rsidRPr="00DB6CFF">
              <w:rPr>
                <w:rFonts w:ascii="GHEA Grapalat" w:hAnsi="GHEA Grapalat"/>
                <w:sz w:val="18"/>
                <w:szCs w:val="18"/>
                <w:lang w:val="en-US"/>
              </w:rPr>
              <w:t>24321900</w:t>
            </w:r>
          </w:p>
        </w:tc>
        <w:tc>
          <w:tcPr>
            <w:tcW w:w="2259" w:type="dxa"/>
            <w:tcBorders>
              <w:top w:val="single" w:sz="4" w:space="0" w:color="auto"/>
              <w:left w:val="single" w:sz="4" w:space="0" w:color="auto"/>
              <w:bottom w:val="single" w:sz="4" w:space="0" w:color="auto"/>
              <w:right w:val="single" w:sz="4" w:space="0" w:color="auto"/>
            </w:tcBorders>
            <w:vAlign w:val="center"/>
          </w:tcPr>
          <w:p w14:paraId="1E9DDDCE" w14:textId="77777777" w:rsidR="000326C2" w:rsidRPr="00DB6CFF" w:rsidRDefault="000326C2" w:rsidP="00445DB6">
            <w:pPr>
              <w:jc w:val="center"/>
              <w:rPr>
                <w:rFonts w:ascii="GHEA Grapalat" w:hAnsi="GHEA Grapalat" w:cs="Sylfaen"/>
                <w:sz w:val="18"/>
                <w:szCs w:val="18"/>
              </w:rPr>
            </w:pPr>
            <w:r w:rsidRPr="00DB6CFF">
              <w:rPr>
                <w:rFonts w:ascii="GHEA Grapalat" w:hAnsi="GHEA Grapalat" w:cs="Sylfaen"/>
                <w:sz w:val="18"/>
                <w:szCs w:val="18"/>
              </w:rPr>
              <w:t>Դ-</w:t>
            </w:r>
            <w:proofErr w:type="spellStart"/>
            <w:r w:rsidRPr="00DB6CFF">
              <w:rPr>
                <w:rFonts w:ascii="GHEA Grapalat" w:hAnsi="GHEA Grapalat" w:cs="Sylfaen"/>
                <w:sz w:val="18"/>
                <w:szCs w:val="18"/>
              </w:rPr>
              <w:t>Մանիտ</w:t>
            </w:r>
            <w:proofErr w:type="spellEnd"/>
          </w:p>
          <w:p w14:paraId="2952F6E3" w14:textId="77777777" w:rsidR="000326C2" w:rsidRPr="00DB6CFF" w:rsidRDefault="000326C2" w:rsidP="00445DB6">
            <w:pPr>
              <w:jc w:val="center"/>
              <w:rPr>
                <w:rFonts w:ascii="GHEA Grapalat" w:hAnsi="GHEA Grapalat" w:cs="Sylfaen"/>
                <w:sz w:val="18"/>
                <w:szCs w:val="18"/>
              </w:rPr>
            </w:pPr>
            <w:r w:rsidRPr="00DB6CFF">
              <w:rPr>
                <w:rFonts w:ascii="GHEA Grapalat" w:hAnsi="GHEA Grapalat" w:cs="Sylfaen"/>
                <w:sz w:val="18"/>
                <w:szCs w:val="18"/>
              </w:rPr>
              <w:t>Д-манит</w:t>
            </w:r>
          </w:p>
        </w:tc>
        <w:tc>
          <w:tcPr>
            <w:tcW w:w="3122" w:type="dxa"/>
            <w:tcBorders>
              <w:top w:val="single" w:sz="4" w:space="0" w:color="auto"/>
              <w:left w:val="single" w:sz="4" w:space="0" w:color="auto"/>
              <w:bottom w:val="single" w:sz="4" w:space="0" w:color="auto"/>
              <w:right w:val="single" w:sz="4" w:space="0" w:color="auto"/>
            </w:tcBorders>
            <w:vAlign w:val="center"/>
          </w:tcPr>
          <w:p w14:paraId="6ED62E24" w14:textId="77777777" w:rsidR="000326C2" w:rsidRPr="00DB6CFF" w:rsidRDefault="000326C2" w:rsidP="00445DB6">
            <w:pPr>
              <w:rPr>
                <w:rFonts w:ascii="GHEA Grapalat" w:hAnsi="GHEA Grapalat"/>
                <w:sz w:val="18"/>
                <w:szCs w:val="18"/>
              </w:rPr>
            </w:pPr>
            <w:proofErr w:type="spellStart"/>
            <w:r w:rsidRPr="00DB6CFF">
              <w:rPr>
                <w:rFonts w:ascii="GHEA Grapalat" w:hAnsi="GHEA Grapalat"/>
                <w:sz w:val="18"/>
                <w:szCs w:val="18"/>
              </w:rPr>
              <w:t>Անգույն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բյուրեղներ</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քաղցր</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համով</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ջրի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մեջ</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լուծվող</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անալիզի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համար</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մաքուր</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քլորիդների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զանգվածային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բաժնով</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ոչ</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ավելի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քան</w:t>
            </w:r>
            <w:proofErr w:type="spellEnd"/>
            <w:r w:rsidRPr="00DB6CFF">
              <w:rPr>
                <w:rFonts w:ascii="GHEA Grapalat" w:hAnsi="GHEA Grapalat"/>
                <w:sz w:val="18"/>
                <w:szCs w:val="18"/>
              </w:rPr>
              <w:t xml:space="preserve"> 0,002%, </w:t>
            </w:r>
            <w:proofErr w:type="spellStart"/>
            <w:r w:rsidRPr="00DB6CFF">
              <w:rPr>
                <w:rFonts w:ascii="GHEA Grapalat" w:hAnsi="GHEA Grapalat"/>
                <w:sz w:val="18"/>
                <w:szCs w:val="18"/>
              </w:rPr>
              <w:t>ծանր</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մետաղներ</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Cu</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ոչ</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ավելի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քան</w:t>
            </w:r>
            <w:proofErr w:type="spellEnd"/>
            <w:r w:rsidRPr="00DB6CFF">
              <w:rPr>
                <w:rFonts w:ascii="GHEA Grapalat" w:hAnsi="GHEA Grapalat"/>
                <w:sz w:val="18"/>
                <w:szCs w:val="18"/>
              </w:rPr>
              <w:t xml:space="preserve"> 0,0005%, </w:t>
            </w:r>
            <w:proofErr w:type="spellStart"/>
            <w:r w:rsidRPr="00DB6CFF">
              <w:rPr>
                <w:rFonts w:ascii="GHEA Grapalat" w:hAnsi="GHEA Grapalat"/>
                <w:sz w:val="18"/>
                <w:szCs w:val="18"/>
              </w:rPr>
              <w:t>փաթեթավորված</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թղթե</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տոպրակներում</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պոլիէթիլենային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շերտով</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փաթեթավորում</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մինչև</w:t>
            </w:r>
            <w:proofErr w:type="spellEnd"/>
            <w:r w:rsidRPr="00DB6CFF">
              <w:rPr>
                <w:rFonts w:ascii="GHEA Grapalat" w:hAnsi="GHEA Grapalat"/>
                <w:sz w:val="18"/>
                <w:szCs w:val="18"/>
              </w:rPr>
              <w:t xml:space="preserve"> 10 </w:t>
            </w:r>
            <w:proofErr w:type="spellStart"/>
            <w:r w:rsidRPr="00DB6CFF">
              <w:rPr>
                <w:rFonts w:ascii="GHEA Grapalat" w:hAnsi="GHEA Grapalat"/>
                <w:sz w:val="18"/>
                <w:szCs w:val="18"/>
              </w:rPr>
              <w:t>կգ</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պահպանման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ժամկետով</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արտադրության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օրվանից</w:t>
            </w:r>
            <w:proofErr w:type="spellEnd"/>
            <w:r w:rsidRPr="00DB6CFF">
              <w:rPr>
                <w:rFonts w:ascii="GHEA Grapalat" w:hAnsi="GHEA Grapalat"/>
                <w:sz w:val="18"/>
                <w:szCs w:val="18"/>
              </w:rPr>
              <w:t xml:space="preserve"> 3 </w:t>
            </w:r>
            <w:proofErr w:type="spellStart"/>
            <w:r w:rsidRPr="00DB6CFF">
              <w:rPr>
                <w:rFonts w:ascii="GHEA Grapalat" w:hAnsi="GHEA Grapalat"/>
                <w:sz w:val="18"/>
                <w:szCs w:val="18"/>
              </w:rPr>
              <w:t>տարի</w:t>
            </w:r>
            <w:proofErr w:type="spellEnd"/>
            <w:r w:rsidRPr="00DB6CFF">
              <w:rPr>
                <w:rFonts w:ascii="GHEA Grapalat" w:hAnsi="GHEA Grapalat"/>
                <w:sz w:val="18"/>
                <w:szCs w:val="18"/>
              </w:rPr>
              <w:t>: ՏՈՒ 6-09-5484-90</w:t>
            </w:r>
            <w:r w:rsidRPr="00DB6CFF">
              <w:rPr>
                <w:rFonts w:ascii="GHEA Grapalat" w:hAnsi="GHEA Grapalat" w:cs="Sylfaen"/>
                <w:sz w:val="18"/>
                <w:szCs w:val="18"/>
              </w:rPr>
              <w:t xml:space="preserve"> </w:t>
            </w:r>
            <w:proofErr w:type="spellStart"/>
            <w:r w:rsidRPr="00DB6CFF">
              <w:rPr>
                <w:rFonts w:ascii="GHEA Grapalat" w:hAnsi="GHEA Grapalat" w:cs="Sylfaen"/>
                <w:sz w:val="18"/>
                <w:szCs w:val="18"/>
              </w:rPr>
              <w:t>կամ</w:t>
            </w:r>
            <w:proofErr w:type="spellEnd"/>
            <w:r w:rsidRPr="00DB6CFF">
              <w:rPr>
                <w:rFonts w:ascii="GHEA Grapalat" w:hAnsi="GHEA Grapalat" w:cs="Sylfaen"/>
                <w:sz w:val="18"/>
                <w:szCs w:val="18"/>
              </w:rPr>
              <w:t xml:space="preserve"> </w:t>
            </w:r>
            <w:proofErr w:type="spellStart"/>
            <w:r w:rsidRPr="00DB6CFF">
              <w:rPr>
                <w:rFonts w:ascii="GHEA Grapalat" w:hAnsi="GHEA Grapalat" w:cs="Sylfaen"/>
                <w:sz w:val="18"/>
                <w:szCs w:val="18"/>
              </w:rPr>
              <w:t>համարժեքը</w:t>
            </w:r>
            <w:proofErr w:type="spellEnd"/>
            <w:r w:rsidRPr="00DB6CFF">
              <w:rPr>
                <w:rFonts w:ascii="GHEA Grapalat" w:hAnsi="GHEA Grapalat" w:cs="Sylfaen"/>
                <w:sz w:val="18"/>
                <w:szCs w:val="18"/>
              </w:rPr>
              <w:t>:</w:t>
            </w:r>
          </w:p>
          <w:p w14:paraId="29B50674" w14:textId="77777777" w:rsidR="000326C2" w:rsidRPr="00DB6CFF" w:rsidRDefault="000326C2" w:rsidP="00445DB6">
            <w:pPr>
              <w:rPr>
                <w:rFonts w:ascii="GHEA Grapalat" w:hAnsi="GHEA Grapalat"/>
                <w:sz w:val="18"/>
                <w:szCs w:val="18"/>
              </w:rPr>
            </w:pPr>
            <w:r w:rsidRPr="00DB6CFF">
              <w:rPr>
                <w:rFonts w:ascii="GHEA Grapalat" w:hAnsi="GHEA Grapalat"/>
                <w:sz w:val="18"/>
                <w:szCs w:val="18"/>
              </w:rPr>
              <w:t xml:space="preserve">Бесцветные кристаллы сладкие на вкус, растворимые в воде, чистый для анализа </w:t>
            </w:r>
            <w:proofErr w:type="gramStart"/>
            <w:r w:rsidRPr="00DB6CFF">
              <w:rPr>
                <w:rFonts w:ascii="GHEA Grapalat" w:hAnsi="GHEA Grapalat"/>
                <w:sz w:val="18"/>
                <w:szCs w:val="18"/>
              </w:rPr>
              <w:t>с  массовой</w:t>
            </w:r>
            <w:proofErr w:type="gramEnd"/>
            <w:r w:rsidRPr="00DB6CFF">
              <w:rPr>
                <w:rFonts w:ascii="GHEA Grapalat" w:hAnsi="GHEA Grapalat"/>
                <w:sz w:val="18"/>
                <w:szCs w:val="18"/>
              </w:rPr>
              <w:t xml:space="preserve"> долей хлоридов не более 0,002%, тяжелых металлов (</w:t>
            </w:r>
            <w:proofErr w:type="spellStart"/>
            <w:r w:rsidRPr="00DB6CFF">
              <w:rPr>
                <w:rFonts w:ascii="GHEA Grapalat" w:hAnsi="GHEA Grapalat"/>
                <w:sz w:val="18"/>
                <w:szCs w:val="18"/>
              </w:rPr>
              <w:t>Сu</w:t>
            </w:r>
            <w:proofErr w:type="spellEnd"/>
            <w:r w:rsidRPr="00DB6CFF">
              <w:rPr>
                <w:rFonts w:ascii="GHEA Grapalat" w:hAnsi="GHEA Grapalat"/>
                <w:sz w:val="18"/>
                <w:szCs w:val="18"/>
              </w:rPr>
              <w:t>) не более 0,0005%, упаковка в бумажных мешках с полиэтиленовым вкладышем по 10кг, со сроком годности 3 года со дня изготовления. ТУ 6-09-5484-90 или аналог.</w:t>
            </w:r>
          </w:p>
        </w:tc>
        <w:tc>
          <w:tcPr>
            <w:tcW w:w="1174" w:type="dxa"/>
            <w:tcBorders>
              <w:top w:val="single" w:sz="4" w:space="0" w:color="auto"/>
              <w:left w:val="single" w:sz="4" w:space="0" w:color="auto"/>
              <w:bottom w:val="single" w:sz="4" w:space="0" w:color="auto"/>
              <w:right w:val="single" w:sz="4" w:space="0" w:color="auto"/>
            </w:tcBorders>
            <w:vAlign w:val="center"/>
          </w:tcPr>
          <w:p w14:paraId="20C54EDC" w14:textId="77777777" w:rsidR="000326C2" w:rsidRPr="00DB6CFF" w:rsidRDefault="000326C2" w:rsidP="00445DB6">
            <w:pPr>
              <w:jc w:val="center"/>
              <w:rPr>
                <w:rFonts w:ascii="GHEA Grapalat" w:hAnsi="GHEA Grapalat"/>
                <w:sz w:val="18"/>
                <w:szCs w:val="18"/>
                <w:lang w:val="nb-NO"/>
              </w:rPr>
            </w:pPr>
            <w:r w:rsidRPr="00DB6CFF">
              <w:rPr>
                <w:rFonts w:ascii="GHEA Grapalat" w:hAnsi="GHEA Grapalat"/>
                <w:sz w:val="18"/>
                <w:szCs w:val="18"/>
                <w:lang w:val="nb-NO"/>
              </w:rPr>
              <w:t>կգ</w:t>
            </w:r>
          </w:p>
        </w:tc>
        <w:tc>
          <w:tcPr>
            <w:tcW w:w="1251" w:type="dxa"/>
            <w:tcBorders>
              <w:top w:val="single" w:sz="4" w:space="0" w:color="auto"/>
              <w:left w:val="single" w:sz="4" w:space="0" w:color="auto"/>
              <w:bottom w:val="single" w:sz="4" w:space="0" w:color="auto"/>
              <w:right w:val="single" w:sz="4" w:space="0" w:color="auto"/>
            </w:tcBorders>
            <w:vAlign w:val="center"/>
          </w:tcPr>
          <w:p w14:paraId="4C6F02AC" w14:textId="77777777" w:rsidR="000326C2" w:rsidRPr="00DB6CFF" w:rsidRDefault="000326C2" w:rsidP="00445DB6">
            <w:pPr>
              <w:jc w:val="center"/>
              <w:rPr>
                <w:rFonts w:ascii="GHEA Grapalat" w:hAnsi="GHEA Grapalat"/>
                <w:sz w:val="18"/>
                <w:szCs w:val="18"/>
                <w:lang w:val="nb-NO"/>
              </w:rPr>
            </w:pPr>
            <w:r w:rsidRPr="00DB6CFF">
              <w:rPr>
                <w:rFonts w:ascii="GHEA Grapalat" w:hAnsi="GHEA Grapalat"/>
                <w:sz w:val="18"/>
                <w:szCs w:val="18"/>
                <w:lang w:val="nb-NO"/>
              </w:rPr>
              <w:t>70</w:t>
            </w:r>
          </w:p>
        </w:tc>
        <w:tc>
          <w:tcPr>
            <w:tcW w:w="1158" w:type="dxa"/>
            <w:tcBorders>
              <w:top w:val="single" w:sz="4" w:space="0" w:color="auto"/>
              <w:left w:val="single" w:sz="4" w:space="0" w:color="auto"/>
              <w:bottom w:val="single" w:sz="4" w:space="0" w:color="auto"/>
              <w:right w:val="single" w:sz="4" w:space="0" w:color="auto"/>
            </w:tcBorders>
            <w:vAlign w:val="center"/>
          </w:tcPr>
          <w:p w14:paraId="59C65587" w14:textId="77777777" w:rsidR="000326C2" w:rsidRPr="00DB6CFF" w:rsidRDefault="000326C2" w:rsidP="00445DB6">
            <w:pPr>
              <w:jc w:val="center"/>
              <w:rPr>
                <w:rFonts w:ascii="GHEA Grapalat" w:hAnsi="GHEA Grapalat"/>
                <w:sz w:val="18"/>
                <w:szCs w:val="18"/>
              </w:rPr>
            </w:pPr>
            <w:r w:rsidRPr="00DB6CFF">
              <w:rPr>
                <w:rFonts w:ascii="GHEA Grapalat" w:hAnsi="GHEA Grapalat"/>
                <w:sz w:val="18"/>
                <w:szCs w:val="18"/>
              </w:rPr>
              <w:t>8750</w:t>
            </w:r>
          </w:p>
        </w:tc>
        <w:tc>
          <w:tcPr>
            <w:tcW w:w="1140" w:type="dxa"/>
            <w:tcBorders>
              <w:top w:val="single" w:sz="4" w:space="0" w:color="auto"/>
              <w:left w:val="single" w:sz="4" w:space="0" w:color="auto"/>
              <w:bottom w:val="single" w:sz="4" w:space="0" w:color="auto"/>
              <w:right w:val="single" w:sz="4" w:space="0" w:color="auto"/>
            </w:tcBorders>
            <w:vAlign w:val="center"/>
          </w:tcPr>
          <w:p w14:paraId="28CBFC1A" w14:textId="77777777" w:rsidR="000326C2" w:rsidRPr="00DB6CFF" w:rsidRDefault="000326C2" w:rsidP="00445DB6">
            <w:pPr>
              <w:jc w:val="center"/>
              <w:rPr>
                <w:rFonts w:ascii="GHEA Grapalat" w:hAnsi="GHEA Grapalat"/>
                <w:sz w:val="18"/>
                <w:szCs w:val="18"/>
              </w:rPr>
            </w:pPr>
            <w:r w:rsidRPr="00DB6CFF">
              <w:rPr>
                <w:rFonts w:ascii="GHEA Grapalat" w:hAnsi="GHEA Grapalat"/>
                <w:sz w:val="18"/>
                <w:szCs w:val="18"/>
              </w:rPr>
              <w:t>612500</w:t>
            </w:r>
          </w:p>
        </w:tc>
        <w:tc>
          <w:tcPr>
            <w:tcW w:w="1198" w:type="dxa"/>
            <w:vMerge w:val="restart"/>
            <w:tcBorders>
              <w:left w:val="single" w:sz="4" w:space="0" w:color="auto"/>
              <w:right w:val="single" w:sz="4" w:space="0" w:color="auto"/>
            </w:tcBorders>
            <w:textDirection w:val="btLr"/>
            <w:vAlign w:val="center"/>
          </w:tcPr>
          <w:p w14:paraId="1344E5F5" w14:textId="77777777" w:rsidR="000326C2" w:rsidRDefault="000326C2" w:rsidP="00445DB6">
            <w:pPr>
              <w:ind w:left="113" w:right="113"/>
              <w:contextualSpacing/>
              <w:jc w:val="center"/>
              <w:rPr>
                <w:rFonts w:ascii="GHEA Grapalat" w:hAnsi="GHEA Grapalat"/>
                <w:b/>
                <w:sz w:val="18"/>
                <w:szCs w:val="18"/>
                <w:lang w:val="hy-AM"/>
              </w:rPr>
            </w:pPr>
            <w:r w:rsidRPr="00DB6CFF">
              <w:rPr>
                <w:rFonts w:ascii="GHEA Grapalat" w:hAnsi="GHEA Grapalat"/>
                <w:b/>
                <w:sz w:val="18"/>
                <w:szCs w:val="18"/>
                <w:lang w:val="hy-AM"/>
              </w:rPr>
              <w:t>Արմավիրի մարզ Ք. Մեծամոր «ՀԱԷԿ» ՓԲԸ</w:t>
            </w:r>
          </w:p>
          <w:p w14:paraId="3493460A" w14:textId="1BBC9CD7" w:rsidR="000326C2" w:rsidRPr="00DB6CFF" w:rsidRDefault="000326C2" w:rsidP="00445DB6">
            <w:pPr>
              <w:ind w:left="113" w:right="113"/>
              <w:contextualSpacing/>
              <w:jc w:val="center"/>
              <w:rPr>
                <w:rFonts w:ascii="GHEA Grapalat" w:hAnsi="GHEA Grapalat"/>
                <w:sz w:val="18"/>
                <w:szCs w:val="18"/>
                <w:lang w:val="nb-NO"/>
              </w:rPr>
            </w:pPr>
            <w:r w:rsidRPr="00FA036F">
              <w:rPr>
                <w:rFonts w:ascii="GHEA Grapalat" w:hAnsi="GHEA Grapalat"/>
                <w:sz w:val="20"/>
                <w:szCs w:val="20"/>
                <w:lang w:val="hy-AM"/>
              </w:rPr>
              <w:t>Армавирская область, г. Мецамор, ЗАО «ААЭк»</w:t>
            </w:r>
          </w:p>
        </w:tc>
        <w:tc>
          <w:tcPr>
            <w:tcW w:w="1345" w:type="dxa"/>
            <w:vMerge w:val="restart"/>
            <w:tcBorders>
              <w:left w:val="single" w:sz="4" w:space="0" w:color="auto"/>
            </w:tcBorders>
            <w:shd w:val="clear" w:color="auto" w:fill="FFFFFF" w:themeFill="background1"/>
            <w:textDirection w:val="btLr"/>
            <w:vAlign w:val="center"/>
          </w:tcPr>
          <w:p w14:paraId="260D4BE0" w14:textId="77777777" w:rsidR="000326C2" w:rsidRDefault="000326C2" w:rsidP="00445DB6">
            <w:pPr>
              <w:ind w:right="113"/>
              <w:jc w:val="center"/>
              <w:rPr>
                <w:rFonts w:ascii="GHEA Grapalat" w:hAnsi="GHEA Grapalat"/>
                <w:b/>
                <w:sz w:val="18"/>
                <w:szCs w:val="18"/>
                <w:lang w:val="hy-AM"/>
              </w:rPr>
            </w:pPr>
            <w:r w:rsidRPr="00DB6CFF">
              <w:rPr>
                <w:rFonts w:ascii="GHEA Grapalat" w:hAnsi="GHEA Grapalat"/>
                <w:b/>
                <w:sz w:val="18"/>
                <w:szCs w:val="18"/>
                <w:lang w:val="hy-AM"/>
              </w:rPr>
              <w:t xml:space="preserve">Պայմանագիրը կնքելուց հետո </w:t>
            </w:r>
            <w:r w:rsidRPr="00DB6CFF">
              <w:rPr>
                <w:rFonts w:ascii="GHEA Grapalat" w:hAnsi="GHEA Grapalat"/>
                <w:b/>
                <w:sz w:val="18"/>
                <w:szCs w:val="18"/>
                <w:lang w:val="nb-NO"/>
              </w:rPr>
              <w:t>60</w:t>
            </w:r>
            <w:r w:rsidRPr="00DB6CFF">
              <w:rPr>
                <w:rFonts w:ascii="GHEA Grapalat" w:hAnsi="GHEA Grapalat"/>
                <w:b/>
                <w:sz w:val="18"/>
                <w:szCs w:val="18"/>
                <w:lang w:val="hy-AM"/>
              </w:rPr>
              <w:t xml:space="preserve"> օրացուցային օրվա ընթաց</w:t>
            </w:r>
            <w:r>
              <w:rPr>
                <w:rFonts w:ascii="GHEA Grapalat" w:hAnsi="GHEA Grapalat"/>
                <w:b/>
                <w:sz w:val="18"/>
                <w:szCs w:val="18"/>
                <w:lang w:val="hy-AM"/>
              </w:rPr>
              <w:t>ք</w:t>
            </w:r>
            <w:r w:rsidRPr="00DB6CFF">
              <w:rPr>
                <w:rFonts w:ascii="GHEA Grapalat" w:hAnsi="GHEA Grapalat"/>
                <w:b/>
                <w:sz w:val="18"/>
                <w:szCs w:val="18"/>
                <w:lang w:val="hy-AM"/>
              </w:rPr>
              <w:t>ում</w:t>
            </w:r>
          </w:p>
          <w:p w14:paraId="10F2CA3F" w14:textId="22DFD3A8" w:rsidR="000326C2" w:rsidRPr="00DB6CFF" w:rsidRDefault="000326C2" w:rsidP="00445DB6">
            <w:pPr>
              <w:ind w:right="113"/>
              <w:jc w:val="center"/>
              <w:rPr>
                <w:rFonts w:ascii="GHEA Grapalat" w:hAnsi="GHEA Grapalat"/>
                <w:sz w:val="18"/>
                <w:szCs w:val="18"/>
                <w:lang w:val="nb-NO"/>
              </w:rPr>
            </w:pPr>
            <w:r w:rsidRPr="00C7298C">
              <w:rPr>
                <w:rFonts w:ascii="GHEA Grapalat" w:hAnsi="GHEA Grapalat"/>
                <w:sz w:val="18"/>
                <w:szCs w:val="18"/>
                <w:lang w:val="hy-AM"/>
              </w:rPr>
              <w:t xml:space="preserve">В течение </w:t>
            </w:r>
            <w:r>
              <w:rPr>
                <w:rFonts w:ascii="GHEA Grapalat" w:hAnsi="GHEA Grapalat"/>
                <w:sz w:val="18"/>
                <w:szCs w:val="18"/>
                <w:lang w:val="hy-AM"/>
              </w:rPr>
              <w:t>6</w:t>
            </w:r>
            <w:r w:rsidRPr="00C7298C">
              <w:rPr>
                <w:rFonts w:ascii="GHEA Grapalat" w:hAnsi="GHEA Grapalat"/>
                <w:sz w:val="18"/>
                <w:szCs w:val="18"/>
                <w:lang w:val="hy-AM"/>
              </w:rPr>
              <w:t>0 календарных</w:t>
            </w:r>
            <w:r w:rsidRPr="00D47216">
              <w:rPr>
                <w:rFonts w:ascii="GHEA Grapalat" w:hAnsi="GHEA Grapalat"/>
                <w:sz w:val="18"/>
                <w:szCs w:val="18"/>
                <w:lang w:val="hy-AM"/>
              </w:rPr>
              <w:t xml:space="preserve"> дней после заключения договора</w:t>
            </w:r>
          </w:p>
        </w:tc>
      </w:tr>
      <w:tr w:rsidR="000326C2" w:rsidRPr="00DB6CFF" w14:paraId="2DCFB6EA" w14:textId="77777777" w:rsidTr="000326C2">
        <w:trPr>
          <w:trHeight w:val="977"/>
          <w:jc w:val="center"/>
        </w:trPr>
        <w:tc>
          <w:tcPr>
            <w:tcW w:w="543" w:type="dxa"/>
            <w:tcBorders>
              <w:top w:val="single" w:sz="4" w:space="0" w:color="auto"/>
              <w:left w:val="single" w:sz="4" w:space="0" w:color="auto"/>
              <w:bottom w:val="single" w:sz="4" w:space="0" w:color="auto"/>
              <w:right w:val="single" w:sz="4" w:space="0" w:color="auto"/>
            </w:tcBorders>
            <w:vAlign w:val="center"/>
          </w:tcPr>
          <w:p w14:paraId="022BCDD6" w14:textId="77777777" w:rsidR="000326C2" w:rsidRPr="00DB6CFF" w:rsidRDefault="000326C2" w:rsidP="00445DB6">
            <w:pPr>
              <w:contextualSpacing/>
              <w:jc w:val="center"/>
              <w:rPr>
                <w:rFonts w:ascii="GHEA Grapalat" w:hAnsi="GHEA Grapalat"/>
                <w:sz w:val="18"/>
                <w:szCs w:val="18"/>
              </w:rPr>
            </w:pPr>
            <w:r w:rsidRPr="00DB6CFF">
              <w:rPr>
                <w:rFonts w:ascii="GHEA Grapalat" w:hAnsi="GHEA Grapalat"/>
                <w:sz w:val="18"/>
                <w:szCs w:val="18"/>
                <w:lang w:val="nb-NO"/>
              </w:rPr>
              <w:t>2</w:t>
            </w:r>
          </w:p>
        </w:tc>
        <w:tc>
          <w:tcPr>
            <w:tcW w:w="1594" w:type="dxa"/>
            <w:tcBorders>
              <w:top w:val="single" w:sz="4" w:space="0" w:color="auto"/>
              <w:left w:val="single" w:sz="4" w:space="0" w:color="auto"/>
              <w:bottom w:val="single" w:sz="4" w:space="0" w:color="auto"/>
              <w:right w:val="single" w:sz="4" w:space="0" w:color="auto"/>
            </w:tcBorders>
            <w:vAlign w:val="center"/>
          </w:tcPr>
          <w:p w14:paraId="65844077" w14:textId="77777777" w:rsidR="000326C2" w:rsidRPr="00DB6CFF" w:rsidRDefault="000326C2" w:rsidP="00445DB6">
            <w:pPr>
              <w:jc w:val="center"/>
              <w:rPr>
                <w:rFonts w:ascii="GHEA Grapalat" w:hAnsi="GHEA Grapalat"/>
                <w:sz w:val="18"/>
                <w:szCs w:val="18"/>
                <w:lang w:val="en-US"/>
              </w:rPr>
            </w:pPr>
            <w:r w:rsidRPr="00DB6CFF">
              <w:rPr>
                <w:rFonts w:ascii="GHEA Grapalat" w:hAnsi="GHEA Grapalat"/>
                <w:sz w:val="18"/>
                <w:szCs w:val="18"/>
                <w:lang w:val="en-US"/>
              </w:rPr>
              <w:t>33691851</w:t>
            </w:r>
          </w:p>
        </w:tc>
        <w:tc>
          <w:tcPr>
            <w:tcW w:w="2259" w:type="dxa"/>
            <w:tcBorders>
              <w:top w:val="single" w:sz="4" w:space="0" w:color="auto"/>
              <w:left w:val="single" w:sz="4" w:space="0" w:color="auto"/>
              <w:bottom w:val="single" w:sz="4" w:space="0" w:color="auto"/>
              <w:right w:val="single" w:sz="4" w:space="0" w:color="auto"/>
            </w:tcBorders>
            <w:vAlign w:val="center"/>
          </w:tcPr>
          <w:p w14:paraId="1DA9F824" w14:textId="77777777" w:rsidR="000326C2" w:rsidRPr="00DB6CFF" w:rsidRDefault="000326C2" w:rsidP="00445DB6">
            <w:pPr>
              <w:jc w:val="center"/>
              <w:rPr>
                <w:rFonts w:ascii="GHEA Grapalat" w:hAnsi="GHEA Grapalat" w:cs="Sylfaen"/>
                <w:sz w:val="18"/>
                <w:szCs w:val="18"/>
                <w:lang w:val="en-US"/>
              </w:rPr>
            </w:pPr>
            <w:proofErr w:type="spellStart"/>
            <w:r w:rsidRPr="00DB6CFF">
              <w:rPr>
                <w:rFonts w:ascii="GHEA Grapalat" w:hAnsi="GHEA Grapalat" w:cs="Sylfaen"/>
                <w:sz w:val="18"/>
                <w:szCs w:val="18"/>
              </w:rPr>
              <w:t>Կալիում</w:t>
            </w:r>
            <w:proofErr w:type="spellEnd"/>
            <w:r w:rsidRPr="00DB6CFF">
              <w:rPr>
                <w:rFonts w:ascii="GHEA Grapalat" w:hAnsi="GHEA Grapalat" w:cs="Sylfaen"/>
                <w:sz w:val="18"/>
                <w:szCs w:val="18"/>
                <w:lang w:val="en-US"/>
              </w:rPr>
              <w:t>-</w:t>
            </w:r>
            <w:proofErr w:type="spellStart"/>
            <w:r w:rsidRPr="00DB6CFF">
              <w:rPr>
                <w:rFonts w:ascii="GHEA Grapalat" w:hAnsi="GHEA Grapalat" w:cs="Sylfaen"/>
                <w:sz w:val="18"/>
                <w:szCs w:val="18"/>
              </w:rPr>
              <w:t>նատրիում</w:t>
            </w:r>
            <w:proofErr w:type="spellEnd"/>
            <w:r w:rsidRPr="00DB6CFF">
              <w:rPr>
                <w:rFonts w:ascii="GHEA Grapalat" w:hAnsi="GHEA Grapalat" w:cs="Sylfaen"/>
                <w:sz w:val="18"/>
                <w:szCs w:val="18"/>
                <w:lang w:val="en-US"/>
              </w:rPr>
              <w:t xml:space="preserve"> </w:t>
            </w:r>
            <w:proofErr w:type="spellStart"/>
            <w:r w:rsidRPr="00DB6CFF">
              <w:rPr>
                <w:rFonts w:ascii="GHEA Grapalat" w:hAnsi="GHEA Grapalat" w:cs="Sylfaen"/>
                <w:sz w:val="18"/>
                <w:szCs w:val="18"/>
              </w:rPr>
              <w:t>գինեթթվական</w:t>
            </w:r>
            <w:proofErr w:type="spellEnd"/>
            <w:r w:rsidRPr="00DB6CFF">
              <w:rPr>
                <w:rFonts w:ascii="GHEA Grapalat" w:hAnsi="GHEA Grapalat" w:cs="Sylfaen"/>
                <w:sz w:val="18"/>
                <w:szCs w:val="18"/>
                <w:lang w:val="en-US"/>
              </w:rPr>
              <w:t xml:space="preserve"> (</w:t>
            </w:r>
            <w:proofErr w:type="spellStart"/>
            <w:r w:rsidRPr="00DB6CFF">
              <w:rPr>
                <w:rFonts w:ascii="GHEA Grapalat" w:hAnsi="GHEA Grapalat" w:cs="Sylfaen"/>
                <w:sz w:val="18"/>
                <w:szCs w:val="18"/>
              </w:rPr>
              <w:t>սեգնետյան</w:t>
            </w:r>
            <w:proofErr w:type="spellEnd"/>
            <w:r w:rsidRPr="00DB6CFF">
              <w:rPr>
                <w:rFonts w:ascii="GHEA Grapalat" w:hAnsi="GHEA Grapalat" w:cs="Sylfaen"/>
                <w:sz w:val="18"/>
                <w:szCs w:val="18"/>
                <w:lang w:val="en-US"/>
              </w:rPr>
              <w:t xml:space="preserve"> </w:t>
            </w:r>
            <w:proofErr w:type="spellStart"/>
            <w:r w:rsidRPr="00DB6CFF">
              <w:rPr>
                <w:rFonts w:ascii="GHEA Grapalat" w:hAnsi="GHEA Grapalat" w:cs="Sylfaen"/>
                <w:sz w:val="18"/>
                <w:szCs w:val="18"/>
              </w:rPr>
              <w:t>աղ</w:t>
            </w:r>
            <w:proofErr w:type="spellEnd"/>
            <w:r w:rsidRPr="00DB6CFF">
              <w:rPr>
                <w:rFonts w:ascii="GHEA Grapalat" w:hAnsi="GHEA Grapalat" w:cs="Sylfaen"/>
                <w:sz w:val="18"/>
                <w:szCs w:val="18"/>
                <w:lang w:val="en-US"/>
              </w:rPr>
              <w:t>)</w:t>
            </w:r>
          </w:p>
          <w:p w14:paraId="1CA13E91" w14:textId="77777777" w:rsidR="000326C2" w:rsidRPr="00DB6CFF" w:rsidRDefault="000326C2" w:rsidP="00445DB6">
            <w:pPr>
              <w:jc w:val="center"/>
              <w:rPr>
                <w:rFonts w:ascii="GHEA Grapalat" w:hAnsi="GHEA Grapalat" w:cs="Sylfaen"/>
                <w:sz w:val="18"/>
                <w:szCs w:val="18"/>
              </w:rPr>
            </w:pPr>
            <w:r w:rsidRPr="00DB6CFF">
              <w:rPr>
                <w:rFonts w:ascii="GHEA Grapalat" w:hAnsi="GHEA Grapalat" w:cs="Sylfaen"/>
                <w:sz w:val="18"/>
                <w:szCs w:val="18"/>
              </w:rPr>
              <w:t>Калий-натрий виннокислый (</w:t>
            </w:r>
            <w:proofErr w:type="spellStart"/>
            <w:r w:rsidRPr="00DB6CFF">
              <w:rPr>
                <w:rFonts w:ascii="GHEA Grapalat" w:hAnsi="GHEA Grapalat" w:cs="Sylfaen"/>
                <w:sz w:val="18"/>
                <w:szCs w:val="18"/>
              </w:rPr>
              <w:t>сегнетовая</w:t>
            </w:r>
            <w:proofErr w:type="spellEnd"/>
            <w:r w:rsidRPr="00DB6CFF">
              <w:rPr>
                <w:rFonts w:ascii="GHEA Grapalat" w:hAnsi="GHEA Grapalat" w:cs="Sylfaen"/>
                <w:sz w:val="18"/>
                <w:szCs w:val="18"/>
              </w:rPr>
              <w:t xml:space="preserve"> соль)</w:t>
            </w:r>
          </w:p>
        </w:tc>
        <w:tc>
          <w:tcPr>
            <w:tcW w:w="3122" w:type="dxa"/>
            <w:tcBorders>
              <w:top w:val="single" w:sz="4" w:space="0" w:color="auto"/>
              <w:left w:val="single" w:sz="4" w:space="0" w:color="auto"/>
              <w:bottom w:val="single" w:sz="4" w:space="0" w:color="auto"/>
              <w:right w:val="single" w:sz="4" w:space="0" w:color="auto"/>
            </w:tcBorders>
            <w:vAlign w:val="center"/>
          </w:tcPr>
          <w:p w14:paraId="70EA1112" w14:textId="77777777" w:rsidR="000326C2" w:rsidRPr="00DB6CFF" w:rsidRDefault="000326C2" w:rsidP="00445DB6">
            <w:pPr>
              <w:rPr>
                <w:rFonts w:ascii="GHEA Grapalat" w:hAnsi="GHEA Grapalat"/>
                <w:sz w:val="18"/>
                <w:szCs w:val="18"/>
              </w:rPr>
            </w:pPr>
            <w:proofErr w:type="spellStart"/>
            <w:r w:rsidRPr="00DB6CFF">
              <w:rPr>
                <w:rFonts w:ascii="GHEA Grapalat" w:hAnsi="GHEA Grapalat"/>
                <w:sz w:val="18"/>
                <w:szCs w:val="18"/>
              </w:rPr>
              <w:t>Քիմիապես</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մաքուր</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անգույն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թափանցիկ</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բյուրեղներ</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հեշտությամբ</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լուծվող</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ջրում</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հիմնական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նյութի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զանգվածային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մասնաբաժինը</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ոչ</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պակաս</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քան</w:t>
            </w:r>
            <w:proofErr w:type="spellEnd"/>
            <w:r w:rsidRPr="00DB6CFF">
              <w:rPr>
                <w:rFonts w:ascii="GHEA Grapalat" w:hAnsi="GHEA Grapalat"/>
                <w:sz w:val="18"/>
                <w:szCs w:val="18"/>
              </w:rPr>
              <w:t xml:space="preserve"> 99,5%, </w:t>
            </w:r>
            <w:proofErr w:type="spellStart"/>
            <w:r w:rsidRPr="00DB6CFF">
              <w:rPr>
                <w:rFonts w:ascii="GHEA Grapalat" w:hAnsi="GHEA Grapalat"/>
                <w:sz w:val="18"/>
                <w:szCs w:val="18"/>
              </w:rPr>
              <w:t>քլորիդները</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ոչ</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ավելի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քան</w:t>
            </w:r>
            <w:proofErr w:type="spellEnd"/>
            <w:r w:rsidRPr="00DB6CFF">
              <w:rPr>
                <w:rFonts w:ascii="GHEA Grapalat" w:hAnsi="GHEA Grapalat"/>
                <w:sz w:val="18"/>
                <w:szCs w:val="18"/>
              </w:rPr>
              <w:t xml:space="preserve"> 0,0005%, </w:t>
            </w:r>
            <w:proofErr w:type="spellStart"/>
            <w:r w:rsidRPr="00DB6CFF">
              <w:rPr>
                <w:rFonts w:ascii="GHEA Grapalat" w:hAnsi="GHEA Grapalat"/>
                <w:sz w:val="18"/>
                <w:szCs w:val="18"/>
              </w:rPr>
              <w:t>երկաթը</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ոչ</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ավելի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քան</w:t>
            </w:r>
            <w:proofErr w:type="spellEnd"/>
            <w:r w:rsidRPr="00DB6CFF">
              <w:rPr>
                <w:rFonts w:ascii="GHEA Grapalat" w:hAnsi="GHEA Grapalat"/>
                <w:sz w:val="18"/>
                <w:szCs w:val="18"/>
              </w:rPr>
              <w:t xml:space="preserve"> </w:t>
            </w:r>
            <w:r w:rsidRPr="00DB6CFF">
              <w:rPr>
                <w:rFonts w:ascii="GHEA Grapalat" w:hAnsi="GHEA Grapalat"/>
                <w:sz w:val="18"/>
                <w:szCs w:val="18"/>
              </w:rPr>
              <w:lastRenderedPageBreak/>
              <w:t xml:space="preserve">0,0005%, </w:t>
            </w:r>
            <w:proofErr w:type="spellStart"/>
            <w:r w:rsidRPr="00DB6CFF">
              <w:rPr>
                <w:rFonts w:ascii="GHEA Grapalat" w:hAnsi="GHEA Grapalat"/>
                <w:sz w:val="18"/>
                <w:szCs w:val="18"/>
              </w:rPr>
              <w:t>ծանր</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մետաղները</w:t>
            </w:r>
            <w:proofErr w:type="spellEnd"/>
            <w:r w:rsidRPr="00DB6CFF">
              <w:rPr>
                <w:rFonts w:ascii="GHEA Grapalat" w:hAnsi="GHEA Grapalat"/>
                <w:sz w:val="18"/>
                <w:szCs w:val="18"/>
              </w:rPr>
              <w:t xml:space="preserve"> (Pb) </w:t>
            </w:r>
            <w:proofErr w:type="spellStart"/>
            <w:r w:rsidRPr="00DB6CFF">
              <w:rPr>
                <w:rFonts w:ascii="GHEA Grapalat" w:hAnsi="GHEA Grapalat"/>
                <w:sz w:val="18"/>
                <w:szCs w:val="18"/>
              </w:rPr>
              <w:t>ոչ</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ավելի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քան</w:t>
            </w:r>
            <w:proofErr w:type="spellEnd"/>
            <w:r w:rsidRPr="00DB6CFF">
              <w:rPr>
                <w:rFonts w:ascii="GHEA Grapalat" w:hAnsi="GHEA Grapalat"/>
                <w:sz w:val="18"/>
                <w:szCs w:val="18"/>
              </w:rPr>
              <w:t xml:space="preserve"> 0,0005</w:t>
            </w:r>
            <w:proofErr w:type="gramStart"/>
            <w:r w:rsidRPr="00DB6CFF">
              <w:rPr>
                <w:rFonts w:ascii="GHEA Grapalat" w:hAnsi="GHEA Grapalat"/>
                <w:sz w:val="18"/>
                <w:szCs w:val="18"/>
              </w:rPr>
              <w:t>% ,</w:t>
            </w:r>
            <w:proofErr w:type="gramEnd"/>
            <w:r w:rsidRPr="00DB6CFF">
              <w:rPr>
                <w:rFonts w:ascii="GHEA Grapalat" w:hAnsi="GHEA Grapalat"/>
                <w:sz w:val="18"/>
                <w:szCs w:val="18"/>
              </w:rPr>
              <w:t xml:space="preserve"> </w:t>
            </w:r>
            <w:proofErr w:type="spellStart"/>
            <w:r w:rsidRPr="00DB6CFF">
              <w:rPr>
                <w:rFonts w:ascii="GHEA Grapalat" w:hAnsi="GHEA Grapalat"/>
                <w:sz w:val="18"/>
                <w:szCs w:val="18"/>
              </w:rPr>
              <w:t>փաթեթավորման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տարա</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մինչև</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մեկ</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կգ</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պիտանելիության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ժամկետով</w:t>
            </w:r>
            <w:proofErr w:type="spellEnd"/>
            <w:r w:rsidRPr="00DB6CFF">
              <w:rPr>
                <w:rFonts w:ascii="GHEA Grapalat" w:hAnsi="GHEA Grapalat"/>
                <w:sz w:val="18"/>
                <w:szCs w:val="18"/>
              </w:rPr>
              <w:t xml:space="preserve"> 3 </w:t>
            </w:r>
            <w:proofErr w:type="spellStart"/>
            <w:r w:rsidRPr="00DB6CFF">
              <w:rPr>
                <w:rFonts w:ascii="GHEA Grapalat" w:hAnsi="GHEA Grapalat"/>
                <w:sz w:val="18"/>
                <w:szCs w:val="18"/>
              </w:rPr>
              <w:t>տարի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արտադրության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օրվանից</w:t>
            </w:r>
            <w:proofErr w:type="spellEnd"/>
            <w:r w:rsidRPr="00DB6CFF">
              <w:rPr>
                <w:rFonts w:ascii="GHEA Grapalat" w:hAnsi="GHEA Grapalat"/>
                <w:sz w:val="18"/>
                <w:szCs w:val="18"/>
              </w:rPr>
              <w:t>: ԳՕՍՏ 5845-79</w:t>
            </w:r>
            <w:r w:rsidRPr="00DB6CFF">
              <w:rPr>
                <w:rFonts w:ascii="GHEA Grapalat" w:hAnsi="GHEA Grapalat" w:cs="Sylfaen"/>
                <w:sz w:val="18"/>
                <w:szCs w:val="18"/>
              </w:rPr>
              <w:t xml:space="preserve"> </w:t>
            </w:r>
            <w:proofErr w:type="spellStart"/>
            <w:r w:rsidRPr="00DB6CFF">
              <w:rPr>
                <w:rFonts w:ascii="GHEA Grapalat" w:hAnsi="GHEA Grapalat" w:cs="Sylfaen"/>
                <w:sz w:val="18"/>
                <w:szCs w:val="18"/>
              </w:rPr>
              <w:t>կամ</w:t>
            </w:r>
            <w:proofErr w:type="spellEnd"/>
            <w:r w:rsidRPr="00DB6CFF">
              <w:rPr>
                <w:rFonts w:ascii="GHEA Grapalat" w:hAnsi="GHEA Grapalat" w:cs="Sylfaen"/>
                <w:sz w:val="18"/>
                <w:szCs w:val="18"/>
              </w:rPr>
              <w:t xml:space="preserve"> </w:t>
            </w:r>
            <w:proofErr w:type="spellStart"/>
            <w:r w:rsidRPr="00DB6CFF">
              <w:rPr>
                <w:rFonts w:ascii="GHEA Grapalat" w:hAnsi="GHEA Grapalat" w:cs="Sylfaen"/>
                <w:sz w:val="18"/>
                <w:szCs w:val="18"/>
              </w:rPr>
              <w:t>համարժեքը</w:t>
            </w:r>
            <w:proofErr w:type="spellEnd"/>
            <w:r w:rsidRPr="00DB6CFF">
              <w:rPr>
                <w:rFonts w:ascii="GHEA Grapalat" w:hAnsi="GHEA Grapalat" w:cs="Sylfaen"/>
                <w:sz w:val="18"/>
                <w:szCs w:val="18"/>
              </w:rPr>
              <w:t>:</w:t>
            </w:r>
          </w:p>
          <w:p w14:paraId="5E9DDBEB" w14:textId="77777777" w:rsidR="000326C2" w:rsidRPr="00DB6CFF" w:rsidRDefault="000326C2" w:rsidP="00445DB6">
            <w:pPr>
              <w:rPr>
                <w:rFonts w:ascii="GHEA Grapalat" w:hAnsi="GHEA Grapalat"/>
                <w:sz w:val="18"/>
                <w:szCs w:val="18"/>
              </w:rPr>
            </w:pPr>
            <w:r w:rsidRPr="00DB6CFF">
              <w:rPr>
                <w:rFonts w:ascii="GHEA Grapalat" w:hAnsi="GHEA Grapalat"/>
                <w:sz w:val="18"/>
                <w:szCs w:val="18"/>
              </w:rPr>
              <w:t xml:space="preserve">Химический чистый, бесцветные прозрачные кристаллы, легко растворимые в воде, </w:t>
            </w:r>
            <w:proofErr w:type="gramStart"/>
            <w:r w:rsidRPr="00DB6CFF">
              <w:rPr>
                <w:rFonts w:ascii="GHEA Grapalat" w:hAnsi="GHEA Grapalat"/>
                <w:sz w:val="18"/>
                <w:szCs w:val="18"/>
              </w:rPr>
              <w:t>с  массовой</w:t>
            </w:r>
            <w:proofErr w:type="gramEnd"/>
            <w:r w:rsidRPr="00DB6CFF">
              <w:rPr>
                <w:rFonts w:ascii="GHEA Grapalat" w:hAnsi="GHEA Grapalat"/>
                <w:sz w:val="18"/>
                <w:szCs w:val="18"/>
              </w:rPr>
              <w:t xml:space="preserve"> долей основного вещества  не менее 99,5%, хлоридов не более 0,0005%, железа не более 0,0005%, тяжелых металлов (Pb) не более 0,0005%, упаковка тара до одного кг, со сроком годности 3 года со дня изготовления.  ГОСТ5845-79 или аналог.</w:t>
            </w:r>
          </w:p>
        </w:tc>
        <w:tc>
          <w:tcPr>
            <w:tcW w:w="1174" w:type="dxa"/>
            <w:tcBorders>
              <w:top w:val="single" w:sz="4" w:space="0" w:color="auto"/>
              <w:left w:val="single" w:sz="4" w:space="0" w:color="auto"/>
              <w:bottom w:val="single" w:sz="4" w:space="0" w:color="auto"/>
              <w:right w:val="single" w:sz="4" w:space="0" w:color="auto"/>
            </w:tcBorders>
            <w:vAlign w:val="center"/>
          </w:tcPr>
          <w:p w14:paraId="690AB44A" w14:textId="77777777" w:rsidR="000326C2" w:rsidRPr="00DB6CFF" w:rsidRDefault="000326C2" w:rsidP="00445DB6">
            <w:pPr>
              <w:jc w:val="center"/>
              <w:rPr>
                <w:rFonts w:ascii="GHEA Grapalat" w:hAnsi="GHEA Grapalat"/>
                <w:sz w:val="18"/>
                <w:szCs w:val="18"/>
                <w:lang w:val="nb-NO"/>
              </w:rPr>
            </w:pPr>
            <w:r w:rsidRPr="00DB6CFF">
              <w:rPr>
                <w:rFonts w:ascii="GHEA Grapalat" w:hAnsi="GHEA Grapalat"/>
                <w:sz w:val="18"/>
                <w:szCs w:val="18"/>
                <w:lang w:val="nb-NO"/>
              </w:rPr>
              <w:lastRenderedPageBreak/>
              <w:t>կգ</w:t>
            </w:r>
          </w:p>
        </w:tc>
        <w:tc>
          <w:tcPr>
            <w:tcW w:w="1251" w:type="dxa"/>
            <w:tcBorders>
              <w:top w:val="single" w:sz="4" w:space="0" w:color="auto"/>
              <w:left w:val="single" w:sz="4" w:space="0" w:color="auto"/>
              <w:bottom w:val="single" w:sz="4" w:space="0" w:color="auto"/>
              <w:right w:val="single" w:sz="4" w:space="0" w:color="auto"/>
            </w:tcBorders>
            <w:vAlign w:val="center"/>
          </w:tcPr>
          <w:p w14:paraId="5AB366A1" w14:textId="77777777" w:rsidR="000326C2" w:rsidRPr="00DB6CFF" w:rsidRDefault="000326C2" w:rsidP="00445DB6">
            <w:pPr>
              <w:jc w:val="center"/>
              <w:rPr>
                <w:rFonts w:ascii="GHEA Grapalat" w:hAnsi="GHEA Grapalat"/>
                <w:sz w:val="18"/>
                <w:szCs w:val="18"/>
                <w:lang w:val="nb-NO"/>
              </w:rPr>
            </w:pPr>
            <w:r w:rsidRPr="00DB6CFF">
              <w:rPr>
                <w:rFonts w:ascii="GHEA Grapalat" w:hAnsi="GHEA Grapalat"/>
                <w:sz w:val="18"/>
                <w:szCs w:val="18"/>
                <w:lang w:val="nb-NO"/>
              </w:rPr>
              <w:t>0,5</w:t>
            </w:r>
          </w:p>
        </w:tc>
        <w:tc>
          <w:tcPr>
            <w:tcW w:w="1158" w:type="dxa"/>
            <w:tcBorders>
              <w:top w:val="single" w:sz="4" w:space="0" w:color="auto"/>
              <w:left w:val="single" w:sz="4" w:space="0" w:color="auto"/>
              <w:bottom w:val="single" w:sz="4" w:space="0" w:color="auto"/>
              <w:right w:val="single" w:sz="4" w:space="0" w:color="auto"/>
            </w:tcBorders>
            <w:vAlign w:val="center"/>
          </w:tcPr>
          <w:p w14:paraId="2F750FF9" w14:textId="77777777" w:rsidR="000326C2" w:rsidRPr="00DB6CFF" w:rsidRDefault="000326C2" w:rsidP="00445DB6">
            <w:pPr>
              <w:jc w:val="center"/>
              <w:rPr>
                <w:rFonts w:ascii="GHEA Grapalat" w:hAnsi="GHEA Grapalat"/>
                <w:sz w:val="18"/>
                <w:szCs w:val="18"/>
              </w:rPr>
            </w:pPr>
            <w:r w:rsidRPr="00DB6CFF">
              <w:rPr>
                <w:rFonts w:ascii="GHEA Grapalat" w:hAnsi="GHEA Grapalat"/>
                <w:sz w:val="18"/>
                <w:szCs w:val="18"/>
              </w:rPr>
              <w:t>5300</w:t>
            </w:r>
          </w:p>
        </w:tc>
        <w:tc>
          <w:tcPr>
            <w:tcW w:w="1140" w:type="dxa"/>
            <w:tcBorders>
              <w:top w:val="single" w:sz="4" w:space="0" w:color="auto"/>
              <w:left w:val="single" w:sz="4" w:space="0" w:color="auto"/>
              <w:bottom w:val="single" w:sz="4" w:space="0" w:color="auto"/>
              <w:right w:val="single" w:sz="4" w:space="0" w:color="auto"/>
            </w:tcBorders>
            <w:vAlign w:val="center"/>
          </w:tcPr>
          <w:p w14:paraId="38F282FF" w14:textId="77777777" w:rsidR="000326C2" w:rsidRPr="00DB6CFF" w:rsidRDefault="000326C2" w:rsidP="00445DB6">
            <w:pPr>
              <w:jc w:val="center"/>
              <w:rPr>
                <w:rFonts w:ascii="GHEA Grapalat" w:hAnsi="GHEA Grapalat"/>
                <w:sz w:val="18"/>
                <w:szCs w:val="18"/>
              </w:rPr>
            </w:pPr>
            <w:r w:rsidRPr="00DB6CFF">
              <w:rPr>
                <w:rFonts w:ascii="GHEA Grapalat" w:hAnsi="GHEA Grapalat"/>
                <w:sz w:val="18"/>
                <w:szCs w:val="18"/>
              </w:rPr>
              <w:t>2650</w:t>
            </w:r>
          </w:p>
        </w:tc>
        <w:tc>
          <w:tcPr>
            <w:tcW w:w="1198" w:type="dxa"/>
            <w:vMerge/>
            <w:tcBorders>
              <w:left w:val="single" w:sz="4" w:space="0" w:color="auto"/>
              <w:right w:val="single" w:sz="4" w:space="0" w:color="auto"/>
            </w:tcBorders>
            <w:vAlign w:val="center"/>
          </w:tcPr>
          <w:p w14:paraId="4A984BAD" w14:textId="77777777" w:rsidR="000326C2" w:rsidRPr="00DB6CFF" w:rsidRDefault="000326C2" w:rsidP="00445DB6">
            <w:pPr>
              <w:contextualSpacing/>
              <w:jc w:val="center"/>
              <w:rPr>
                <w:rFonts w:ascii="GHEA Grapalat" w:hAnsi="GHEA Grapalat"/>
                <w:sz w:val="18"/>
                <w:szCs w:val="18"/>
                <w:lang w:val="nb-NO"/>
              </w:rPr>
            </w:pPr>
          </w:p>
        </w:tc>
        <w:tc>
          <w:tcPr>
            <w:tcW w:w="1345" w:type="dxa"/>
            <w:vMerge/>
            <w:tcBorders>
              <w:left w:val="single" w:sz="4" w:space="0" w:color="auto"/>
            </w:tcBorders>
            <w:shd w:val="clear" w:color="auto" w:fill="FFFFFF" w:themeFill="background1"/>
            <w:textDirection w:val="btLr"/>
            <w:vAlign w:val="center"/>
          </w:tcPr>
          <w:p w14:paraId="4F9BF9EC" w14:textId="77777777" w:rsidR="000326C2" w:rsidRPr="00DB6CFF" w:rsidRDefault="000326C2" w:rsidP="00445DB6">
            <w:pPr>
              <w:ind w:right="113"/>
              <w:jc w:val="center"/>
              <w:rPr>
                <w:rFonts w:ascii="GHEA Grapalat" w:hAnsi="GHEA Grapalat"/>
                <w:sz w:val="18"/>
                <w:szCs w:val="18"/>
                <w:lang w:val="nb-NO"/>
              </w:rPr>
            </w:pPr>
          </w:p>
        </w:tc>
      </w:tr>
      <w:tr w:rsidR="000326C2" w:rsidRPr="00DB6CFF" w14:paraId="0FC7F272" w14:textId="77777777" w:rsidTr="00720D33">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14A9033B" w14:textId="77777777" w:rsidR="000326C2" w:rsidRPr="00DB6CFF" w:rsidRDefault="000326C2" w:rsidP="00445DB6">
            <w:pPr>
              <w:contextualSpacing/>
              <w:jc w:val="center"/>
              <w:rPr>
                <w:rFonts w:ascii="GHEA Grapalat" w:hAnsi="GHEA Grapalat"/>
                <w:sz w:val="18"/>
                <w:szCs w:val="18"/>
                <w:lang w:val="en-US"/>
              </w:rPr>
            </w:pPr>
            <w:r w:rsidRPr="00DB6CFF">
              <w:rPr>
                <w:rFonts w:ascii="GHEA Grapalat" w:hAnsi="GHEA Grapalat"/>
                <w:sz w:val="18"/>
                <w:szCs w:val="18"/>
                <w:lang w:val="en-US"/>
              </w:rPr>
              <w:t>3</w:t>
            </w:r>
          </w:p>
        </w:tc>
        <w:tc>
          <w:tcPr>
            <w:tcW w:w="1594" w:type="dxa"/>
            <w:tcBorders>
              <w:top w:val="single" w:sz="4" w:space="0" w:color="auto"/>
              <w:left w:val="single" w:sz="4" w:space="0" w:color="auto"/>
              <w:bottom w:val="single" w:sz="4" w:space="0" w:color="auto"/>
              <w:right w:val="single" w:sz="4" w:space="0" w:color="auto"/>
            </w:tcBorders>
            <w:vAlign w:val="center"/>
          </w:tcPr>
          <w:p w14:paraId="32EDA834" w14:textId="77777777" w:rsidR="000326C2" w:rsidRPr="00DB6CFF" w:rsidRDefault="000326C2" w:rsidP="00445DB6">
            <w:pPr>
              <w:jc w:val="center"/>
              <w:rPr>
                <w:rFonts w:ascii="GHEA Grapalat" w:hAnsi="GHEA Grapalat"/>
                <w:sz w:val="18"/>
                <w:szCs w:val="18"/>
                <w:lang w:val="en-US"/>
              </w:rPr>
            </w:pPr>
            <w:r w:rsidRPr="00DB6CFF">
              <w:rPr>
                <w:rFonts w:ascii="GHEA Grapalat" w:hAnsi="GHEA Grapalat"/>
                <w:sz w:val="18"/>
                <w:szCs w:val="18"/>
                <w:lang w:val="en-US"/>
              </w:rPr>
              <w:t>32351230</w:t>
            </w:r>
          </w:p>
        </w:tc>
        <w:tc>
          <w:tcPr>
            <w:tcW w:w="2259" w:type="dxa"/>
            <w:tcBorders>
              <w:top w:val="single" w:sz="4" w:space="0" w:color="auto"/>
              <w:left w:val="single" w:sz="4" w:space="0" w:color="auto"/>
              <w:bottom w:val="single" w:sz="4" w:space="0" w:color="auto"/>
              <w:right w:val="single" w:sz="4" w:space="0" w:color="auto"/>
            </w:tcBorders>
            <w:vAlign w:val="center"/>
          </w:tcPr>
          <w:p w14:paraId="625AAE74" w14:textId="77777777" w:rsidR="000326C2" w:rsidRPr="00DB6CFF" w:rsidRDefault="000326C2" w:rsidP="00445DB6">
            <w:pPr>
              <w:jc w:val="center"/>
              <w:rPr>
                <w:rFonts w:ascii="GHEA Grapalat" w:hAnsi="GHEA Grapalat" w:cs="Sylfaen"/>
                <w:sz w:val="18"/>
                <w:szCs w:val="18"/>
              </w:rPr>
            </w:pPr>
            <w:proofErr w:type="spellStart"/>
            <w:r w:rsidRPr="00DB6CFF">
              <w:rPr>
                <w:rFonts w:ascii="GHEA Grapalat" w:hAnsi="GHEA Grapalat" w:cs="Sylfaen"/>
                <w:sz w:val="18"/>
                <w:szCs w:val="18"/>
              </w:rPr>
              <w:t>Ժապավեն</w:t>
            </w:r>
            <w:proofErr w:type="spellEnd"/>
          </w:p>
          <w:p w14:paraId="4BE370A1" w14:textId="77777777" w:rsidR="000326C2" w:rsidRPr="00DB6CFF" w:rsidRDefault="000326C2" w:rsidP="00445DB6">
            <w:pPr>
              <w:jc w:val="center"/>
              <w:rPr>
                <w:rFonts w:ascii="GHEA Grapalat" w:hAnsi="GHEA Grapalat" w:cs="Sylfaen"/>
                <w:sz w:val="18"/>
                <w:szCs w:val="18"/>
              </w:rPr>
            </w:pPr>
            <w:r w:rsidRPr="00DB6CFF">
              <w:rPr>
                <w:rFonts w:ascii="GHEA Grapalat" w:hAnsi="GHEA Grapalat" w:cs="Sylfaen"/>
                <w:sz w:val="18"/>
                <w:szCs w:val="18"/>
              </w:rPr>
              <w:t>Лента</w:t>
            </w:r>
          </w:p>
        </w:tc>
        <w:tc>
          <w:tcPr>
            <w:tcW w:w="3122" w:type="dxa"/>
            <w:tcBorders>
              <w:top w:val="single" w:sz="4" w:space="0" w:color="auto"/>
              <w:left w:val="single" w:sz="4" w:space="0" w:color="auto"/>
              <w:bottom w:val="single" w:sz="4" w:space="0" w:color="auto"/>
              <w:right w:val="single" w:sz="4" w:space="0" w:color="auto"/>
            </w:tcBorders>
            <w:vAlign w:val="center"/>
          </w:tcPr>
          <w:p w14:paraId="6F64BE2E" w14:textId="0AA90245" w:rsidR="000326C2" w:rsidRPr="00720D33" w:rsidRDefault="000326C2" w:rsidP="00445DB6">
            <w:pPr>
              <w:rPr>
                <w:rFonts w:ascii="GHEA Grapalat" w:hAnsi="GHEA Grapalat"/>
                <w:sz w:val="18"/>
                <w:szCs w:val="18"/>
                <w:lang w:val="hy-AM"/>
              </w:rPr>
            </w:pPr>
            <w:proofErr w:type="spellStart"/>
            <w:r w:rsidRPr="00DB6CFF">
              <w:rPr>
                <w:rFonts w:ascii="GHEA Grapalat" w:hAnsi="GHEA Grapalat"/>
                <w:sz w:val="18"/>
                <w:szCs w:val="18"/>
              </w:rPr>
              <w:t>Ռենտգենյան</w:t>
            </w:r>
            <w:proofErr w:type="spellEnd"/>
            <w:r w:rsidRPr="00DB6CFF">
              <w:rPr>
                <w:rFonts w:ascii="GHEA Grapalat" w:hAnsi="GHEA Grapalat"/>
                <w:sz w:val="18"/>
                <w:szCs w:val="18"/>
              </w:rPr>
              <w:t xml:space="preserve"> ԱԳՖԱ Դ</w:t>
            </w:r>
            <w:proofErr w:type="gramStart"/>
            <w:r w:rsidRPr="00DB6CFF">
              <w:rPr>
                <w:rFonts w:ascii="GHEA Grapalat" w:hAnsi="GHEA Grapalat"/>
                <w:sz w:val="18"/>
                <w:szCs w:val="18"/>
              </w:rPr>
              <w:t>4  (</w:t>
            </w:r>
            <w:proofErr w:type="gramEnd"/>
            <w:r w:rsidRPr="00DB6CFF">
              <w:rPr>
                <w:rFonts w:ascii="GHEA Grapalat" w:hAnsi="GHEA Grapalat"/>
                <w:sz w:val="18"/>
                <w:szCs w:val="18"/>
              </w:rPr>
              <w:t xml:space="preserve">AGFA D4)  100x240մմ, </w:t>
            </w:r>
            <w:proofErr w:type="spellStart"/>
            <w:r w:rsidRPr="00DB6CFF">
              <w:rPr>
                <w:rFonts w:ascii="GHEA Grapalat" w:hAnsi="GHEA Grapalat"/>
                <w:sz w:val="18"/>
                <w:szCs w:val="18"/>
              </w:rPr>
              <w:t>տուփի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պարունակությունր</w:t>
            </w:r>
            <w:proofErr w:type="spellEnd"/>
            <w:r w:rsidRPr="00DB6CFF">
              <w:rPr>
                <w:rFonts w:ascii="GHEA Grapalat" w:hAnsi="GHEA Grapalat"/>
                <w:sz w:val="18"/>
                <w:szCs w:val="18"/>
              </w:rPr>
              <w:t xml:space="preserve"> 100 </w:t>
            </w:r>
            <w:proofErr w:type="spellStart"/>
            <w:r w:rsidRPr="00DB6CFF">
              <w:rPr>
                <w:rFonts w:ascii="GHEA Grapalat" w:hAnsi="GHEA Grapalat"/>
                <w:sz w:val="18"/>
                <w:szCs w:val="18"/>
              </w:rPr>
              <w:t>հատ</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Պիտանելիության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ժամկետը</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ոչ</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պակաս</w:t>
            </w:r>
            <w:proofErr w:type="spellEnd"/>
            <w:r w:rsidRPr="00DB6CFF">
              <w:rPr>
                <w:rFonts w:ascii="GHEA Grapalat" w:hAnsi="GHEA Grapalat"/>
                <w:sz w:val="18"/>
                <w:szCs w:val="18"/>
              </w:rPr>
              <w:t xml:space="preserve"> 2 </w:t>
            </w:r>
            <w:proofErr w:type="spellStart"/>
            <w:r w:rsidRPr="00DB6CFF">
              <w:rPr>
                <w:rFonts w:ascii="GHEA Grapalat" w:hAnsi="GHEA Grapalat"/>
                <w:sz w:val="18"/>
                <w:szCs w:val="18"/>
              </w:rPr>
              <w:t>տարի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վակուումային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փաթեթավորում</w:t>
            </w:r>
            <w:proofErr w:type="spellEnd"/>
            <w:r w:rsidRPr="00DB6CFF">
              <w:rPr>
                <w:rFonts w:ascii="GHEA Grapalat" w:hAnsi="GHEA Grapalat"/>
                <w:sz w:val="18"/>
                <w:szCs w:val="18"/>
              </w:rPr>
              <w:t xml:space="preserve">, ԱԳՖԱ ՆՈՎԱ ՍՏՐՈՒԿՏՈՒՐԻՔՍ (AGFA NOVA STRUCTURIX) </w:t>
            </w:r>
            <w:proofErr w:type="spellStart"/>
            <w:r w:rsidRPr="00DB6CFF">
              <w:rPr>
                <w:rFonts w:ascii="GHEA Grapalat" w:hAnsi="GHEA Grapalat"/>
                <w:sz w:val="18"/>
                <w:szCs w:val="18"/>
              </w:rPr>
              <w:t>ավտոմատ</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արտածման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մեքենայի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համար</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նախատեսված</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Մետաղի</w:t>
            </w:r>
            <w:proofErr w:type="spellEnd"/>
            <w:r w:rsidRPr="00DB6CFF">
              <w:rPr>
                <w:rFonts w:ascii="GHEA Grapalat" w:hAnsi="GHEA Grapalat"/>
                <w:sz w:val="18"/>
                <w:szCs w:val="18"/>
              </w:rPr>
              <w:t xml:space="preserve"> և </w:t>
            </w:r>
            <w:proofErr w:type="spellStart"/>
            <w:r w:rsidRPr="00DB6CFF">
              <w:rPr>
                <w:rFonts w:ascii="GHEA Grapalat" w:hAnsi="GHEA Grapalat"/>
                <w:sz w:val="18"/>
                <w:szCs w:val="18"/>
              </w:rPr>
              <w:t>եռակցման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կարերի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ստուգման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աշխատանքների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համար</w:t>
            </w:r>
            <w:proofErr w:type="spellEnd"/>
            <w:r w:rsidR="00720D33" w:rsidRPr="00DB6CFF">
              <w:rPr>
                <w:rFonts w:ascii="GHEA Grapalat" w:hAnsi="GHEA Grapalat"/>
                <w:sz w:val="18"/>
                <w:szCs w:val="18"/>
              </w:rPr>
              <w:t xml:space="preserve"> AGFA D7 4 </w:t>
            </w:r>
            <w:proofErr w:type="spellStart"/>
            <w:r w:rsidR="00720D33" w:rsidRPr="00DB6CFF">
              <w:rPr>
                <w:rFonts w:ascii="GHEA Grapalat" w:hAnsi="GHEA Grapalat"/>
                <w:sz w:val="18"/>
                <w:szCs w:val="18"/>
              </w:rPr>
              <w:t>տուփ</w:t>
            </w:r>
            <w:proofErr w:type="spellEnd"/>
            <w:r w:rsidR="00720D33" w:rsidRPr="00DB6CFF">
              <w:rPr>
                <w:rFonts w:ascii="GHEA Grapalat" w:hAnsi="GHEA Grapalat"/>
                <w:sz w:val="18"/>
                <w:szCs w:val="18"/>
              </w:rPr>
              <w:t xml:space="preserve"> </w:t>
            </w:r>
            <w:proofErr w:type="spellStart"/>
            <w:r w:rsidR="00720D33" w:rsidRPr="00DB6CFF">
              <w:rPr>
                <w:rFonts w:ascii="GHEA Grapalat" w:hAnsi="GHEA Grapalat"/>
                <w:sz w:val="18"/>
                <w:szCs w:val="18"/>
              </w:rPr>
              <w:t>կամ</w:t>
            </w:r>
            <w:proofErr w:type="spellEnd"/>
            <w:r w:rsidR="00720D33" w:rsidRPr="00DB6CFF">
              <w:rPr>
                <w:rFonts w:ascii="GHEA Grapalat" w:hAnsi="GHEA Grapalat"/>
                <w:sz w:val="18"/>
                <w:szCs w:val="18"/>
              </w:rPr>
              <w:t xml:space="preserve"> </w:t>
            </w:r>
            <w:r w:rsidR="00720D33">
              <w:rPr>
                <w:rFonts w:ascii="GHEA Grapalat" w:hAnsi="GHEA Grapalat"/>
                <w:sz w:val="18"/>
                <w:szCs w:val="18"/>
                <w:lang w:val="hy-AM"/>
              </w:rPr>
              <w:t xml:space="preserve"> համարժեքը </w:t>
            </w:r>
            <w:r w:rsidR="00720D33" w:rsidRPr="00DB6CFF">
              <w:rPr>
                <w:rFonts w:ascii="GHEA Grapalat" w:hAnsi="GHEA Grapalat"/>
                <w:sz w:val="18"/>
                <w:szCs w:val="18"/>
              </w:rPr>
              <w:t xml:space="preserve">FUJI (IX100) 8 </w:t>
            </w:r>
            <w:proofErr w:type="spellStart"/>
            <w:r w:rsidR="00720D33" w:rsidRPr="00DB6CFF">
              <w:rPr>
                <w:rFonts w:ascii="GHEA Grapalat" w:hAnsi="GHEA Grapalat"/>
                <w:sz w:val="18"/>
                <w:szCs w:val="18"/>
              </w:rPr>
              <w:t>տուփ</w:t>
            </w:r>
            <w:proofErr w:type="spellEnd"/>
            <w:r w:rsidR="00720D33">
              <w:rPr>
                <w:rFonts w:ascii="GHEA Grapalat" w:hAnsi="GHEA Grapalat"/>
                <w:sz w:val="18"/>
                <w:szCs w:val="18"/>
                <w:lang w:val="hy-AM"/>
              </w:rPr>
              <w:t>։</w:t>
            </w:r>
          </w:p>
          <w:p w14:paraId="06E0E7EC" w14:textId="57CF6C12" w:rsidR="000326C2" w:rsidRPr="00DB6CFF" w:rsidRDefault="000326C2" w:rsidP="00445DB6">
            <w:pPr>
              <w:rPr>
                <w:rFonts w:ascii="GHEA Grapalat" w:hAnsi="GHEA Grapalat"/>
                <w:sz w:val="18"/>
                <w:szCs w:val="18"/>
              </w:rPr>
            </w:pPr>
            <w:r w:rsidRPr="00DB6CFF">
              <w:rPr>
                <w:rFonts w:ascii="GHEA Grapalat" w:hAnsi="GHEA Grapalat"/>
                <w:sz w:val="18"/>
                <w:szCs w:val="18"/>
              </w:rPr>
              <w:t xml:space="preserve">Рентгеновские AGFA D4 100х240 мм в пачке 100 шт. Срок годности не менее 2 лет, </w:t>
            </w:r>
            <w:proofErr w:type="gramStart"/>
            <w:r w:rsidRPr="00DB6CFF">
              <w:rPr>
                <w:rFonts w:ascii="GHEA Grapalat" w:hAnsi="GHEA Grapalat"/>
                <w:sz w:val="18"/>
                <w:szCs w:val="18"/>
              </w:rPr>
              <w:t>вакуумная  упаковка</w:t>
            </w:r>
            <w:proofErr w:type="gramEnd"/>
            <w:r w:rsidRPr="00DB6CFF">
              <w:rPr>
                <w:rFonts w:ascii="GHEA Grapalat" w:hAnsi="GHEA Grapalat"/>
                <w:sz w:val="18"/>
                <w:szCs w:val="18"/>
              </w:rPr>
              <w:t xml:space="preserve">. производства. AGFA NOVA STRUCTURIX для автоматической проявочной машины. Для </w:t>
            </w:r>
            <w:proofErr w:type="gramStart"/>
            <w:r w:rsidRPr="00DB6CFF">
              <w:rPr>
                <w:rFonts w:ascii="GHEA Grapalat" w:hAnsi="GHEA Grapalat"/>
                <w:sz w:val="18"/>
                <w:szCs w:val="18"/>
              </w:rPr>
              <w:t>контроля  металла</w:t>
            </w:r>
            <w:proofErr w:type="gramEnd"/>
            <w:r w:rsidRPr="00DB6CFF">
              <w:rPr>
                <w:rFonts w:ascii="GHEA Grapalat" w:hAnsi="GHEA Grapalat"/>
                <w:sz w:val="18"/>
                <w:szCs w:val="18"/>
              </w:rPr>
              <w:t xml:space="preserve"> и сварных швов </w:t>
            </w:r>
            <w:r w:rsidR="00720D33" w:rsidRPr="00720D33">
              <w:rPr>
                <w:rFonts w:ascii="GHEA Grapalat" w:hAnsi="GHEA Grapalat"/>
                <w:sz w:val="18"/>
                <w:szCs w:val="18"/>
              </w:rPr>
              <w:t xml:space="preserve">AGFA D7 — 4 пачки </w:t>
            </w:r>
            <w:r w:rsidR="00720D33" w:rsidRPr="00720D33">
              <w:rPr>
                <w:rFonts w:ascii="GHEA Grapalat" w:hAnsi="GHEA Grapalat"/>
                <w:sz w:val="18"/>
                <w:szCs w:val="18"/>
              </w:rPr>
              <w:lastRenderedPageBreak/>
              <w:t>(упаковки) или эквивалент FUJI IX100 — 8 пачек (упаковок).</w:t>
            </w:r>
          </w:p>
        </w:tc>
        <w:tc>
          <w:tcPr>
            <w:tcW w:w="1174" w:type="dxa"/>
            <w:tcBorders>
              <w:top w:val="single" w:sz="4" w:space="0" w:color="auto"/>
              <w:left w:val="single" w:sz="4" w:space="0" w:color="auto"/>
              <w:bottom w:val="single" w:sz="4" w:space="0" w:color="auto"/>
              <w:right w:val="single" w:sz="4" w:space="0" w:color="auto"/>
            </w:tcBorders>
            <w:vAlign w:val="center"/>
          </w:tcPr>
          <w:p w14:paraId="7D2DE9ED" w14:textId="77777777" w:rsidR="000326C2" w:rsidRPr="00DB6CFF" w:rsidRDefault="000326C2" w:rsidP="00445DB6">
            <w:pPr>
              <w:jc w:val="center"/>
              <w:rPr>
                <w:rFonts w:ascii="GHEA Grapalat" w:hAnsi="GHEA Grapalat"/>
                <w:sz w:val="18"/>
                <w:szCs w:val="18"/>
                <w:lang w:val="nb-NO"/>
              </w:rPr>
            </w:pPr>
            <w:r w:rsidRPr="00DB6CFF">
              <w:rPr>
                <w:rFonts w:ascii="GHEA Grapalat" w:hAnsi="GHEA Grapalat"/>
                <w:sz w:val="18"/>
                <w:szCs w:val="18"/>
                <w:lang w:val="nb-NO"/>
              </w:rPr>
              <w:lastRenderedPageBreak/>
              <w:t>հատ</w:t>
            </w:r>
          </w:p>
        </w:tc>
        <w:tc>
          <w:tcPr>
            <w:tcW w:w="1251" w:type="dxa"/>
            <w:tcBorders>
              <w:top w:val="single" w:sz="4" w:space="0" w:color="auto"/>
              <w:left w:val="single" w:sz="4" w:space="0" w:color="auto"/>
              <w:bottom w:val="single" w:sz="4" w:space="0" w:color="auto"/>
              <w:right w:val="single" w:sz="4" w:space="0" w:color="auto"/>
            </w:tcBorders>
            <w:vAlign w:val="center"/>
          </w:tcPr>
          <w:p w14:paraId="657414D8" w14:textId="77777777" w:rsidR="000326C2" w:rsidRPr="00DB6CFF" w:rsidRDefault="000326C2" w:rsidP="00445DB6">
            <w:pPr>
              <w:jc w:val="center"/>
              <w:rPr>
                <w:rFonts w:ascii="GHEA Grapalat" w:hAnsi="GHEA Grapalat"/>
                <w:sz w:val="18"/>
                <w:szCs w:val="18"/>
                <w:lang w:val="nb-NO"/>
              </w:rPr>
            </w:pPr>
            <w:r w:rsidRPr="00DB6CFF">
              <w:rPr>
                <w:rFonts w:ascii="GHEA Grapalat" w:hAnsi="GHEA Grapalat"/>
                <w:sz w:val="18"/>
                <w:szCs w:val="18"/>
                <w:lang w:val="nb-NO"/>
              </w:rPr>
              <w:t>500</w:t>
            </w:r>
          </w:p>
        </w:tc>
        <w:tc>
          <w:tcPr>
            <w:tcW w:w="1158" w:type="dxa"/>
            <w:tcBorders>
              <w:top w:val="single" w:sz="4" w:space="0" w:color="auto"/>
              <w:left w:val="single" w:sz="4" w:space="0" w:color="auto"/>
              <w:bottom w:val="single" w:sz="4" w:space="0" w:color="auto"/>
              <w:right w:val="single" w:sz="4" w:space="0" w:color="auto"/>
            </w:tcBorders>
            <w:vAlign w:val="center"/>
          </w:tcPr>
          <w:p w14:paraId="3150841A" w14:textId="77777777" w:rsidR="000326C2" w:rsidRPr="00DB6CFF" w:rsidRDefault="000326C2" w:rsidP="00445DB6">
            <w:pPr>
              <w:jc w:val="center"/>
              <w:rPr>
                <w:rFonts w:ascii="GHEA Grapalat" w:hAnsi="GHEA Grapalat"/>
                <w:sz w:val="18"/>
                <w:szCs w:val="18"/>
                <w:lang w:val="en-US"/>
              </w:rPr>
            </w:pPr>
            <w:r w:rsidRPr="00DB6CFF">
              <w:rPr>
                <w:rFonts w:ascii="GHEA Grapalat" w:hAnsi="GHEA Grapalat"/>
                <w:sz w:val="18"/>
                <w:szCs w:val="18"/>
                <w:lang w:val="en-US"/>
              </w:rPr>
              <w:t>1980</w:t>
            </w:r>
          </w:p>
        </w:tc>
        <w:tc>
          <w:tcPr>
            <w:tcW w:w="1140" w:type="dxa"/>
            <w:tcBorders>
              <w:top w:val="single" w:sz="4" w:space="0" w:color="auto"/>
              <w:left w:val="single" w:sz="4" w:space="0" w:color="auto"/>
              <w:bottom w:val="single" w:sz="4" w:space="0" w:color="auto"/>
              <w:right w:val="single" w:sz="4" w:space="0" w:color="auto"/>
            </w:tcBorders>
            <w:vAlign w:val="center"/>
          </w:tcPr>
          <w:p w14:paraId="78E8A6EB" w14:textId="77777777" w:rsidR="000326C2" w:rsidRPr="00DB6CFF" w:rsidRDefault="000326C2" w:rsidP="00445DB6">
            <w:pPr>
              <w:jc w:val="center"/>
              <w:rPr>
                <w:rFonts w:ascii="GHEA Grapalat" w:hAnsi="GHEA Grapalat"/>
                <w:sz w:val="18"/>
                <w:szCs w:val="18"/>
                <w:lang w:val="en-US"/>
              </w:rPr>
            </w:pPr>
            <w:r w:rsidRPr="00DB6CFF">
              <w:rPr>
                <w:rFonts w:ascii="GHEA Grapalat" w:hAnsi="GHEA Grapalat"/>
                <w:sz w:val="18"/>
                <w:szCs w:val="18"/>
                <w:lang w:val="en-US"/>
              </w:rPr>
              <w:t>990000</w:t>
            </w:r>
          </w:p>
        </w:tc>
        <w:tc>
          <w:tcPr>
            <w:tcW w:w="1198" w:type="dxa"/>
            <w:vMerge/>
            <w:tcBorders>
              <w:left w:val="single" w:sz="4" w:space="0" w:color="auto"/>
              <w:right w:val="single" w:sz="4" w:space="0" w:color="auto"/>
            </w:tcBorders>
            <w:vAlign w:val="center"/>
          </w:tcPr>
          <w:p w14:paraId="10587E89" w14:textId="77777777" w:rsidR="000326C2" w:rsidRPr="00DB6CFF" w:rsidRDefault="000326C2" w:rsidP="00445DB6">
            <w:pPr>
              <w:contextualSpacing/>
              <w:jc w:val="center"/>
              <w:rPr>
                <w:rFonts w:ascii="GHEA Grapalat" w:hAnsi="GHEA Grapalat"/>
                <w:sz w:val="18"/>
                <w:szCs w:val="18"/>
                <w:lang w:val="nb-NO"/>
              </w:rPr>
            </w:pPr>
          </w:p>
        </w:tc>
        <w:tc>
          <w:tcPr>
            <w:tcW w:w="1345" w:type="dxa"/>
            <w:vMerge/>
            <w:tcBorders>
              <w:left w:val="single" w:sz="4" w:space="0" w:color="auto"/>
            </w:tcBorders>
            <w:shd w:val="clear" w:color="auto" w:fill="FFFFFF" w:themeFill="background1"/>
            <w:textDirection w:val="btLr"/>
            <w:vAlign w:val="center"/>
          </w:tcPr>
          <w:p w14:paraId="2DFAF64F" w14:textId="77777777" w:rsidR="000326C2" w:rsidRPr="00DB6CFF" w:rsidRDefault="000326C2" w:rsidP="00445DB6">
            <w:pPr>
              <w:ind w:right="113"/>
              <w:jc w:val="center"/>
              <w:rPr>
                <w:rFonts w:ascii="GHEA Grapalat" w:hAnsi="GHEA Grapalat"/>
                <w:sz w:val="18"/>
                <w:szCs w:val="18"/>
                <w:lang w:val="nb-NO"/>
              </w:rPr>
            </w:pPr>
          </w:p>
        </w:tc>
      </w:tr>
      <w:tr w:rsidR="000326C2" w:rsidRPr="00DB6CFF" w14:paraId="6737AA10" w14:textId="77777777" w:rsidTr="000326C2">
        <w:trPr>
          <w:trHeight w:val="1119"/>
          <w:jc w:val="center"/>
        </w:trPr>
        <w:tc>
          <w:tcPr>
            <w:tcW w:w="543" w:type="dxa"/>
            <w:tcBorders>
              <w:top w:val="single" w:sz="4" w:space="0" w:color="auto"/>
              <w:left w:val="single" w:sz="4" w:space="0" w:color="auto"/>
              <w:bottom w:val="single" w:sz="4" w:space="0" w:color="auto"/>
              <w:right w:val="single" w:sz="4" w:space="0" w:color="auto"/>
            </w:tcBorders>
            <w:vAlign w:val="center"/>
          </w:tcPr>
          <w:p w14:paraId="04ACA64E" w14:textId="77777777" w:rsidR="000326C2" w:rsidRPr="00DB6CFF" w:rsidRDefault="000326C2" w:rsidP="00445DB6">
            <w:pPr>
              <w:contextualSpacing/>
              <w:jc w:val="center"/>
              <w:rPr>
                <w:rFonts w:ascii="GHEA Grapalat" w:hAnsi="GHEA Grapalat"/>
                <w:sz w:val="18"/>
                <w:szCs w:val="18"/>
                <w:lang w:val="en-US"/>
              </w:rPr>
            </w:pPr>
            <w:r w:rsidRPr="00DB6CFF">
              <w:rPr>
                <w:rFonts w:ascii="GHEA Grapalat" w:hAnsi="GHEA Grapalat"/>
                <w:sz w:val="18"/>
                <w:szCs w:val="18"/>
                <w:lang w:val="en-US"/>
              </w:rPr>
              <w:t>4</w:t>
            </w:r>
          </w:p>
        </w:tc>
        <w:tc>
          <w:tcPr>
            <w:tcW w:w="1594" w:type="dxa"/>
            <w:tcBorders>
              <w:top w:val="single" w:sz="4" w:space="0" w:color="auto"/>
              <w:left w:val="single" w:sz="4" w:space="0" w:color="auto"/>
              <w:bottom w:val="single" w:sz="4" w:space="0" w:color="auto"/>
              <w:right w:val="single" w:sz="4" w:space="0" w:color="auto"/>
            </w:tcBorders>
            <w:vAlign w:val="center"/>
          </w:tcPr>
          <w:p w14:paraId="6E74BC39" w14:textId="77777777" w:rsidR="000326C2" w:rsidRPr="00DB6CFF" w:rsidRDefault="000326C2" w:rsidP="00445DB6">
            <w:pPr>
              <w:jc w:val="center"/>
              <w:rPr>
                <w:rFonts w:ascii="GHEA Grapalat" w:hAnsi="GHEA Grapalat"/>
                <w:sz w:val="18"/>
                <w:szCs w:val="18"/>
                <w:lang w:val="en-US"/>
              </w:rPr>
            </w:pPr>
            <w:r w:rsidRPr="00DB6CFF">
              <w:rPr>
                <w:rFonts w:ascii="GHEA Grapalat" w:hAnsi="GHEA Grapalat"/>
                <w:sz w:val="18"/>
                <w:szCs w:val="18"/>
                <w:lang w:val="en-US"/>
              </w:rPr>
              <w:t>32351230</w:t>
            </w:r>
          </w:p>
        </w:tc>
        <w:tc>
          <w:tcPr>
            <w:tcW w:w="2259" w:type="dxa"/>
            <w:tcBorders>
              <w:top w:val="single" w:sz="4" w:space="0" w:color="auto"/>
              <w:left w:val="single" w:sz="4" w:space="0" w:color="auto"/>
              <w:bottom w:val="single" w:sz="4" w:space="0" w:color="auto"/>
              <w:right w:val="single" w:sz="4" w:space="0" w:color="auto"/>
            </w:tcBorders>
            <w:vAlign w:val="center"/>
          </w:tcPr>
          <w:p w14:paraId="0F65D843" w14:textId="77777777" w:rsidR="000326C2" w:rsidRPr="00DB6CFF" w:rsidRDefault="000326C2" w:rsidP="00445DB6">
            <w:pPr>
              <w:jc w:val="center"/>
              <w:rPr>
                <w:rFonts w:ascii="GHEA Grapalat" w:hAnsi="GHEA Grapalat" w:cs="Sylfaen"/>
                <w:sz w:val="18"/>
                <w:szCs w:val="18"/>
              </w:rPr>
            </w:pPr>
            <w:proofErr w:type="spellStart"/>
            <w:r w:rsidRPr="00DB6CFF">
              <w:rPr>
                <w:rFonts w:ascii="GHEA Grapalat" w:hAnsi="GHEA Grapalat" w:cs="Sylfaen"/>
                <w:sz w:val="18"/>
                <w:szCs w:val="18"/>
              </w:rPr>
              <w:t>Ժապավեն</w:t>
            </w:r>
            <w:proofErr w:type="spellEnd"/>
          </w:p>
          <w:p w14:paraId="51263810" w14:textId="77777777" w:rsidR="000326C2" w:rsidRPr="00DB6CFF" w:rsidRDefault="000326C2" w:rsidP="00445DB6">
            <w:pPr>
              <w:jc w:val="center"/>
              <w:rPr>
                <w:rFonts w:ascii="GHEA Grapalat" w:hAnsi="GHEA Grapalat" w:cs="Sylfaen"/>
                <w:sz w:val="18"/>
                <w:szCs w:val="18"/>
              </w:rPr>
            </w:pPr>
            <w:r w:rsidRPr="00DB6CFF">
              <w:rPr>
                <w:rFonts w:ascii="GHEA Grapalat" w:hAnsi="GHEA Grapalat" w:cs="Sylfaen"/>
                <w:sz w:val="18"/>
                <w:szCs w:val="18"/>
              </w:rPr>
              <w:t>Лента</w:t>
            </w:r>
          </w:p>
        </w:tc>
        <w:tc>
          <w:tcPr>
            <w:tcW w:w="3122" w:type="dxa"/>
            <w:tcBorders>
              <w:top w:val="single" w:sz="4" w:space="0" w:color="auto"/>
              <w:left w:val="single" w:sz="4" w:space="0" w:color="auto"/>
              <w:bottom w:val="single" w:sz="4" w:space="0" w:color="auto"/>
              <w:right w:val="single" w:sz="4" w:space="0" w:color="auto"/>
            </w:tcBorders>
            <w:vAlign w:val="center"/>
          </w:tcPr>
          <w:p w14:paraId="4241A0B8" w14:textId="1711E9AC" w:rsidR="000326C2" w:rsidRPr="00720D33" w:rsidRDefault="000326C2" w:rsidP="00445DB6">
            <w:pPr>
              <w:rPr>
                <w:rFonts w:ascii="GHEA Grapalat" w:hAnsi="GHEA Grapalat"/>
                <w:sz w:val="18"/>
                <w:szCs w:val="18"/>
                <w:lang w:val="hy-AM"/>
              </w:rPr>
            </w:pPr>
            <w:proofErr w:type="spellStart"/>
            <w:r w:rsidRPr="00DB6CFF">
              <w:rPr>
                <w:rFonts w:ascii="GHEA Grapalat" w:hAnsi="GHEA Grapalat"/>
                <w:sz w:val="18"/>
                <w:szCs w:val="18"/>
              </w:rPr>
              <w:t>Ռենտգենյան</w:t>
            </w:r>
            <w:proofErr w:type="spellEnd"/>
            <w:r w:rsidRPr="00DB6CFF">
              <w:rPr>
                <w:rFonts w:ascii="GHEA Grapalat" w:hAnsi="GHEA Grapalat"/>
                <w:sz w:val="18"/>
                <w:szCs w:val="18"/>
              </w:rPr>
              <w:t xml:space="preserve"> ԱԳՖԱ Դ</w:t>
            </w:r>
            <w:proofErr w:type="gramStart"/>
            <w:r w:rsidRPr="00DB6CFF">
              <w:rPr>
                <w:rFonts w:ascii="GHEA Grapalat" w:hAnsi="GHEA Grapalat"/>
                <w:sz w:val="18"/>
                <w:szCs w:val="18"/>
              </w:rPr>
              <w:t>7  (</w:t>
            </w:r>
            <w:proofErr w:type="gramEnd"/>
            <w:r w:rsidRPr="00DB6CFF">
              <w:rPr>
                <w:rFonts w:ascii="GHEA Grapalat" w:hAnsi="GHEA Grapalat"/>
                <w:sz w:val="18"/>
                <w:szCs w:val="18"/>
              </w:rPr>
              <w:t xml:space="preserve">AGFA D7)  100x240մմ, </w:t>
            </w:r>
            <w:proofErr w:type="spellStart"/>
            <w:r w:rsidRPr="00DB6CFF">
              <w:rPr>
                <w:rFonts w:ascii="GHEA Grapalat" w:hAnsi="GHEA Grapalat"/>
                <w:sz w:val="18"/>
                <w:szCs w:val="18"/>
              </w:rPr>
              <w:t>տուփի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պարունակությունր</w:t>
            </w:r>
            <w:proofErr w:type="spellEnd"/>
            <w:r w:rsidRPr="00DB6CFF">
              <w:rPr>
                <w:rFonts w:ascii="GHEA Grapalat" w:hAnsi="GHEA Grapalat"/>
                <w:sz w:val="18"/>
                <w:szCs w:val="18"/>
              </w:rPr>
              <w:t xml:space="preserve"> 100 </w:t>
            </w:r>
            <w:proofErr w:type="spellStart"/>
            <w:r w:rsidRPr="00DB6CFF">
              <w:rPr>
                <w:rFonts w:ascii="GHEA Grapalat" w:hAnsi="GHEA Grapalat"/>
                <w:sz w:val="18"/>
                <w:szCs w:val="18"/>
              </w:rPr>
              <w:t>հատ</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Պիտանելիության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ժամկետը</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ոչ</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պակաս</w:t>
            </w:r>
            <w:proofErr w:type="spellEnd"/>
            <w:r w:rsidRPr="00DB6CFF">
              <w:rPr>
                <w:rFonts w:ascii="GHEA Grapalat" w:hAnsi="GHEA Grapalat"/>
                <w:sz w:val="18"/>
                <w:szCs w:val="18"/>
              </w:rPr>
              <w:t xml:space="preserve"> 2 </w:t>
            </w:r>
            <w:proofErr w:type="spellStart"/>
            <w:r w:rsidRPr="00DB6CFF">
              <w:rPr>
                <w:rFonts w:ascii="GHEA Grapalat" w:hAnsi="GHEA Grapalat"/>
                <w:sz w:val="18"/>
                <w:szCs w:val="18"/>
              </w:rPr>
              <w:t>տարի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վակուումային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փաթեթավորում</w:t>
            </w:r>
            <w:proofErr w:type="spellEnd"/>
            <w:r w:rsidRPr="00DB6CFF">
              <w:rPr>
                <w:rFonts w:ascii="GHEA Grapalat" w:hAnsi="GHEA Grapalat"/>
                <w:sz w:val="18"/>
                <w:szCs w:val="18"/>
              </w:rPr>
              <w:t xml:space="preserve">: ԱԳՖԱ ՆՈՎԱ ՍՏՐՈՒԿՏՈՒՐԻՔՍ (AGFA NOVA STRUCTURIX) </w:t>
            </w:r>
            <w:proofErr w:type="spellStart"/>
            <w:r w:rsidRPr="00DB6CFF">
              <w:rPr>
                <w:rFonts w:ascii="GHEA Grapalat" w:hAnsi="GHEA Grapalat"/>
                <w:sz w:val="18"/>
                <w:szCs w:val="18"/>
              </w:rPr>
              <w:t>ավտոմատ</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արտածման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մեքենայի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համար</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նախատեսված</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Մետաղի</w:t>
            </w:r>
            <w:proofErr w:type="spellEnd"/>
            <w:r w:rsidRPr="00DB6CFF">
              <w:rPr>
                <w:rFonts w:ascii="GHEA Grapalat" w:hAnsi="GHEA Grapalat"/>
                <w:sz w:val="18"/>
                <w:szCs w:val="18"/>
              </w:rPr>
              <w:t xml:space="preserve"> և </w:t>
            </w:r>
            <w:proofErr w:type="spellStart"/>
            <w:r w:rsidRPr="00DB6CFF">
              <w:rPr>
                <w:rFonts w:ascii="GHEA Grapalat" w:hAnsi="GHEA Grapalat"/>
                <w:sz w:val="18"/>
                <w:szCs w:val="18"/>
              </w:rPr>
              <w:t>եռակցման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կարերի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ստուգման</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աշխատանքների</w:t>
            </w:r>
            <w:proofErr w:type="spellEnd"/>
            <w:r w:rsidRPr="00DB6CFF">
              <w:rPr>
                <w:rFonts w:ascii="GHEA Grapalat" w:hAnsi="GHEA Grapalat"/>
                <w:sz w:val="18"/>
                <w:szCs w:val="18"/>
              </w:rPr>
              <w:t xml:space="preserve"> </w:t>
            </w:r>
            <w:proofErr w:type="spellStart"/>
            <w:r w:rsidRPr="00DB6CFF">
              <w:rPr>
                <w:rFonts w:ascii="GHEA Grapalat" w:hAnsi="GHEA Grapalat"/>
                <w:sz w:val="18"/>
                <w:szCs w:val="18"/>
              </w:rPr>
              <w:t>համար</w:t>
            </w:r>
            <w:proofErr w:type="spellEnd"/>
            <w:r w:rsidR="00720D33">
              <w:rPr>
                <w:rFonts w:ascii="GHEA Grapalat" w:hAnsi="GHEA Grapalat"/>
                <w:sz w:val="18"/>
                <w:szCs w:val="18"/>
                <w:lang w:val="hy-AM"/>
              </w:rPr>
              <w:t xml:space="preserve"> </w:t>
            </w:r>
            <w:r w:rsidR="00720D33" w:rsidRPr="00DB6CFF">
              <w:rPr>
                <w:rFonts w:ascii="GHEA Grapalat" w:hAnsi="GHEA Grapalat"/>
                <w:sz w:val="18"/>
                <w:szCs w:val="18"/>
              </w:rPr>
              <w:t xml:space="preserve">AGFA D7 4 </w:t>
            </w:r>
            <w:proofErr w:type="spellStart"/>
            <w:r w:rsidR="00720D33" w:rsidRPr="00DB6CFF">
              <w:rPr>
                <w:rFonts w:ascii="GHEA Grapalat" w:hAnsi="GHEA Grapalat"/>
                <w:sz w:val="18"/>
                <w:szCs w:val="18"/>
              </w:rPr>
              <w:t>տուփ</w:t>
            </w:r>
            <w:proofErr w:type="spellEnd"/>
            <w:r w:rsidR="00720D33" w:rsidRPr="00DB6CFF">
              <w:rPr>
                <w:rFonts w:ascii="GHEA Grapalat" w:hAnsi="GHEA Grapalat"/>
                <w:sz w:val="18"/>
                <w:szCs w:val="18"/>
              </w:rPr>
              <w:t xml:space="preserve"> </w:t>
            </w:r>
            <w:proofErr w:type="spellStart"/>
            <w:r w:rsidR="00720D33" w:rsidRPr="00DB6CFF">
              <w:rPr>
                <w:rFonts w:ascii="GHEA Grapalat" w:hAnsi="GHEA Grapalat"/>
                <w:sz w:val="18"/>
                <w:szCs w:val="18"/>
              </w:rPr>
              <w:t>կամ</w:t>
            </w:r>
            <w:proofErr w:type="spellEnd"/>
            <w:r w:rsidR="00720D33">
              <w:rPr>
                <w:rFonts w:ascii="GHEA Grapalat" w:hAnsi="GHEA Grapalat"/>
                <w:sz w:val="18"/>
                <w:szCs w:val="18"/>
                <w:lang w:val="hy-AM"/>
              </w:rPr>
              <w:t xml:space="preserve"> համարժեքը</w:t>
            </w:r>
            <w:r w:rsidR="00720D33" w:rsidRPr="00DB6CFF">
              <w:rPr>
                <w:rFonts w:ascii="GHEA Grapalat" w:hAnsi="GHEA Grapalat"/>
                <w:sz w:val="18"/>
                <w:szCs w:val="18"/>
              </w:rPr>
              <w:t xml:space="preserve"> FUJI (IX100) 8 </w:t>
            </w:r>
            <w:proofErr w:type="spellStart"/>
            <w:r w:rsidR="00720D33" w:rsidRPr="00DB6CFF">
              <w:rPr>
                <w:rFonts w:ascii="GHEA Grapalat" w:hAnsi="GHEA Grapalat"/>
                <w:sz w:val="18"/>
                <w:szCs w:val="18"/>
              </w:rPr>
              <w:t>տուփ</w:t>
            </w:r>
            <w:proofErr w:type="spellEnd"/>
            <w:r w:rsidR="00720D33" w:rsidRPr="00DB6CFF">
              <w:rPr>
                <w:rFonts w:ascii="GHEA Grapalat" w:hAnsi="GHEA Grapalat"/>
                <w:sz w:val="18"/>
                <w:szCs w:val="18"/>
              </w:rPr>
              <w:t xml:space="preserve"> </w:t>
            </w:r>
            <w:r w:rsidR="00720D33">
              <w:rPr>
                <w:rFonts w:ascii="GHEA Grapalat" w:hAnsi="GHEA Grapalat"/>
                <w:sz w:val="18"/>
                <w:szCs w:val="18"/>
                <w:lang w:val="hy-AM"/>
              </w:rPr>
              <w:t>։</w:t>
            </w:r>
          </w:p>
          <w:p w14:paraId="6ABF83B0" w14:textId="35042C0E" w:rsidR="000326C2" w:rsidRPr="00720D33" w:rsidRDefault="000326C2" w:rsidP="00445DB6">
            <w:pPr>
              <w:rPr>
                <w:rFonts w:ascii="GHEA Grapalat" w:hAnsi="GHEA Grapalat"/>
                <w:sz w:val="18"/>
                <w:szCs w:val="18"/>
                <w:lang w:val="hy-AM"/>
              </w:rPr>
            </w:pPr>
            <w:r w:rsidRPr="00DB6CFF">
              <w:rPr>
                <w:rFonts w:ascii="GHEA Grapalat" w:hAnsi="GHEA Grapalat"/>
                <w:sz w:val="18"/>
                <w:szCs w:val="18"/>
              </w:rPr>
              <w:t xml:space="preserve">Рентгеновские AGFA D7 100х240 мм в пачке 100 шт. Срок годности не менее 2 лет, </w:t>
            </w:r>
            <w:proofErr w:type="gramStart"/>
            <w:r w:rsidRPr="00DB6CFF">
              <w:rPr>
                <w:rFonts w:ascii="GHEA Grapalat" w:hAnsi="GHEA Grapalat"/>
                <w:sz w:val="18"/>
                <w:szCs w:val="18"/>
              </w:rPr>
              <w:t>вакуумная  упаковка</w:t>
            </w:r>
            <w:proofErr w:type="gramEnd"/>
            <w:r w:rsidRPr="00DB6CFF">
              <w:rPr>
                <w:rFonts w:ascii="GHEA Grapalat" w:hAnsi="GHEA Grapalat"/>
                <w:sz w:val="18"/>
                <w:szCs w:val="18"/>
              </w:rPr>
              <w:t xml:space="preserve">. производства. AGFA NOVA STRUCTURIX для автоматической проявочной машины. Для </w:t>
            </w:r>
            <w:proofErr w:type="gramStart"/>
            <w:r w:rsidRPr="00DB6CFF">
              <w:rPr>
                <w:rFonts w:ascii="GHEA Grapalat" w:hAnsi="GHEA Grapalat"/>
                <w:sz w:val="18"/>
                <w:szCs w:val="18"/>
              </w:rPr>
              <w:t>контроля  металла</w:t>
            </w:r>
            <w:proofErr w:type="gramEnd"/>
            <w:r w:rsidRPr="00DB6CFF">
              <w:rPr>
                <w:rFonts w:ascii="GHEA Grapalat" w:hAnsi="GHEA Grapalat"/>
                <w:sz w:val="18"/>
                <w:szCs w:val="18"/>
              </w:rPr>
              <w:t xml:space="preserve"> и сварных швов </w:t>
            </w:r>
            <w:r w:rsidR="00720D33" w:rsidRPr="00720D33">
              <w:rPr>
                <w:rFonts w:ascii="GHEA Grapalat" w:hAnsi="GHEA Grapalat"/>
                <w:sz w:val="18"/>
                <w:szCs w:val="18"/>
              </w:rPr>
              <w:t>AGFA D7 — 4 пачки (упаковки) или эквивалент FUJI IX100 — 8 пачек (упаковок).</w:t>
            </w:r>
          </w:p>
        </w:tc>
        <w:tc>
          <w:tcPr>
            <w:tcW w:w="1174" w:type="dxa"/>
            <w:tcBorders>
              <w:top w:val="single" w:sz="4" w:space="0" w:color="auto"/>
              <w:left w:val="single" w:sz="4" w:space="0" w:color="auto"/>
              <w:bottom w:val="single" w:sz="4" w:space="0" w:color="auto"/>
              <w:right w:val="single" w:sz="4" w:space="0" w:color="auto"/>
            </w:tcBorders>
            <w:vAlign w:val="center"/>
          </w:tcPr>
          <w:p w14:paraId="502BF6C4" w14:textId="77777777" w:rsidR="000326C2" w:rsidRPr="00DB6CFF" w:rsidRDefault="000326C2" w:rsidP="00445DB6">
            <w:pPr>
              <w:jc w:val="center"/>
              <w:rPr>
                <w:rFonts w:ascii="GHEA Grapalat" w:hAnsi="GHEA Grapalat"/>
                <w:sz w:val="18"/>
                <w:szCs w:val="18"/>
                <w:lang w:val="nb-NO"/>
              </w:rPr>
            </w:pPr>
            <w:r w:rsidRPr="00DB6CFF">
              <w:rPr>
                <w:rFonts w:ascii="GHEA Grapalat" w:hAnsi="GHEA Grapalat"/>
                <w:sz w:val="18"/>
                <w:szCs w:val="18"/>
                <w:lang w:val="nb-NO"/>
              </w:rPr>
              <w:t>հատ</w:t>
            </w:r>
          </w:p>
        </w:tc>
        <w:tc>
          <w:tcPr>
            <w:tcW w:w="1251" w:type="dxa"/>
            <w:tcBorders>
              <w:top w:val="single" w:sz="4" w:space="0" w:color="auto"/>
              <w:left w:val="single" w:sz="4" w:space="0" w:color="auto"/>
              <w:bottom w:val="single" w:sz="4" w:space="0" w:color="auto"/>
              <w:right w:val="single" w:sz="4" w:space="0" w:color="auto"/>
            </w:tcBorders>
            <w:vAlign w:val="center"/>
          </w:tcPr>
          <w:p w14:paraId="41A69266" w14:textId="77777777" w:rsidR="000326C2" w:rsidRPr="00DB6CFF" w:rsidRDefault="000326C2" w:rsidP="00445DB6">
            <w:pPr>
              <w:jc w:val="center"/>
              <w:rPr>
                <w:rFonts w:ascii="GHEA Grapalat" w:hAnsi="GHEA Grapalat"/>
                <w:sz w:val="18"/>
                <w:szCs w:val="18"/>
                <w:lang w:val="nb-NO"/>
              </w:rPr>
            </w:pPr>
            <w:r w:rsidRPr="00DB6CFF">
              <w:rPr>
                <w:rFonts w:ascii="GHEA Grapalat" w:hAnsi="GHEA Grapalat"/>
                <w:sz w:val="18"/>
                <w:szCs w:val="18"/>
                <w:lang w:val="nb-NO"/>
              </w:rPr>
              <w:t>500</w:t>
            </w:r>
          </w:p>
        </w:tc>
        <w:tc>
          <w:tcPr>
            <w:tcW w:w="1158" w:type="dxa"/>
            <w:tcBorders>
              <w:top w:val="single" w:sz="4" w:space="0" w:color="auto"/>
              <w:left w:val="single" w:sz="4" w:space="0" w:color="auto"/>
              <w:bottom w:val="single" w:sz="4" w:space="0" w:color="auto"/>
              <w:right w:val="single" w:sz="4" w:space="0" w:color="auto"/>
            </w:tcBorders>
            <w:vAlign w:val="center"/>
          </w:tcPr>
          <w:p w14:paraId="2E4B1AB0" w14:textId="77777777" w:rsidR="000326C2" w:rsidRPr="00DB6CFF" w:rsidRDefault="000326C2" w:rsidP="00445DB6">
            <w:pPr>
              <w:jc w:val="center"/>
              <w:rPr>
                <w:rFonts w:ascii="GHEA Grapalat" w:hAnsi="GHEA Grapalat"/>
                <w:sz w:val="18"/>
                <w:szCs w:val="18"/>
                <w:lang w:val="nb-NO"/>
              </w:rPr>
            </w:pPr>
            <w:r w:rsidRPr="00DB6CFF">
              <w:rPr>
                <w:rFonts w:ascii="GHEA Grapalat" w:hAnsi="GHEA Grapalat"/>
                <w:sz w:val="18"/>
                <w:szCs w:val="18"/>
                <w:lang w:val="nb-NO"/>
              </w:rPr>
              <w:t>2280</w:t>
            </w:r>
          </w:p>
        </w:tc>
        <w:tc>
          <w:tcPr>
            <w:tcW w:w="1140" w:type="dxa"/>
            <w:tcBorders>
              <w:top w:val="single" w:sz="4" w:space="0" w:color="auto"/>
              <w:left w:val="single" w:sz="4" w:space="0" w:color="auto"/>
              <w:bottom w:val="single" w:sz="4" w:space="0" w:color="auto"/>
              <w:right w:val="single" w:sz="4" w:space="0" w:color="auto"/>
            </w:tcBorders>
            <w:vAlign w:val="center"/>
          </w:tcPr>
          <w:p w14:paraId="124B9E4B" w14:textId="77777777" w:rsidR="000326C2" w:rsidRPr="00DB6CFF" w:rsidRDefault="000326C2" w:rsidP="00445DB6">
            <w:pPr>
              <w:jc w:val="center"/>
              <w:rPr>
                <w:rFonts w:ascii="GHEA Grapalat" w:hAnsi="GHEA Grapalat"/>
                <w:sz w:val="18"/>
                <w:szCs w:val="18"/>
                <w:lang w:val="en-US"/>
              </w:rPr>
            </w:pPr>
            <w:r w:rsidRPr="00DB6CFF">
              <w:rPr>
                <w:rFonts w:ascii="GHEA Grapalat" w:hAnsi="GHEA Grapalat"/>
                <w:sz w:val="18"/>
                <w:szCs w:val="18"/>
                <w:lang w:val="en-US"/>
              </w:rPr>
              <w:t>1140000</w:t>
            </w:r>
          </w:p>
        </w:tc>
        <w:tc>
          <w:tcPr>
            <w:tcW w:w="1198" w:type="dxa"/>
            <w:vMerge/>
            <w:tcBorders>
              <w:left w:val="single" w:sz="4" w:space="0" w:color="auto"/>
              <w:right w:val="single" w:sz="4" w:space="0" w:color="auto"/>
            </w:tcBorders>
            <w:vAlign w:val="center"/>
          </w:tcPr>
          <w:p w14:paraId="7A045A3E" w14:textId="77777777" w:rsidR="000326C2" w:rsidRPr="00DB6CFF" w:rsidRDefault="000326C2" w:rsidP="00445DB6">
            <w:pPr>
              <w:contextualSpacing/>
              <w:jc w:val="center"/>
              <w:rPr>
                <w:rFonts w:ascii="GHEA Grapalat" w:hAnsi="GHEA Grapalat"/>
                <w:sz w:val="18"/>
                <w:szCs w:val="18"/>
                <w:lang w:val="nb-NO"/>
              </w:rPr>
            </w:pPr>
          </w:p>
        </w:tc>
        <w:tc>
          <w:tcPr>
            <w:tcW w:w="1345" w:type="dxa"/>
            <w:vMerge/>
            <w:tcBorders>
              <w:left w:val="single" w:sz="4" w:space="0" w:color="auto"/>
            </w:tcBorders>
            <w:shd w:val="clear" w:color="auto" w:fill="FFFFFF" w:themeFill="background1"/>
            <w:textDirection w:val="btLr"/>
            <w:vAlign w:val="center"/>
          </w:tcPr>
          <w:p w14:paraId="1406E2CE" w14:textId="77777777" w:rsidR="000326C2" w:rsidRPr="00DB6CFF" w:rsidRDefault="000326C2" w:rsidP="00445DB6">
            <w:pPr>
              <w:ind w:right="113"/>
              <w:jc w:val="center"/>
              <w:rPr>
                <w:rFonts w:ascii="GHEA Grapalat" w:hAnsi="GHEA Grapalat"/>
                <w:sz w:val="18"/>
                <w:szCs w:val="18"/>
                <w:lang w:val="nb-NO"/>
              </w:rPr>
            </w:pPr>
          </w:p>
        </w:tc>
      </w:tr>
    </w:tbl>
    <w:p w14:paraId="283953F3" w14:textId="77777777" w:rsidR="00A15849" w:rsidRDefault="00A15849" w:rsidP="000326C2">
      <w:pPr>
        <w:spacing w:after="0" w:line="240" w:lineRule="auto"/>
        <w:ind w:left="284"/>
        <w:contextualSpacing/>
        <w:rPr>
          <w:rFonts w:ascii="GHEA Grapalat" w:eastAsia="Times New Roman" w:hAnsi="GHEA Grapalat" w:cs="Times New Roman"/>
          <w:b/>
          <w:sz w:val="20"/>
          <w:szCs w:val="20"/>
          <w:lang w:eastAsia="ru-RU"/>
        </w:rPr>
      </w:pPr>
    </w:p>
    <w:p w14:paraId="55A6FB86" w14:textId="3A565DEE" w:rsidR="000326C2" w:rsidRDefault="000326C2" w:rsidP="000326C2">
      <w:pPr>
        <w:spacing w:after="0" w:line="240" w:lineRule="auto"/>
        <w:ind w:left="284"/>
        <w:contextualSpacing/>
        <w:rPr>
          <w:rFonts w:ascii="GHEA Grapalat" w:eastAsia="Times New Roman" w:hAnsi="GHEA Grapalat" w:cs="Times New Roman"/>
          <w:b/>
          <w:sz w:val="20"/>
          <w:szCs w:val="20"/>
          <w:lang w:eastAsia="ru-RU"/>
        </w:rPr>
      </w:pPr>
      <w:proofErr w:type="spellStart"/>
      <w:r w:rsidRPr="00465EA8">
        <w:rPr>
          <w:rFonts w:ascii="GHEA Grapalat" w:eastAsia="Times New Roman" w:hAnsi="GHEA Grapalat" w:cs="Times New Roman"/>
          <w:b/>
          <w:sz w:val="20"/>
          <w:szCs w:val="20"/>
          <w:lang w:eastAsia="ru-RU"/>
        </w:rPr>
        <w:t>Լրացուցիչ</w:t>
      </w:r>
      <w:proofErr w:type="spellEnd"/>
      <w:r w:rsidRPr="00465EA8">
        <w:rPr>
          <w:rFonts w:ascii="GHEA Grapalat" w:eastAsia="Times New Roman" w:hAnsi="GHEA Grapalat" w:cs="Times New Roman"/>
          <w:b/>
          <w:sz w:val="20"/>
          <w:szCs w:val="20"/>
          <w:lang w:eastAsia="ru-RU"/>
        </w:rPr>
        <w:t xml:space="preserve"> </w:t>
      </w:r>
      <w:proofErr w:type="spellStart"/>
      <w:r w:rsidRPr="00465EA8">
        <w:rPr>
          <w:rFonts w:ascii="GHEA Grapalat" w:eastAsia="Times New Roman" w:hAnsi="GHEA Grapalat" w:cs="Times New Roman"/>
          <w:b/>
          <w:sz w:val="20"/>
          <w:szCs w:val="20"/>
          <w:lang w:eastAsia="ru-RU"/>
        </w:rPr>
        <w:t>պայմաններ</w:t>
      </w:r>
      <w:proofErr w:type="spellEnd"/>
      <w:r w:rsidRPr="00465EA8">
        <w:rPr>
          <w:rFonts w:ascii="GHEA Grapalat" w:eastAsia="Times New Roman" w:hAnsi="GHEA Grapalat" w:cs="Times New Roman"/>
          <w:b/>
          <w:sz w:val="20"/>
          <w:szCs w:val="20"/>
          <w:lang w:eastAsia="ru-RU"/>
        </w:rPr>
        <w:t>՝</w:t>
      </w:r>
    </w:p>
    <w:p w14:paraId="1E5E4656" w14:textId="77777777" w:rsidR="00A15849" w:rsidRDefault="00A15849" w:rsidP="000326C2">
      <w:pPr>
        <w:spacing w:after="0" w:line="240" w:lineRule="auto"/>
        <w:ind w:left="284"/>
        <w:contextualSpacing/>
        <w:rPr>
          <w:rFonts w:ascii="GHEA Grapalat" w:eastAsia="Times New Roman" w:hAnsi="GHEA Grapalat" w:cs="Times New Roman"/>
          <w:b/>
          <w:sz w:val="20"/>
          <w:szCs w:val="20"/>
          <w:lang w:val="ru-RU" w:eastAsia="ru-RU"/>
        </w:rPr>
      </w:pPr>
    </w:p>
    <w:p w14:paraId="020C39EC" w14:textId="77777777" w:rsidR="000326C2" w:rsidRPr="00DB6CFF" w:rsidRDefault="000326C2" w:rsidP="000326C2">
      <w:pPr>
        <w:pStyle w:val="a4"/>
        <w:numPr>
          <w:ilvl w:val="0"/>
          <w:numId w:val="1"/>
        </w:numPr>
        <w:tabs>
          <w:tab w:val="left" w:pos="3030"/>
        </w:tabs>
        <w:spacing w:after="0" w:line="240" w:lineRule="auto"/>
        <w:rPr>
          <w:rFonts w:ascii="GHEA Grapalat" w:hAnsi="GHEA Grapalat" w:cs="Sylfaen"/>
          <w:bCs/>
          <w:sz w:val="20"/>
          <w:szCs w:val="20"/>
          <w:lang w:val="pt-BR"/>
        </w:rPr>
      </w:pPr>
      <w:r w:rsidRPr="00DB6CFF">
        <w:rPr>
          <w:rFonts w:ascii="GHEA Grapalat" w:hAnsi="GHEA Grapalat" w:cs="Arial"/>
          <w:iCs/>
          <w:sz w:val="20"/>
          <w:szCs w:val="20"/>
          <w:lang w:val="en-US"/>
        </w:rPr>
        <w:t>Ա</w:t>
      </w:r>
      <w:r w:rsidRPr="00DB6CFF">
        <w:rPr>
          <w:rFonts w:ascii="GHEA Grapalat" w:hAnsi="GHEA Grapalat" w:cs="Arial"/>
          <w:iCs/>
          <w:sz w:val="20"/>
          <w:szCs w:val="20"/>
        </w:rPr>
        <w:t>պրանքները պատվիրատուին հանձնելու պահին պետք է ունենան առնվազն 1 տարի պիտանելիության ժամկետ, համապատասխան տարաներով կամ խոնավակայուն փաթեթավորմամբ: Տարայի վրա նշագրումով (ապրանքի անվանումը, արտադրողի անվանումը և հասցեն, արտադրության տարեթիվը, պիտանելիության ժամկետը, քաշը և այլն), պետք է ունենան որակի հավաստագիր կամ անձնագիր:</w:t>
      </w:r>
    </w:p>
    <w:p w14:paraId="2A16B7FA" w14:textId="77777777" w:rsidR="000326C2" w:rsidRPr="00DB6CFF" w:rsidRDefault="000326C2" w:rsidP="000326C2">
      <w:pPr>
        <w:pStyle w:val="a4"/>
        <w:numPr>
          <w:ilvl w:val="0"/>
          <w:numId w:val="1"/>
        </w:numPr>
        <w:tabs>
          <w:tab w:val="left" w:pos="3030"/>
        </w:tabs>
        <w:spacing w:after="0" w:line="240" w:lineRule="auto"/>
        <w:rPr>
          <w:rFonts w:ascii="GHEA Grapalat" w:hAnsi="GHEA Grapalat" w:cs="Sylfaen"/>
          <w:bCs/>
          <w:sz w:val="20"/>
          <w:szCs w:val="20"/>
        </w:rPr>
      </w:pPr>
      <w:r w:rsidRPr="00DB6CFF">
        <w:rPr>
          <w:rFonts w:ascii="GHEA Grapalat" w:hAnsi="GHEA Grapalat" w:cs="Sylfaen"/>
          <w:bCs/>
          <w:sz w:val="20"/>
          <w:szCs w:val="20"/>
          <w:lang w:val="pt-BR"/>
        </w:rPr>
        <w:t xml:space="preserve">Ապրանքային նշանի, ֆիրմային անվանման, մակնիշի և արտադրողի վերաբերյալ տեղեկատվության – </w:t>
      </w:r>
      <w:r w:rsidRPr="00DB6CFF">
        <w:rPr>
          <w:rFonts w:ascii="GHEA Grapalat" w:hAnsi="GHEA Grapalat" w:cs="Sylfaen"/>
          <w:bCs/>
          <w:sz w:val="20"/>
          <w:szCs w:val="20"/>
          <w:u w:val="single"/>
          <w:lang w:val="pt-BR"/>
        </w:rPr>
        <w:t>չի պահանջվում;</w:t>
      </w:r>
    </w:p>
    <w:p w14:paraId="449CAFDD" w14:textId="77777777" w:rsidR="000326C2" w:rsidRPr="00DB6CFF" w:rsidRDefault="000326C2" w:rsidP="000326C2">
      <w:pPr>
        <w:pStyle w:val="a4"/>
        <w:numPr>
          <w:ilvl w:val="0"/>
          <w:numId w:val="1"/>
        </w:numPr>
        <w:tabs>
          <w:tab w:val="left" w:pos="3030"/>
        </w:tabs>
        <w:spacing w:after="0" w:line="240" w:lineRule="auto"/>
        <w:rPr>
          <w:rFonts w:ascii="GHEA Grapalat" w:hAnsi="GHEA Grapalat" w:cs="Sylfaen"/>
          <w:bCs/>
          <w:sz w:val="20"/>
          <w:szCs w:val="20"/>
          <w:lang w:val="pt-BR"/>
        </w:rPr>
      </w:pPr>
      <w:r w:rsidRPr="00DB6CFF">
        <w:rPr>
          <w:rFonts w:ascii="GHEA Grapalat" w:hAnsi="GHEA Grapalat" w:cs="Sylfaen"/>
          <w:bCs/>
          <w:sz w:val="20"/>
          <w:szCs w:val="20"/>
          <w:lang w:val="pt-BR"/>
        </w:rPr>
        <w:t>Մասնակցին ստորագրված հանձնման-ընդունման արձանագրության տրամադրման ժամկետ – 30 աշխատանքային օր;</w:t>
      </w:r>
    </w:p>
    <w:p w14:paraId="6ACA3C6D" w14:textId="1D3E3665" w:rsidR="000326C2" w:rsidRPr="00DB6CFF" w:rsidRDefault="000326C2" w:rsidP="000326C2">
      <w:pPr>
        <w:pStyle w:val="a4"/>
        <w:numPr>
          <w:ilvl w:val="0"/>
          <w:numId w:val="1"/>
        </w:numPr>
        <w:tabs>
          <w:tab w:val="left" w:pos="3030"/>
        </w:tabs>
        <w:spacing w:after="0" w:line="240" w:lineRule="auto"/>
        <w:rPr>
          <w:rFonts w:ascii="GHEA Grapalat" w:hAnsi="GHEA Grapalat" w:cs="Sylfaen"/>
          <w:bCs/>
          <w:sz w:val="20"/>
          <w:szCs w:val="20"/>
          <w:lang w:val="pt-BR"/>
        </w:rPr>
      </w:pPr>
      <w:r w:rsidRPr="00DB6CFF">
        <w:rPr>
          <w:rFonts w:ascii="GHEA Grapalat" w:hAnsi="GHEA Grapalat" w:cs="Sylfaen"/>
          <w:bCs/>
          <w:sz w:val="20"/>
          <w:szCs w:val="20"/>
          <w:lang w:val="pt-BR"/>
        </w:rPr>
        <w:t>Կատարողը պարտավոր է պահպանել ՀԱԷԿ-ում գործող ներօբ</w:t>
      </w:r>
      <w:r>
        <w:rPr>
          <w:rFonts w:ascii="GHEA Grapalat" w:hAnsi="GHEA Grapalat" w:cs="Sylfaen"/>
          <w:bCs/>
          <w:sz w:val="20"/>
          <w:szCs w:val="20"/>
        </w:rPr>
        <w:t>յ</w:t>
      </w:r>
      <w:r w:rsidRPr="00DB6CFF">
        <w:rPr>
          <w:rFonts w:ascii="GHEA Grapalat" w:hAnsi="GHEA Grapalat" w:cs="Sylfaen"/>
          <w:bCs/>
          <w:sz w:val="20"/>
          <w:szCs w:val="20"/>
          <w:lang w:val="pt-BR"/>
        </w:rPr>
        <w:t>եկտային և անցագրային ռեժիմի բոլոր պահանջները</w:t>
      </w:r>
      <w:r w:rsidRPr="00DB6CFF">
        <w:rPr>
          <w:rFonts w:ascii="GHEA Grapalat" w:hAnsi="GHEA Grapalat" w:cs="Sylfaen"/>
          <w:bCs/>
          <w:sz w:val="20"/>
          <w:szCs w:val="20"/>
        </w:rPr>
        <w:t>;</w:t>
      </w:r>
    </w:p>
    <w:p w14:paraId="6B7CFF1B" w14:textId="0C654C0E" w:rsidR="000326C2" w:rsidRPr="00DB6CFF" w:rsidRDefault="000326C2" w:rsidP="000326C2">
      <w:pPr>
        <w:pStyle w:val="a4"/>
        <w:numPr>
          <w:ilvl w:val="0"/>
          <w:numId w:val="1"/>
        </w:numPr>
        <w:tabs>
          <w:tab w:val="left" w:pos="3030"/>
        </w:tabs>
        <w:spacing w:after="0" w:line="240" w:lineRule="auto"/>
        <w:rPr>
          <w:rFonts w:ascii="GHEA Grapalat" w:hAnsi="GHEA Grapalat" w:cs="Sylfaen"/>
          <w:bCs/>
          <w:sz w:val="20"/>
          <w:szCs w:val="20"/>
        </w:rPr>
      </w:pPr>
      <w:r w:rsidRPr="00DB6CFF">
        <w:rPr>
          <w:rFonts w:ascii="GHEA Grapalat" w:hAnsi="GHEA Grapalat" w:cs="Sylfaen"/>
          <w:bCs/>
          <w:sz w:val="20"/>
          <w:szCs w:val="20"/>
          <w:lang w:val="pt-BR"/>
        </w:rPr>
        <w:t>Մատակարարը պետք է ապրանքը մատակարար</w:t>
      </w:r>
      <w:r>
        <w:rPr>
          <w:rFonts w:ascii="GHEA Grapalat" w:hAnsi="GHEA Grapalat" w:cs="Sylfaen"/>
          <w:bCs/>
          <w:sz w:val="20"/>
          <w:szCs w:val="20"/>
        </w:rPr>
        <w:t>ե</w:t>
      </w:r>
      <w:r w:rsidRPr="00DB6CFF">
        <w:rPr>
          <w:rFonts w:ascii="GHEA Grapalat" w:hAnsi="GHEA Grapalat" w:cs="Sylfaen"/>
          <w:bCs/>
          <w:sz w:val="20"/>
          <w:szCs w:val="20"/>
          <w:lang w:val="pt-BR"/>
        </w:rPr>
        <w:t>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Pr>
          <w:rFonts w:ascii="GHEA Grapalat" w:hAnsi="GHEA Grapalat" w:cs="Sylfaen"/>
          <w:bCs/>
          <w:sz w:val="20"/>
          <w:szCs w:val="20"/>
        </w:rPr>
        <w:t>։</w:t>
      </w:r>
      <w:r w:rsidRPr="00DB6CFF">
        <w:rPr>
          <w:rFonts w:ascii="GHEA Grapalat" w:hAnsi="GHEA Grapalat" w:cs="Sylfaen"/>
          <w:bCs/>
          <w:sz w:val="20"/>
          <w:szCs w:val="20"/>
          <w:lang w:val="pt-BR"/>
        </w:rPr>
        <w:t>00 մինչև 15</w:t>
      </w:r>
      <w:r>
        <w:rPr>
          <w:rFonts w:ascii="GHEA Grapalat" w:hAnsi="GHEA Grapalat" w:cs="Sylfaen"/>
          <w:bCs/>
          <w:sz w:val="20"/>
          <w:szCs w:val="20"/>
        </w:rPr>
        <w:t>։</w:t>
      </w:r>
      <w:r w:rsidRPr="00DB6CFF">
        <w:rPr>
          <w:rFonts w:ascii="GHEA Grapalat" w:hAnsi="GHEA Grapalat" w:cs="Sylfaen"/>
          <w:bCs/>
          <w:sz w:val="20"/>
          <w:szCs w:val="20"/>
          <w:lang w:val="pt-BR"/>
        </w:rPr>
        <w:t>30</w:t>
      </w:r>
      <w:r w:rsidRPr="00DB6CFF">
        <w:rPr>
          <w:rFonts w:ascii="GHEA Grapalat" w:hAnsi="GHEA Grapalat" w:cs="Sylfaen"/>
          <w:bCs/>
          <w:sz w:val="20"/>
          <w:szCs w:val="20"/>
        </w:rPr>
        <w:t>;</w:t>
      </w:r>
    </w:p>
    <w:p w14:paraId="3553A306" w14:textId="25236198" w:rsidR="000326C2" w:rsidRPr="000326C2" w:rsidRDefault="000326C2" w:rsidP="000326C2">
      <w:pPr>
        <w:pStyle w:val="a4"/>
        <w:numPr>
          <w:ilvl w:val="0"/>
          <w:numId w:val="1"/>
        </w:numPr>
        <w:spacing w:after="0" w:line="240" w:lineRule="auto"/>
        <w:rPr>
          <w:rFonts w:ascii="GHEA Grapalat" w:hAnsi="GHEA Grapalat" w:cs="Sylfaen"/>
          <w:bCs/>
          <w:sz w:val="20"/>
          <w:szCs w:val="20"/>
          <w:lang w:val="pt-BR"/>
        </w:rPr>
      </w:pPr>
      <w:r w:rsidRPr="00DB6CFF">
        <w:rPr>
          <w:rFonts w:ascii="GHEA Grapalat" w:hAnsi="GHEA Grapalat" w:cs="Sylfaen"/>
          <w:bCs/>
          <w:sz w:val="20"/>
          <w:szCs w:val="20"/>
          <w:lang w:val="pt-BR"/>
        </w:rPr>
        <w:t xml:space="preserve">Պատասխանատու ստորաբաժանման ներկայացուցիչ </w:t>
      </w:r>
      <w:r w:rsidRPr="00DB6CFF">
        <w:rPr>
          <w:rFonts w:ascii="GHEA Grapalat" w:hAnsi="GHEA Grapalat" w:cs="Sylfaen"/>
          <w:bCs/>
          <w:sz w:val="20"/>
          <w:szCs w:val="20"/>
        </w:rPr>
        <w:t>Վ</w:t>
      </w:r>
      <w:r w:rsidRPr="00DB6CFF">
        <w:rPr>
          <w:rFonts w:ascii="GHEA Grapalat" w:hAnsi="GHEA Grapalat" w:cs="Sylfaen"/>
          <w:bCs/>
          <w:sz w:val="20"/>
          <w:szCs w:val="20"/>
          <w:lang w:val="pt-BR"/>
        </w:rPr>
        <w:t xml:space="preserve">.Մանուկյան  հեռ. 010-28-29-60, </w:t>
      </w:r>
      <w:r w:rsidRPr="00DB6CFF">
        <w:rPr>
          <w:rFonts w:ascii="GHEA Grapalat" w:hAnsi="GHEA Grapalat" w:cs="Sylfaen"/>
          <w:bCs/>
          <w:sz w:val="20"/>
          <w:szCs w:val="20"/>
        </w:rPr>
        <w:t>e</w:t>
      </w:r>
      <w:r w:rsidRPr="00DB6CFF">
        <w:rPr>
          <w:rFonts w:ascii="GHEA Grapalat" w:hAnsi="GHEA Grapalat" w:cs="Sylfaen"/>
          <w:bCs/>
          <w:sz w:val="20"/>
          <w:szCs w:val="20"/>
          <w:lang w:val="pt-BR"/>
        </w:rPr>
        <w:t xml:space="preserve">mail </w:t>
      </w:r>
      <w:hyperlink r:id="rId5" w:history="1">
        <w:r w:rsidRPr="00DB6CFF">
          <w:rPr>
            <w:rStyle w:val="a6"/>
            <w:rFonts w:ascii="GHEA Grapalat" w:hAnsi="GHEA Grapalat"/>
            <w:sz w:val="20"/>
            <w:szCs w:val="20"/>
            <w:lang w:val="pt-BR"/>
          </w:rPr>
          <w:t>volodya.manukyan@anpp.am</w:t>
        </w:r>
      </w:hyperlink>
      <w:r w:rsidRPr="00DB6CFF">
        <w:rPr>
          <w:rFonts w:ascii="GHEA Grapalat" w:hAnsi="GHEA Grapalat"/>
          <w:sz w:val="20"/>
          <w:szCs w:val="20"/>
        </w:rPr>
        <w:t>:</w:t>
      </w:r>
    </w:p>
    <w:p w14:paraId="764D8DA8" w14:textId="77777777" w:rsidR="000326C2" w:rsidRPr="00402F48" w:rsidRDefault="000326C2" w:rsidP="000326C2">
      <w:pPr>
        <w:pStyle w:val="a4"/>
        <w:numPr>
          <w:ilvl w:val="0"/>
          <w:numId w:val="1"/>
        </w:numPr>
        <w:rPr>
          <w:rFonts w:ascii="GHEA Grapalat" w:hAnsi="GHEA Grapalat" w:cs="Sylfaen"/>
          <w:b/>
          <w:bCs/>
          <w:color w:val="000000" w:themeColor="text1"/>
          <w:sz w:val="20"/>
          <w:szCs w:val="20"/>
        </w:rPr>
      </w:pPr>
      <w:r w:rsidRPr="00402F48">
        <w:rPr>
          <w:rFonts w:ascii="GHEA Grapalat" w:hAnsi="GHEA Grapalat" w:cs="Sylfaen"/>
          <w:b/>
          <w:bCs/>
          <w:color w:val="000000" w:themeColor="text1"/>
          <w:sz w:val="20"/>
          <w:szCs w:val="20"/>
          <w:lang w:val="pt-BR"/>
        </w:rPr>
        <w:lastRenderedPageBreak/>
        <w:t xml:space="preserve">Սույն պայմանագրի ստորագրմամբ Վաճառողը հաստատում է, որ ծանոթացել է գնման ընթացակարգի հրավերին կից </w:t>
      </w:r>
      <w:r w:rsidRPr="00402F48">
        <w:rPr>
          <w:rFonts w:ascii="GHEA Grapalat" w:hAnsi="GHEA Grapalat" w:cs="Sylfaen"/>
          <w:b/>
          <w:bCs/>
          <w:color w:val="000000" w:themeColor="text1"/>
          <w:sz w:val="20"/>
          <w:szCs w:val="20"/>
        </w:rPr>
        <w:t xml:space="preserve">     </w:t>
      </w:r>
      <w:r w:rsidRPr="00402F48">
        <w:rPr>
          <w:rFonts w:ascii="GHEA Grapalat" w:hAnsi="GHEA Grapalat" w:cs="Sylfaen"/>
          <w:b/>
          <w:bCs/>
          <w:color w:val="000000" w:themeColor="text1"/>
          <w:sz w:val="20"/>
          <w:szCs w:val="20"/>
          <w:lang w:val="pt-BR"/>
        </w:rPr>
        <w:t>հրապարակված «Կոռուպցիոն բնույթի փաստերի և կասկածների մասին տեղեկացնելու ընթացայարգի վերաբերյալ» Հուշաթերթին։</w:t>
      </w:r>
    </w:p>
    <w:p w14:paraId="18405993" w14:textId="77777777" w:rsidR="000326C2" w:rsidRPr="00402F48" w:rsidRDefault="000326C2" w:rsidP="000326C2">
      <w:pPr>
        <w:pStyle w:val="a4"/>
        <w:numPr>
          <w:ilvl w:val="0"/>
          <w:numId w:val="1"/>
        </w:numPr>
        <w:rPr>
          <w:rFonts w:ascii="GHEA Grapalat" w:hAnsi="GHEA Grapalat" w:cs="Sylfaen"/>
          <w:b/>
          <w:bCs/>
          <w:color w:val="000000" w:themeColor="text1"/>
          <w:sz w:val="20"/>
          <w:szCs w:val="20"/>
          <w:lang w:val="pt-BR"/>
        </w:rPr>
      </w:pPr>
      <w:r w:rsidRPr="00402F48">
        <w:rPr>
          <w:rFonts w:ascii="Cambria Math" w:hAnsi="Cambria Math" w:cs="Sylfaen"/>
          <w:b/>
          <w:bCs/>
          <w:color w:val="000000" w:themeColor="text1"/>
          <w:sz w:val="20"/>
          <w:szCs w:val="20"/>
        </w:rPr>
        <w:t xml:space="preserve"> </w:t>
      </w:r>
      <w:r w:rsidRPr="00402F48">
        <w:rPr>
          <w:rFonts w:ascii="GHEA Grapalat" w:hAnsi="GHEA Grapalat" w:cs="Sylfaen"/>
          <w:b/>
          <w:bCs/>
          <w:color w:val="000000" w:themeColor="text1"/>
          <w:sz w:val="20"/>
          <w:szCs w:val="20"/>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կարգով։ Անհրաժեշտ է ստորագրել և համկարգ բեռնել համակարգող քարտուղարի էլ</w:t>
      </w:r>
      <w:r w:rsidRPr="00402F48">
        <w:rPr>
          <w:rFonts w:ascii="Cambria Math" w:hAnsi="Cambria Math" w:cs="Cambria Math"/>
          <w:b/>
          <w:bCs/>
          <w:color w:val="000000" w:themeColor="text1"/>
          <w:sz w:val="20"/>
          <w:szCs w:val="20"/>
          <w:lang w:val="pt-BR"/>
        </w:rPr>
        <w:t>․</w:t>
      </w:r>
      <w:r w:rsidRPr="00402F48">
        <w:rPr>
          <w:rFonts w:ascii="GHEA Grapalat" w:hAnsi="GHEA Grapalat" w:cs="Sylfaen"/>
          <w:b/>
          <w:bCs/>
          <w:color w:val="000000" w:themeColor="text1"/>
          <w:sz w:val="20"/>
          <w:szCs w:val="20"/>
          <w:lang w:val="pt-BR"/>
        </w:rPr>
        <w:t xml:space="preserve"> հասցեից ստացված նախագիծը, ինչպես նաև անհրաժեշտ է հաշվի առնել որ տուժանքի մասին համաձայնագր վճարման պահանջագրում որպես պայմանագրի համար պետք է նշված լինի էլ</w:t>
      </w:r>
      <w:r w:rsidRPr="00402F48">
        <w:rPr>
          <w:rFonts w:ascii="Cambria Math" w:hAnsi="Cambria Math" w:cs="Cambria Math"/>
          <w:b/>
          <w:bCs/>
          <w:color w:val="000000" w:themeColor="text1"/>
          <w:sz w:val="20"/>
          <w:szCs w:val="20"/>
          <w:lang w:val="pt-BR"/>
        </w:rPr>
        <w:t>․</w:t>
      </w:r>
      <w:r w:rsidRPr="00402F48">
        <w:rPr>
          <w:rFonts w:ascii="GHEA Grapalat" w:hAnsi="GHEA Grapalat" w:cs="Sylfaen"/>
          <w:b/>
          <w:bCs/>
          <w:color w:val="000000" w:themeColor="text1"/>
          <w:sz w:val="20"/>
          <w:szCs w:val="20"/>
          <w:lang w:val="pt-BR"/>
        </w:rPr>
        <w:t xml:space="preserve"> փոստին ստացված պայմանագրի համարը։</w:t>
      </w:r>
    </w:p>
    <w:p w14:paraId="5963DA03" w14:textId="69C0EF8E" w:rsidR="000326C2" w:rsidRDefault="000326C2" w:rsidP="000326C2">
      <w:pPr>
        <w:pStyle w:val="a4"/>
        <w:spacing w:after="0" w:line="240" w:lineRule="auto"/>
        <w:rPr>
          <w:rFonts w:ascii="GHEA Grapalat" w:hAnsi="GHEA Grapalat" w:cs="Sylfaen"/>
          <w:bCs/>
          <w:sz w:val="20"/>
          <w:szCs w:val="20"/>
          <w:lang w:val="pt-BR"/>
        </w:rPr>
      </w:pPr>
    </w:p>
    <w:p w14:paraId="29B2FE18" w14:textId="2523E65C" w:rsidR="000326C2" w:rsidRPr="00A15849" w:rsidRDefault="000326C2" w:rsidP="00A15849">
      <w:pPr>
        <w:spacing w:after="0"/>
        <w:ind w:right="-567" w:firstLine="709"/>
        <w:jc w:val="both"/>
        <w:rPr>
          <w:rFonts w:ascii="GHEA Grapalat" w:hAnsi="GHEA Grapalat" w:cs="Sylfaen"/>
          <w:b/>
          <w:sz w:val="24"/>
          <w:szCs w:val="24"/>
          <w:lang w:val="pt-BR"/>
        </w:rPr>
      </w:pPr>
      <w:r w:rsidRPr="000326C2">
        <w:rPr>
          <w:rFonts w:ascii="GHEA Grapalat" w:hAnsi="GHEA Grapalat" w:cs="Sylfaen"/>
          <w:b/>
          <w:sz w:val="24"/>
          <w:szCs w:val="24"/>
          <w:lang w:val="ru-RU"/>
        </w:rPr>
        <w:t>Дополнительные</w:t>
      </w:r>
      <w:r w:rsidRPr="00402F48">
        <w:rPr>
          <w:rFonts w:ascii="GHEA Grapalat" w:hAnsi="GHEA Grapalat" w:cs="Sylfaen"/>
          <w:b/>
          <w:sz w:val="24"/>
          <w:szCs w:val="24"/>
          <w:lang w:val="pt-BR"/>
        </w:rPr>
        <w:t xml:space="preserve"> </w:t>
      </w:r>
      <w:r w:rsidRPr="000326C2">
        <w:rPr>
          <w:rFonts w:ascii="GHEA Grapalat" w:hAnsi="GHEA Grapalat" w:cs="Sylfaen"/>
          <w:b/>
          <w:sz w:val="24"/>
          <w:szCs w:val="24"/>
          <w:lang w:val="ru-RU"/>
        </w:rPr>
        <w:t>условия</w:t>
      </w:r>
      <w:r w:rsidRPr="00255992">
        <w:rPr>
          <w:rFonts w:ascii="GHEA Grapalat" w:hAnsi="GHEA Grapalat" w:cs="Sylfaen"/>
          <w:b/>
          <w:sz w:val="24"/>
          <w:szCs w:val="24"/>
        </w:rPr>
        <w:t>։</w:t>
      </w:r>
    </w:p>
    <w:p w14:paraId="06404E9A" w14:textId="57434E54" w:rsidR="000326C2" w:rsidRPr="000326C2" w:rsidRDefault="000326C2" w:rsidP="000326C2">
      <w:pPr>
        <w:pStyle w:val="a7"/>
        <w:numPr>
          <w:ilvl w:val="0"/>
          <w:numId w:val="4"/>
        </w:numPr>
        <w:rPr>
          <w:rFonts w:ascii="GHEA Grapalat" w:eastAsiaTheme="minorEastAsia" w:hAnsi="GHEA Grapalat" w:cs="Arial"/>
          <w:iCs/>
          <w:sz w:val="20"/>
          <w:szCs w:val="20"/>
          <w:lang w:val="hy-AM" w:eastAsia="hy-AM"/>
        </w:rPr>
      </w:pPr>
      <w:r w:rsidRPr="000326C2">
        <w:rPr>
          <w:rFonts w:ascii="GHEA Grapalat" w:eastAsiaTheme="minorEastAsia" w:hAnsi="GHEA Grapalat" w:cs="Arial"/>
          <w:iCs/>
          <w:sz w:val="20"/>
          <w:szCs w:val="20"/>
          <w:lang w:val="hy-AM" w:eastAsia="hy-AM"/>
        </w:rPr>
        <w:t>На момент передачи Заказчику товары должны иметь остаточный срок годности не менее 1 года, поставляться в соответствующей таре или влагостойкой упаковке. На таре должна присутствовать маркировка (наименование товара, наименование и адрес производителя, год производства, срок годности, вес и т.д.). Товары должны сопровождаться сертификатом качества или паспортом.</w:t>
      </w:r>
    </w:p>
    <w:p w14:paraId="6C14122E" w14:textId="11D76E11" w:rsidR="000326C2" w:rsidRPr="000326C2" w:rsidRDefault="000326C2" w:rsidP="000326C2">
      <w:pPr>
        <w:pStyle w:val="a7"/>
        <w:numPr>
          <w:ilvl w:val="0"/>
          <w:numId w:val="4"/>
        </w:numPr>
        <w:rPr>
          <w:rFonts w:ascii="GHEA Grapalat" w:eastAsiaTheme="minorEastAsia" w:hAnsi="GHEA Grapalat" w:cs="Arial"/>
          <w:iCs/>
          <w:sz w:val="20"/>
          <w:szCs w:val="20"/>
          <w:lang w:val="hy-AM" w:eastAsia="hy-AM"/>
        </w:rPr>
      </w:pPr>
      <w:r w:rsidRPr="000326C2">
        <w:rPr>
          <w:rFonts w:ascii="GHEA Grapalat" w:eastAsiaTheme="minorEastAsia" w:hAnsi="GHEA Grapalat" w:cs="Arial"/>
          <w:iCs/>
          <w:sz w:val="20"/>
          <w:szCs w:val="20"/>
          <w:lang w:val="hy-AM" w:eastAsia="hy-AM"/>
        </w:rPr>
        <w:t>Информация о товарном знаке, фирменном наименовании, марке и производителе – не требуется;</w:t>
      </w:r>
    </w:p>
    <w:p w14:paraId="590A5D4E" w14:textId="10A64E62" w:rsidR="000326C2" w:rsidRPr="000326C2" w:rsidRDefault="000326C2" w:rsidP="000326C2">
      <w:pPr>
        <w:pStyle w:val="a7"/>
        <w:numPr>
          <w:ilvl w:val="0"/>
          <w:numId w:val="4"/>
        </w:numPr>
        <w:rPr>
          <w:rFonts w:ascii="GHEA Grapalat" w:eastAsiaTheme="minorEastAsia" w:hAnsi="GHEA Grapalat" w:cs="Arial"/>
          <w:iCs/>
          <w:sz w:val="20"/>
          <w:szCs w:val="20"/>
          <w:lang w:val="hy-AM" w:eastAsia="hy-AM"/>
        </w:rPr>
      </w:pPr>
      <w:r w:rsidRPr="000326C2">
        <w:rPr>
          <w:rFonts w:ascii="GHEA Grapalat" w:eastAsiaTheme="minorEastAsia" w:hAnsi="GHEA Grapalat" w:cs="Arial"/>
          <w:iCs/>
          <w:sz w:val="20"/>
          <w:szCs w:val="20"/>
          <w:lang w:val="hy-AM" w:eastAsia="hy-AM"/>
        </w:rPr>
        <w:t>Срок предоставления участнику подписанного акта приема-передачи – 30 рабочих дней;</w:t>
      </w:r>
    </w:p>
    <w:p w14:paraId="7DAA5711" w14:textId="5719AEA9" w:rsidR="000326C2" w:rsidRPr="000326C2" w:rsidRDefault="000326C2" w:rsidP="000326C2">
      <w:pPr>
        <w:pStyle w:val="a7"/>
        <w:numPr>
          <w:ilvl w:val="0"/>
          <w:numId w:val="4"/>
        </w:numPr>
        <w:rPr>
          <w:rFonts w:ascii="GHEA Grapalat" w:eastAsiaTheme="minorEastAsia" w:hAnsi="GHEA Grapalat" w:cs="Arial"/>
          <w:iCs/>
          <w:sz w:val="20"/>
          <w:szCs w:val="20"/>
          <w:lang w:val="hy-AM" w:eastAsia="hy-AM"/>
        </w:rPr>
      </w:pPr>
      <w:r w:rsidRPr="000326C2">
        <w:rPr>
          <w:rFonts w:ascii="GHEA Grapalat" w:eastAsiaTheme="minorEastAsia" w:hAnsi="GHEA Grapalat" w:cs="Arial"/>
          <w:iCs/>
          <w:sz w:val="20"/>
          <w:szCs w:val="20"/>
          <w:lang w:val="hy-AM" w:eastAsia="hy-AM"/>
        </w:rPr>
        <w:t>Исполнитель обязан соблюдать все требования внутриобъектового и пропускного режимов, действующих на ААЭС;</w:t>
      </w:r>
    </w:p>
    <w:p w14:paraId="0ADB304C" w14:textId="0F4E77EB" w:rsidR="000326C2" w:rsidRPr="000326C2" w:rsidRDefault="000326C2" w:rsidP="000326C2">
      <w:pPr>
        <w:pStyle w:val="a7"/>
        <w:numPr>
          <w:ilvl w:val="0"/>
          <w:numId w:val="4"/>
        </w:numPr>
        <w:rPr>
          <w:rFonts w:ascii="GHEA Grapalat" w:eastAsiaTheme="minorEastAsia" w:hAnsi="GHEA Grapalat" w:cs="Arial"/>
          <w:iCs/>
          <w:sz w:val="20"/>
          <w:szCs w:val="20"/>
          <w:lang w:val="hy-AM" w:eastAsia="hy-AM"/>
        </w:rPr>
      </w:pPr>
      <w:r w:rsidRPr="000326C2">
        <w:rPr>
          <w:rFonts w:ascii="GHEA Grapalat" w:eastAsiaTheme="minorEastAsia" w:hAnsi="GHEA Grapalat" w:cs="Arial"/>
          <w:iCs/>
          <w:sz w:val="20"/>
          <w:szCs w:val="20"/>
          <w:lang w:val="hy-AM" w:eastAsia="hy-AM"/>
        </w:rPr>
        <w:t>Поставщик обязан как минимум за один рабочий день до поставки товара уведомить управляющего договором о предстоящей поставке. Поставка может осуществляться в течение рабочего дня с 9:00 до 15:30;</w:t>
      </w:r>
    </w:p>
    <w:p w14:paraId="15D896AC" w14:textId="406D1C1A" w:rsidR="000326C2" w:rsidRPr="000326C2" w:rsidRDefault="000326C2" w:rsidP="000326C2">
      <w:pPr>
        <w:pStyle w:val="a7"/>
        <w:numPr>
          <w:ilvl w:val="0"/>
          <w:numId w:val="4"/>
        </w:numPr>
        <w:rPr>
          <w:rFonts w:ascii="GHEA Grapalat" w:eastAsiaTheme="minorEastAsia" w:hAnsi="GHEA Grapalat" w:cs="Arial"/>
          <w:iCs/>
          <w:sz w:val="20"/>
          <w:szCs w:val="20"/>
          <w:lang w:val="hy-AM" w:eastAsia="hy-AM"/>
        </w:rPr>
      </w:pPr>
      <w:r w:rsidRPr="000326C2">
        <w:rPr>
          <w:rFonts w:ascii="GHEA Grapalat" w:eastAsiaTheme="minorEastAsia" w:hAnsi="GHEA Grapalat" w:cs="Arial"/>
          <w:iCs/>
          <w:sz w:val="20"/>
          <w:szCs w:val="20"/>
          <w:lang w:val="hy-AM" w:eastAsia="hy-AM"/>
        </w:rPr>
        <w:t xml:space="preserve">Представитель ответственного подразделения: В. Манукян, тел. 010-28-29-60, эл. почта: </w:t>
      </w:r>
      <w:hyperlink r:id="rId6" w:history="1">
        <w:r w:rsidRPr="007359BC">
          <w:rPr>
            <w:rStyle w:val="a6"/>
            <w:rFonts w:ascii="GHEA Grapalat" w:eastAsiaTheme="minorEastAsia" w:hAnsi="GHEA Grapalat" w:cs="Arial"/>
            <w:iCs/>
            <w:sz w:val="20"/>
            <w:szCs w:val="20"/>
            <w:lang w:val="hy-AM" w:eastAsia="hy-AM"/>
          </w:rPr>
          <w:t>volodya.manukyan@anpp.am</w:t>
        </w:r>
      </w:hyperlink>
      <w:r>
        <w:rPr>
          <w:rFonts w:ascii="GHEA Grapalat" w:eastAsiaTheme="minorEastAsia" w:hAnsi="GHEA Grapalat" w:cs="Arial"/>
          <w:iCs/>
          <w:sz w:val="20"/>
          <w:szCs w:val="20"/>
          <w:lang w:val="hy-AM" w:eastAsia="hy-AM"/>
        </w:rPr>
        <w:t xml:space="preserve"> </w:t>
      </w:r>
      <w:r w:rsidRPr="000326C2">
        <w:rPr>
          <w:rFonts w:ascii="GHEA Grapalat" w:eastAsiaTheme="minorEastAsia" w:hAnsi="GHEA Grapalat" w:cs="Arial"/>
          <w:iCs/>
          <w:sz w:val="20"/>
          <w:szCs w:val="20"/>
          <w:lang w:val="hy-AM" w:eastAsia="hy-AM"/>
        </w:rPr>
        <w:t>;</w:t>
      </w:r>
    </w:p>
    <w:p w14:paraId="31190DC4" w14:textId="5351ECCE" w:rsidR="000326C2" w:rsidRPr="00A15849" w:rsidRDefault="000326C2" w:rsidP="000326C2">
      <w:pPr>
        <w:pStyle w:val="a7"/>
        <w:numPr>
          <w:ilvl w:val="0"/>
          <w:numId w:val="4"/>
        </w:numPr>
        <w:rPr>
          <w:rFonts w:ascii="GHEA Grapalat" w:eastAsiaTheme="minorEastAsia" w:hAnsi="GHEA Grapalat" w:cs="Arial"/>
          <w:b/>
          <w:bCs/>
          <w:iCs/>
          <w:sz w:val="20"/>
          <w:szCs w:val="20"/>
          <w:lang w:val="hy-AM" w:eastAsia="hy-AM"/>
        </w:rPr>
      </w:pPr>
      <w:r w:rsidRPr="00A15849">
        <w:rPr>
          <w:rFonts w:ascii="GHEA Grapalat" w:eastAsiaTheme="minorEastAsia" w:hAnsi="GHEA Grapalat" w:cs="Arial"/>
          <w:b/>
          <w:bCs/>
          <w:iCs/>
          <w:sz w:val="20"/>
          <w:szCs w:val="20"/>
          <w:lang w:val="hy-AM" w:eastAsia="hy-AM"/>
        </w:rPr>
        <w:t>Подписанием настоящего Договора Продавец подтверждает, что ознакомлен с Памяткой «О процедуре информирования о фактах и подозрениях коррупционного характера», опубликованной в приложении к приглашению на процедуру закупки.</w:t>
      </w:r>
    </w:p>
    <w:p w14:paraId="2931E468" w14:textId="132477B8" w:rsidR="000326C2" w:rsidRPr="00A15849" w:rsidRDefault="000326C2" w:rsidP="000326C2">
      <w:pPr>
        <w:pStyle w:val="a7"/>
        <w:numPr>
          <w:ilvl w:val="0"/>
          <w:numId w:val="4"/>
        </w:numPr>
        <w:rPr>
          <w:rFonts w:ascii="GHEA Grapalat" w:eastAsiaTheme="minorEastAsia" w:hAnsi="GHEA Grapalat" w:cs="Arial"/>
          <w:b/>
          <w:bCs/>
          <w:iCs/>
          <w:sz w:val="20"/>
          <w:szCs w:val="20"/>
          <w:lang w:val="hy-AM" w:eastAsia="hy-AM"/>
        </w:rPr>
      </w:pPr>
      <w:r w:rsidRPr="00A15849">
        <w:rPr>
          <w:rFonts w:ascii="GHEA Grapalat" w:eastAsiaTheme="minorEastAsia" w:hAnsi="GHEA Grapalat" w:cs="Arial"/>
          <w:b/>
          <w:bCs/>
          <w:iCs/>
          <w:sz w:val="20"/>
          <w:szCs w:val="20"/>
          <w:lang w:val="hy-AM" w:eastAsia="hy-AM"/>
        </w:rPr>
        <w:t>Информируем, что на этапе заключения договора, одновременно с присуждением договора в системе e-auction, на адрес электронной почты выбранного участника, указанный в заявке на участие, будет направлен проект договора. Его положения не отличаются от автоматически сгенерированного системой проекта договора, за исключением того, что из него удалены ссылки, не имеющие отношения к процедуре закупки, а также отредактирован номер договора в соответствии с порядком, принятым на</w:t>
      </w:r>
      <w:r w:rsidR="00A15849" w:rsidRPr="00A15849">
        <w:rPr>
          <w:rFonts w:ascii="GHEA Grapalat" w:eastAsiaTheme="minorEastAsia" w:hAnsi="GHEA Grapalat" w:cs="Arial"/>
          <w:b/>
          <w:bCs/>
          <w:iCs/>
          <w:sz w:val="20"/>
          <w:szCs w:val="20"/>
          <w:lang w:val="hy-AM" w:eastAsia="hy-AM"/>
        </w:rPr>
        <w:t xml:space="preserve"> </w:t>
      </w:r>
      <w:r w:rsidR="00A15849" w:rsidRPr="00A15849">
        <w:rPr>
          <w:rFonts w:ascii="GHEA Grapalat" w:eastAsiaTheme="minorEastAsia" w:hAnsi="GHEA Grapalat" w:cs="Arial"/>
          <w:b/>
          <w:bCs/>
          <w:iCs/>
          <w:sz w:val="20"/>
          <w:szCs w:val="20"/>
          <w:lang w:val="ru-RU" w:eastAsia="hy-AM"/>
        </w:rPr>
        <w:t>ЗАО</w:t>
      </w:r>
      <w:r w:rsidRPr="00A15849">
        <w:rPr>
          <w:rFonts w:ascii="GHEA Grapalat" w:eastAsiaTheme="minorEastAsia" w:hAnsi="GHEA Grapalat" w:cs="Arial"/>
          <w:b/>
          <w:bCs/>
          <w:iCs/>
          <w:sz w:val="20"/>
          <w:szCs w:val="20"/>
          <w:lang w:val="hy-AM" w:eastAsia="hy-AM"/>
        </w:rPr>
        <w:t xml:space="preserve"> </w:t>
      </w:r>
      <w:r w:rsidR="00A15849" w:rsidRPr="00A15849">
        <w:rPr>
          <w:rFonts w:ascii="GHEA Grapalat" w:eastAsiaTheme="minorEastAsia" w:hAnsi="GHEA Grapalat" w:cs="Arial"/>
          <w:b/>
          <w:bCs/>
          <w:iCs/>
          <w:sz w:val="20"/>
          <w:szCs w:val="20"/>
          <w:lang w:val="ru-RU" w:eastAsia="hy-AM"/>
        </w:rPr>
        <w:t>“</w:t>
      </w:r>
      <w:r w:rsidRPr="00A15849">
        <w:rPr>
          <w:rFonts w:ascii="GHEA Grapalat" w:eastAsiaTheme="minorEastAsia" w:hAnsi="GHEA Grapalat" w:cs="Arial"/>
          <w:b/>
          <w:bCs/>
          <w:iCs/>
          <w:sz w:val="20"/>
          <w:szCs w:val="20"/>
          <w:lang w:val="hy-AM" w:eastAsia="hy-AM"/>
        </w:rPr>
        <w:t>ААЭ</w:t>
      </w:r>
      <w:r w:rsidR="00A15849" w:rsidRPr="00A15849">
        <w:rPr>
          <w:rFonts w:ascii="GHEA Grapalat" w:eastAsiaTheme="minorEastAsia" w:hAnsi="GHEA Grapalat" w:cs="Arial"/>
          <w:b/>
          <w:bCs/>
          <w:iCs/>
          <w:sz w:val="20"/>
          <w:szCs w:val="20"/>
          <w:lang w:val="ru-RU" w:eastAsia="hy-AM"/>
        </w:rPr>
        <w:t>К”</w:t>
      </w:r>
      <w:r w:rsidRPr="00A15849">
        <w:rPr>
          <w:rFonts w:ascii="GHEA Grapalat" w:eastAsiaTheme="minorEastAsia" w:hAnsi="GHEA Grapalat" w:cs="Arial"/>
          <w:b/>
          <w:bCs/>
          <w:iCs/>
          <w:sz w:val="20"/>
          <w:szCs w:val="20"/>
          <w:lang w:val="hy-AM" w:eastAsia="hy-AM"/>
        </w:rPr>
        <w:t>. Необходимо подписать и загрузить в систему проект, полученный с эл. адреса секретаря-координатора. Также необходимо учитывать, что в платежном требовании к соглашению о неустойке в качестве номера договора должен быть указан номер договора, полученный по электронной почте.</w:t>
      </w:r>
    </w:p>
    <w:sectPr w:rsidR="000326C2" w:rsidRPr="00A15849" w:rsidSect="000326C2">
      <w:pgSz w:w="15840" w:h="12240" w:orient="landscape"/>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5242A"/>
    <w:multiLevelType w:val="hybridMultilevel"/>
    <w:tmpl w:val="40602968"/>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3A97049D"/>
    <w:multiLevelType w:val="hybridMultilevel"/>
    <w:tmpl w:val="3B80099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DD63290"/>
    <w:multiLevelType w:val="hybridMultilevel"/>
    <w:tmpl w:val="FA60EC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FD1B0B"/>
    <w:multiLevelType w:val="hybridMultilevel"/>
    <w:tmpl w:val="98403F94"/>
    <w:lvl w:ilvl="0" w:tplc="0409000F">
      <w:start w:val="1"/>
      <w:numFmt w:val="decimal"/>
      <w:lvlText w:val="%1."/>
      <w:lvlJc w:val="left"/>
      <w:pPr>
        <w:ind w:left="720" w:hanging="360"/>
      </w:pPr>
      <w:rPr>
        <w:rFonts w:hint="default"/>
      </w:rPr>
    </w:lvl>
    <w:lvl w:ilvl="1" w:tplc="A016F95E">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8D5"/>
    <w:rsid w:val="000326C2"/>
    <w:rsid w:val="00267C1C"/>
    <w:rsid w:val="00281774"/>
    <w:rsid w:val="005D32E9"/>
    <w:rsid w:val="006121AF"/>
    <w:rsid w:val="006748D5"/>
    <w:rsid w:val="00720D33"/>
    <w:rsid w:val="00757F67"/>
    <w:rsid w:val="00945E8C"/>
    <w:rsid w:val="00A15849"/>
    <w:rsid w:val="00BF23E5"/>
    <w:rsid w:val="00FE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BC0B7"/>
  <w15:chartTrackingRefBased/>
  <w15:docId w15:val="{2A37E39E-C61B-4C54-B5B0-07CB7004A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26C2"/>
    <w:pPr>
      <w:spacing w:after="0" w:line="240" w:lineRule="auto"/>
    </w:pPr>
    <w:rPr>
      <w:rFonts w:eastAsiaTheme="minorEastAsia"/>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Akapit z listą BS,List Paragraph 1,List_Paragraph,Multilevel para_II,List Paragraph (numbered (a)),OBC Bullet,List Paragraph11,Normal numbered,Paragraphe de liste PBLH,Bullets,List Paragraph1,References,IBL List Paragraph"/>
    <w:basedOn w:val="a"/>
    <w:link w:val="a5"/>
    <w:uiPriority w:val="34"/>
    <w:qFormat/>
    <w:rsid w:val="000326C2"/>
    <w:pPr>
      <w:spacing w:after="200" w:line="276" w:lineRule="auto"/>
      <w:ind w:left="720"/>
      <w:contextualSpacing/>
    </w:pPr>
    <w:rPr>
      <w:rFonts w:eastAsiaTheme="minorEastAsia"/>
      <w:lang w:val="hy-AM" w:eastAsia="hy-AM"/>
    </w:r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4"/>
    <w:uiPriority w:val="34"/>
    <w:locked/>
    <w:rsid w:val="000326C2"/>
    <w:rPr>
      <w:rFonts w:eastAsiaTheme="minorEastAsia"/>
      <w:lang w:val="hy-AM" w:eastAsia="hy-AM"/>
    </w:rPr>
  </w:style>
  <w:style w:type="character" w:styleId="a6">
    <w:name w:val="Hyperlink"/>
    <w:basedOn w:val="a0"/>
    <w:uiPriority w:val="99"/>
    <w:unhideWhenUsed/>
    <w:rsid w:val="000326C2"/>
    <w:rPr>
      <w:color w:val="0000FF"/>
      <w:u w:val="single"/>
    </w:rPr>
  </w:style>
  <w:style w:type="paragraph" w:styleId="a7">
    <w:name w:val="Normal (Web)"/>
    <w:basedOn w:val="a"/>
    <w:uiPriority w:val="99"/>
    <w:semiHidden/>
    <w:unhideWhenUsed/>
    <w:rsid w:val="000326C2"/>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Unresolved Mention"/>
    <w:basedOn w:val="a0"/>
    <w:uiPriority w:val="99"/>
    <w:semiHidden/>
    <w:unhideWhenUsed/>
    <w:rsid w:val="00032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677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olodya.manukyan@anpp.am" TargetMode="External"/><Relationship Id="rId5" Type="http://schemas.openxmlformats.org/officeDocument/2006/relationships/hyperlink" Target="mailto:volodya.manukyan@anpp.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1093</Words>
  <Characters>6236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Davtyan</dc:creator>
  <cp:keywords/>
  <dc:description/>
  <cp:lastModifiedBy>Armine Davtyan</cp:lastModifiedBy>
  <cp:revision>10</cp:revision>
  <dcterms:created xsi:type="dcterms:W3CDTF">2026-05-25T05:19:00Z</dcterms:created>
  <dcterms:modified xsi:type="dcterms:W3CDTF">2026-05-25T08:45:00Z</dcterms:modified>
</cp:coreProperties>
</file>