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ԹԲԿ-ԷԱՃԱՊՁԲ-2026/11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ТАЛИНСКИЙ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Арагацотнский марз, г. Талин, М. Котанян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Диагностические материалы и принадлежности 2026-1</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Армен Хачатрян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talini-bk@list.ru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+37493191414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ТАЛИНСКИЙ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ԹԲԿ-ԷԱՃԱՊՁԲ-2026/11</w:t>
      </w:r>
      <w:r>
        <w:rPr>
          <w:rFonts w:ascii="Calibri" w:hAnsi="Calibri" w:cstheme="minorHAnsi"/>
          <w:i/>
        </w:rPr>
        <w:br/>
      </w:r>
      <w:r>
        <w:rPr>
          <w:rFonts w:ascii="Calibri" w:hAnsi="Calibri" w:cstheme="minorHAnsi"/>
          <w:szCs w:val="20"/>
          <w:lang w:val="af-ZA"/>
        </w:rPr>
        <w:t>2026.05.26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ТАЛИНСКИЙ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ТАЛИНСКИЙ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Диагностические материалы и принадлежности 2026-1</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Диагностические материалы и принадлежности 2026-1</w:t>
      </w:r>
      <w:r>
        <w:rPr>
          <w:rFonts w:ascii="Calibri" w:hAnsi="Calibri" w:cstheme="minorHAnsi"/>
          <w:b/>
          <w:lang w:val="ru-RU"/>
        </w:rPr>
        <w:t xml:space="preserve">ДЛЯ НУЖД  </w:t>
      </w:r>
      <w:r>
        <w:rPr>
          <w:rFonts w:ascii="Calibri" w:hAnsi="Calibri" w:cstheme="minorHAnsi"/>
          <w:b/>
          <w:sz w:val="24"/>
          <w:szCs w:val="24"/>
          <w:lang w:val="af-ZA"/>
        </w:rPr>
        <w:t>ТАЛИНСКИЙ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ԹԲԿ-ԷԱՃԱՊՁԲ-2026/11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talini-bk@list.ru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Диагностические материалы и принадлежности 2026-1</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ՌՊՌ-Կարբոն RPR CARBON /Սիֆիլիսի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անտի-B/արյան խմբի III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անտիգենի որակական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C վիրուսի անտիգենի որակական հայտնաբերման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 անտիգենի որակական հայտնաբերման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թիրօքսին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1699150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Հեմոգլոբին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Թիրիոտրոպ հորմոն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Ֆիբրինոգեն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5.25</w:t>
      </w:r>
      <w:r>
        <w:rPr>
          <w:rFonts w:ascii="Calibri" w:hAnsi="Calibri" w:cstheme="minorHAnsi"/>
          <w:szCs w:val="22"/>
        </w:rPr>
        <w:t xml:space="preserve"> драмом, евро </w:t>
      </w:r>
      <w:r>
        <w:rPr>
          <w:rFonts w:ascii="Calibri" w:hAnsi="Calibri" w:cstheme="minorHAnsi"/>
          <w:lang w:val="af-ZA"/>
        </w:rPr>
        <w:t>433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ТАЛИНСКИЙ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"ԹԲԿ-ԷԱՃԱՊՁԲ-2026/11"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ТАЛИНСКИЙ МЕДИЦИНСКИЙ ЦЕНТР ЗАО*(далее — Заказчик) процедуре закупок под кодом ԹԲԿ-ԷԱՃԱՊՁԲ-2026/11*.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ТАЛИНСКИЙ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- 05305424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- 2476000141270010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"ԹԲԿ-ԷԱՃԱՊՁԲ-2026/11"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ТАЛИНСКИЙ МЕДИЦИНСКИЙ ЦЕНТР ЗАО*(далее — Заказчик) процедуре закупок под кодом ԹԲԿ-ԷԱՃԱՊՁԲ-2026/11*.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ТАЛИНСКИЙ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- 05305424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- 2476000141270010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ԹԲԿ-ԷԱՃԱՊՁԲ-2026/11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Мочевина (cobas c111) Для анализатора Cobas c111: Формат: 4 x 100 мкл. Образец для анализа: сыворотка крови. Наличие товарного знака. Условия хранения: 15-25 градусов Цельсия. Срок годности истекает через 1/2 срока годности на момент поставки. Только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установленном порядке, в соответствии с рекомендациями компании-производителя.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ՌՊՌ-Կարբոն RPR CARBON /Սիֆիլիսի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теста на сифилис RPR: Метод агглютинации. Образец для теста: сыворотка крови. Тест-набор на сифилис должен иметь необходимые для работы материалы, указанные в руководстве пользователя.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ИСО 13485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(Glucose HK cobas c111): Для анализатора cobas c111: формат `4x100 мкл: образец для анализа: сыворотка крови. Наличие логотипа компании: Условия хранения: 2-8 градусов. Срок годности истекает в течение 1/2 срока годности на момент получения. Только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установленном порядке, в соответствии с рекомендациями компании-производителя.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АЛТ (АЛТ, cobas c111) Для анализатора Cobas c111 Формат: 4 x 100 мкл. Образец для анализа: сыворотка крови «АСТ (АЛТ, cobas c111)» Наличие бренда Cobas c111. Условия хранения: 15-25 градусов Цельсия. 1/2 срока годности на момент поставки, Только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рекомендациями,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билирубин (BIL-Total, cobas c111). Для анализатора cobas c111, формат: 4 x 100 мкл. Исследуемый образец: сыворотка крови. Наличие товарного знака. Условия хранения: 15-25 градусов Цельсия. Срок годности истекает через 1/2 срока годности на момент поставки. Только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установленном порядке, согласно рекомендациям компании-производителя.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билирубин (BIL-D, cobas c111). Для анализатора cobas c111. Формат: 2 x 50 мкл. Образец для анализа: сыворотка крови. Наличие товарного знака. Срок годности истекает в течение 1/2 срока годности на момент поставки. Только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рекомендациями компании-производителя.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Холестерин (Cholesterol) для анализатора Cobas c111 формат: 4х100 мкл. Образец для анализа: сыворотка крови. Наличие логотипа компании. Условия хранения: 2-8 градусов. Наличие 1/2 срока годности на момент получения, Только для диагностики In Vitro10.10.2024 Поставщик должен иметь специалистов, лицензированных компанией-производителем, которые обеспечат решение проблем с приобретенным товаром в установленном порядке, в соответствии с рекомендациями,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Цоликлон анти-А: Метод: гемагглютинация. Предназначен для определения группы крови и резус-принадлежности.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ИСО 13485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անտի-B/արյան խմբի III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Цоликлон анти-В: Метод: гемагглютинации. Предназначен для определения группы крови и резус-принадлежности.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ИСО 13485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Цоликлон анти-D: Метод: гемагглютинации. Предназначен для определения группы крови и резус-принадлежности.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ИСО 13485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Кальций (Кальций С111): Для анализатора С111. Формат: 4x100 тестов. Образец для анализа: сыворотка крови. Наличие товарного знака. Условия хранения: 15-25 градусов Цельсия. Срок годности: 1/2 на момент поставки. Только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установленном порядке, согласно рекомендациям компании-производителя.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АСТ (AST, cobas c111) Для анализатора Cobas c111, формат: 4x100 тестов. Образец для анализа: сыворотка крови. Наличие товарного знака. Условия хранения: 15-25 градусов Цельсия. Срок годности истекает через 1/2 срока годности на момент поставки. Только для диагностики in vitro. Поставщик должен иметь специалистов, лицензированных предприятием-изготовителем, которые обеспечат решение проблем с приобретенным товаром в установленном порядке, согласно рекомендациям предприятия-изготовителя.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С-реактивного белка СРБ. Метод агглютинации. Исследуемый образец: сыворотка крови.
Набор для определения С-реактивного белка должен иметь необходимые для его работы материалы, указанные в руководстве пользователя.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ИСО 13485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Креатинин (креатинин Яффе, Cobas C111): Формат для анализатора Cobas C111: 4 x 100 мкл. Образец для анализа: сыворотка крови. Наличие товарного знака. Условия хранения: 15-25 градусов Цельсия. Срок годности истекает через 1/2 срока годности на момент поставки. Только для диагностики in vitro. 10.10.2024 Поставщик должен иметь специалистов, лицензированных компанией-производителем, которые обеспечат решение проблем с приобретенным товаром в установленном порядке, в соответствии с рекомендациями компании-производителя.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անտիգենի որակական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простат-специфического антигена (ПСА) предназначен для иммунофлуоресцентного анализатора Finecare FIA-114. Для работы ПСА необходимо иметь все необходимые материалы, указанные в руководстве пользователя (например, калибратор, стандарт или другие необходимые материалы). Поставщик обязан перепрограммировать иммуноферментный анализатор в соответствии с пожеланиями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C վիրուսի անտիգենի որակական հայտնաբերման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Тест-система для выявления вируса гепатита С. Метод: (полосковый, кассетный, иммуноферментный и другие методы. Метод по желанию заказчика).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ИСО 13485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 անտիգենի որակական հայտնաբերման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Тест-система для определения вируса гепатита В. Метод: (полосковый, кассетный, иммуноферментный и другие методы. Метод по желанию заказчика).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ИСО 13485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тропонина (TnI). Предназначен для иммунофлуоресцентного анализатора Finecare FIA-114. Для работы с TnI необходимо наличие всех необходимых материалов, указанных в руководстве пользователя (например, калибратора, стандарта или других необходимых материалов). Поставщик обязан перепрограммировать иммуноферментный анализатор в соответствии с пожеланиями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свободного тироксина: FT4. Разработан для открытой системы. Метод является иммуноферментным методом определения. Набор для определения свободного тироксина должен иметь необходимые для его работы материалы, указанные в руководстве пользователя (например, калибратор, стандарт или другие необходимые материалы). Поставщик обязан перепрограммировать иммуноферментный анализатор по требованию заказчика.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ИСО 13485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Витамин-D - Набор для определения витамина D методом иммунофлуоресценции,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Հեմոգլոբին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гликозилированного гемоглобина
Метод флуоресценции.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Թիրիոտրոպ հորմոն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тиреотропного гормона ТТГ, предназначенный для открытой системы. Метод Флуоресцентный метод определения. Исследуемый образец: сыворотка/плазма крови. Набор для определения ТТГ должен иметь необходимые для его работы материалы, указанные в руководстве пользователя (например, калибратор, стандарт или другие необходимые материалы). Поставщик обязан перепрограммировать иммуноферментный анализатор по требованию заказчика. Остаточный срок годности на момент поставки: для продукции со сроком годности до 1 года — не менее 75%, для продукции со сроком годности 1-2 года — не менее 2/3, для продукции со сроком годности более 2 лет — не менее 15 месяцев. Сертификаты качества: ISO13485 или ГОСТ Р ИСО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Триглицериды ¥Триглицериды, cobas c111 ) Для анализатора cobas c111 Формат: 4 x 50 мкл. Образец для анализа: сыворотка крови. Наличие логотипа компании. :Условия хранения 2-8 градусов Ð 1/2 срока годности на момент получения, Только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установленном порядке, в соответствии с рекомендациями компании-производителя.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белок (TP, Cobas c111) для анализатора Cobas C111. Формат: 4x100 тестов. Исследуемый образец: сыворотка крови. Наличие товарного знака. Условия хранения: 15-25°C. Срок годности: 1/2 на момент поставки. Только для диагностики in vitro. Поставщик должен иметь специалистов, лицензированных предприятием-изготовителем, которые обеспечат решение проблем с приобретенным товаром в установленном порядке, согласно рекомендациям предприятия-изготовителя.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NaCl 9%: для анализатора Cobas c111. Формат: 4 x 12 мл. Образец для анализа: сыворотка/плазма крови. Указание бренда обязательно. Условия хранения: от 2 до 8°C. Срок годности истекает через 1/2 с момента доставки.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рекомендациями компании-производителя.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fas: для анализаторов Cobas Integra и Cobas c111. Формат 12 x 3 мл. Образец для анализа: сыворотка/плазма крови. Указание торговой марки обязательно. Условия хранения: при температуре от 2 до 8°C. Срок годности истекает через 1/2 после доставки.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Липиды CFAS: Для анализаторов Cobas Integra и Cobas S311. Формат: 3 x 1 мл. Указание бренда обязательно. Условия хранения: при температуре от 2 до 8°C. Срок годности истекает через 1/2 на момент поставки.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рекомендациями компании-производителя.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Промывочная жидкость (основная) для анализатора Cobas C111. Формат 4x21 мл. Образец для анализа: сыворотка/плазма крови. Наличие товарного знака обязательно. Условия хранения: при температуре 2-8°C. Срок годности должен быть не менее 1/2 срока годности на момент поставки.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установленном порядке, согласно рекомендациям компании-производителя.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Промывочная жидкость для анализатора Cobas C111. Объём: 1000 мл. Наличие товарного знака обязательно. Условия хранения: при температуре 2-8°C. Годен до 1/2 срока годности на момент поставки. Для диагностики in vitro. Поставщик должен иметь специалистов, лицензированных предприятием-изготовителем, которые обеспечат решение проблем с приобретённым товаром в установленном порядке, согласно рекомендациям предприятия-изготовителя.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Активатор для Cobas C111 9x12 мл. Для анализаторов Cobas C111. Формат: 9 x 12 мл. Наличие товарного знака обязательно. Условия хранения: 2-8 градусов Цельсия. Срок годности 1/2 от срока годности на момент поставки. Только для диагностики in vitro. Поставщик должен иметь специалистов, лицензированных предприятием-изготовителем, которые обеспечат решение проблем с приобретенным товаром в установленном порядке, в соответствии с рекомендациями предприятия-изготовителя.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Депротеинизатор ISE: для анализатора Cobas c111. Формат: 2 x 11 мл. Образец для анализа: сыворотка крови. Указание бренда обязательно. Условия хранения: 2-8 градусов Цельсия. Срок годности истекает через 1/2 срока годности на момент поставки. Только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установленном порядке, согласно рекомендациям компании-производителя.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PreciControl ClinChem Multi 1 для анализаторов Cobas Integra, c111 Cobas и S311. Форма выпуска: контрольная жидкость. 1 флакон по 5 мл. Образец для анализа: сыворотка/плазма крови. Наличие товарного знака обязательно. Условия хранения: при температуре 2-8°C. Срок годности истекает через 1/2 срока годности на момент поставки.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установленном порядке, в соответствии с рекомендациями компании-производителя.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PreciControl ClinChem Multi 2 c111, контрольная жидкость. Формат: 1 x 5 мл. Образец для анализа: сыворотка/плазма крови. Указание бренда обязательно. Условия хранения: от 2 до 8°C. Срок годности истекает через 1/2 с момента доставки.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рекомендациями компании-производителя.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Холестерин ЛПВП (cobas c111) для анализатора Cobas C111. Формат: 2 x 100 мкл; исследуемый образец: сыворотка/плазма крови. Наличие товарного знака обязательно. Условия хранения: при температуре 2-8°C. Срок годности истекает через 1/2 срока годности на момент поставки. Для диагностики in vitro. Поставщик должен иметь специалистов, лицензированных предприятием-изготовителем, которые обеспечат решение проблем с приобретенным товаром в установленном порядке, согласно рекомендациям предприятия-изготовителя.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теста ВИЧ-сифилис RPR: Метод агглютинации. Образец для теста: сыворотка крови. Тест-набор для определения ВИЧ-1 должен иметь необходимые для работы материалы, указанные в руководстве пользователя.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ИСО 13485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Холестерин ЛПНП (ЛПНП, Cobas c111) для анализатора Cobas C111. Формат: 2 x 50 мкл; исследуемый образец: сыворотка/плазма крови. Наличие товарного знака обязательно. Условия хранения: при температуре 2-8°C. Срок годности истекает через 1/2 срока годности на момент поставки. Для диагностики in vitro. Поставщик должен иметь специалистов, лицензированных предприятием-изготовителем, которые обеспечат решение проблем с приобретенным товаром в установленном порядке, согласно рекомендациям предприятия-изготовителя.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определения протромбинового времени /STA-NeoPTimal 5ml/ для анализатора STart Max, предназначен для анализаторов Start 4 и Start max. Формат: 6x5 мл. Метод: определение времени свертывания на основе вискозиметрического измерения. Значение ISI (0,9-1,1), нечувствительно к нефракционированному гепарину до 1 МЕ/мл и низкомолекулярному гепарину до 1,5 МЕ/мл анти-Xa. Наличие товарного знака обязательно. Условия хранения: при температуре 2-8. 1/2 срока годности на момент поставки, Для диагностики in vitro: : Международный сертификат контроля качества ISO 13485, CE, выданный производителем: : Поставщик должен иметь специалистов, лицензированных производителем, которые обеспечат разрешение проблем с приобретенным товаром в соответствии с руководящими принципами, выданными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Ֆիբրինոգեն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/STA-Liquid Fib/ для анализатора STart Max: Тест-набор для определения фибриногена. Формат: 12x4 мл. Метод: определение времени свертывания на основе вискозиметрического измерения (метод измерения по Клаусу). Наличие товарного знака обязательно. Условия хранения: при температуре 2-8 °C. Условия хранения после вскрытия реагента: 2 месяца при температуре 2-8 °C. Срок годности на момент поставки: 1/2, Для диагностики in vitro Поставщик должен иметь специалистов, лицензированных компанией-производителем, которые обеспечат разрешение проблем с приобретенным товаром в соответствии с рекомендациями, предоставленными компанией-производителем. Международный сертификат контроля качества ISO 13485, CE, выданный производителем: Поставщик должен иметь специалистов, лицензированных компанией-производителем, которые обеспечат разрешение проблем с приобретенным товаром в соответствии с рекомендациями,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Стальные шарики для реакционной смеси для анализатора STart Max. Формат: 1850 шариков во флаконе. Предназначены для определения свёртываемости крови методом вязкости. Условия хранения: при комнатной температуре. Неиспользованные. Срок годности не менее 1/2. Для диагностики in vitro. Международные сертификаты качества, выданные производителем: ISO 9001, ISO 13485, CE (Conformitr Europrene). Поставщик должен иметь специалистов, лицензированных производителем, которые обеспечат решение проблем с приобретённым товаром в установленном порядке, согласно рекомендациям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Кюветы для анализа реакции STart Max компании Stago /150 пустых полосок по 4 кюветы/. Формат: 150 x 4 шт. в коробке. Метод: определение времени коагуляции на основе измерения вязкости. Условия хранения: при комнатной температуре. Неиспользованные. Наличие не менее 50% срока годности на момент поставки. Международные сертификаты качества, выданные производителем: ISO 9001, ISO 13485, CE (Conformité Européene). Поставщик должен иметь специалистов, лицензированных производителем, которые обеспечат решение проблем с приобретенным товаром в установленном порядке, согласно рекомендациям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реакционных кювет Micro Cuvettes для анализатора Cobas S 111. Формат: 1680 кювет. Образец для анализа: сыворотка/плазма крови. Указание бренда обязательно. Условия хранения: при комнатной температуре. Срок годности истекает через 1/2 с момента поставки. Для диагностики in vitro: Поставщик должен иметь специалистов, лицензированных предприятием-изготовителем, которые обеспечат решение проблем с приобретенным товаром в установленном порядке, в соответствии с рекомендациями предприятия-изготовителя.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Разработано для анализатора e/1. Формат не менее: 100 тестов. Исследуемые образцы: сыворотка, венозная кровь и моча. Условия хранения: от 2 до 25°C. Срок годности должен быть не менее половины срока годности на момент поставки. Только для диагностики in vitro. Поставщик должен иметь специалистов, лицензированных производителем, которые обеспечат решение проблем с приобретенным товаром в установленном порядке, согласно рекомендациям производителя. Международный сертификат качества ISO 13485, выданный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Название продукта: Количественный тест-набор для определения С-реактивного белка (СРБ) для автоматического иммунофлуоресцентного анализатора Fincare FS-114. Метод: Иммунофлуоресцентный анализ (лазерная стимуляция). Диапазон измерения: 0,5 мг/л - 200,0 мг/л (полный диапазон). Тип образца: Цельная кровь (венозная или капиллярная), сыворотка или плазма. Продолжительность теста: Не более 3 минут. Калибровка: Каждый тест-набор должен быть оснащен идентификационным чипом для данной партии (серии). Гарантия качества: Производитель должен иметь сертификат ISO 13485 и сертификат соответствия CE. Хранение и упаковка: При температуре от +4°C до +30°C. Каждая тест-кассета должна быть индивидуально запечатана в фольгированную упаковку. На коробке должен быть указан серийный номер и срок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Название продукта: Количественный тест-набор для определения D-димера для автоматического иммунофлуоресцентного анализатора Fincare FS-114. Метод: Иммунофлуоресцентный анализ. Диапазон измерения: 0,1 мг/л - 10,0 мг/л. Тип образца: Цельная кровь или плазма. Продолжительность теста: Не более 5 минут. Калибровка: Каждый тест-набор должен быть оснащен соответствующим идентификационным чипом. Гарантия качества: Производитель должен иметь сертификат ISO 13485 и сертификат соответствия CE. Хранение и упаковка: При температуре от +4°C до +30°C. Каждая тест-кассета должна быть герметично запечатана в фольгу. Серийный номер и срок годности должны быть указаны на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Название продукта: Тест-набор для количественного определения бета-субъединицы хорионического гонадотропина человека (β-ХГЧ) для автоматического иммунофлуоресцентного анализатора Fincare FS-114. Метод: Иммунофлуоресцентный анализ. Диапазон измерения: 2,0 мЕд/л - 50 000 мЕд/л. Тип образца: Цельная кровь, сыворотка или плазма. Продолжительность анализа: Не более 15 минут. Калибровка: Автоматическая калибровка с использованием ID-чипа, входящего в комплект. Гарантия качества: Производитель должен иметь сертификат ISO 13485 и сертификат соответствия CE. Хранение и упаковка: При температуре от +4°C до +30°C. Каждая тест-кассета должна быть индивидуально запечатана в фольгу. Серийный номер и срок годности должны быть указаны на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Название продукта: Набор для количественного определения ферритина для автоматического иммунофлуоресцентного анализатора Fincare FS-114. Метод: Иммунофлуоресцентный анализ. Диапазон измерения: 5,0 нг/мл - 1000,0 нг/мл. Тип образца: Цельная кровь, сыворотка или плазма. Продолжительность анализа: Не более 15 минут. Калибровка: Индивидуальный идентификационный чип для каждой партии. Гарантия качества: Производитель должен иметь сертификат ISO 13485 и сертификат соответствия CE. Хранение и упаковка: При температуре от +4°C до +30°C. Каждая тест-кассета должна быть индивидуально запечатана в фольгированную упаковку. Серийный номер и срок годности должны быть указаны на коробке.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ՌՊՌ-Կարբոն RPR CARBON /Սիֆիլիսի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անտի-B/արյան խմբի III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անտիգենի որակական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C վիրուսի անտիգենի որակական հայտնաբերման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 անտիգենի որակական հայտնաբերման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Հեմոգլոբին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Թիրիոտրոպ հորմոն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Ֆիբրինոգեն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