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2097D" w14:textId="77777777" w:rsidR="006F5DCE" w:rsidRPr="00AF632D" w:rsidRDefault="006F5DCE" w:rsidP="00DC6E9F">
      <w:pPr>
        <w:rPr>
          <w:rFonts w:ascii="Sylfaen" w:hAnsi="Sylfaen" w:cs="Sylfaen"/>
          <w:b/>
          <w:lang w:val="hy-AM"/>
        </w:rPr>
      </w:pPr>
    </w:p>
    <w:p w14:paraId="2002B6CF" w14:textId="77777777" w:rsidR="007678FA" w:rsidRPr="00064ADD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232BF818" w14:textId="77777777" w:rsidR="006E16CC" w:rsidRPr="00064ADD" w:rsidRDefault="006E16CC" w:rsidP="006E16CC">
      <w:pPr>
        <w:jc w:val="center"/>
        <w:rPr>
          <w:rFonts w:ascii="GHEA Grapalat" w:hAnsi="GHEA Grapalat"/>
          <w:sz w:val="20"/>
          <w:lang w:val="hy-AM"/>
        </w:rPr>
      </w:pPr>
      <w:r w:rsidRPr="00064ADD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68D982D7" w14:textId="77777777" w:rsidR="006E16CC" w:rsidRPr="00064ADD" w:rsidRDefault="006E16CC" w:rsidP="006E16CC">
      <w:pPr>
        <w:jc w:val="right"/>
        <w:rPr>
          <w:rFonts w:ascii="GHEA Grapalat" w:hAnsi="GHEA Grapalat"/>
          <w:sz w:val="20"/>
          <w:lang w:val="hy-AM"/>
        </w:rPr>
      </w:pP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159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276"/>
        <w:gridCol w:w="3969"/>
        <w:gridCol w:w="709"/>
        <w:gridCol w:w="963"/>
        <w:gridCol w:w="879"/>
        <w:gridCol w:w="567"/>
        <w:gridCol w:w="567"/>
        <w:gridCol w:w="964"/>
      </w:tblGrid>
      <w:tr w:rsidR="006E16CC" w:rsidRPr="00064ADD" w14:paraId="114A4F6B" w14:textId="77777777" w:rsidTr="00D72E8A">
        <w:tc>
          <w:tcPr>
            <w:tcW w:w="11596" w:type="dxa"/>
            <w:gridSpan w:val="10"/>
          </w:tcPr>
          <w:p w14:paraId="7B7D4EF0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Ապրանք</w:t>
            </w:r>
          </w:p>
        </w:tc>
      </w:tr>
      <w:tr w:rsidR="006E16CC" w:rsidRPr="00064ADD" w14:paraId="6B344AD0" w14:textId="77777777" w:rsidTr="005E4FEA">
        <w:trPr>
          <w:trHeight w:val="219"/>
        </w:trPr>
        <w:tc>
          <w:tcPr>
            <w:tcW w:w="568" w:type="dxa"/>
            <w:vMerge w:val="restart"/>
            <w:vAlign w:val="center"/>
          </w:tcPr>
          <w:p w14:paraId="6AD563A8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134" w:type="dxa"/>
            <w:vMerge w:val="restart"/>
            <w:vAlign w:val="center"/>
          </w:tcPr>
          <w:p w14:paraId="175D0F2E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76" w:type="dxa"/>
            <w:vMerge w:val="restart"/>
            <w:vAlign w:val="center"/>
          </w:tcPr>
          <w:p w14:paraId="681C27F5" w14:textId="77777777" w:rsidR="006E16CC" w:rsidRPr="00763399" w:rsidRDefault="006E16CC" w:rsidP="00427CAC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Անվանումը</w:t>
            </w:r>
          </w:p>
        </w:tc>
        <w:tc>
          <w:tcPr>
            <w:tcW w:w="3969" w:type="dxa"/>
            <w:vMerge w:val="restart"/>
            <w:vAlign w:val="center"/>
          </w:tcPr>
          <w:p w14:paraId="1B35D073" w14:textId="77777777" w:rsidR="006E16CC" w:rsidRPr="00CB1AF3" w:rsidRDefault="006E16CC" w:rsidP="00427CAC">
            <w:pPr>
              <w:jc w:val="center"/>
              <w:rPr>
                <w:rFonts w:ascii="GHEA Grapalat" w:hAnsi="GHEA Grapalat"/>
                <w:sz w:val="18"/>
                <w:highlight w:val="yellow"/>
              </w:rPr>
            </w:pPr>
            <w:r w:rsidRPr="000270FF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709" w:type="dxa"/>
            <w:vMerge w:val="restart"/>
            <w:vAlign w:val="center"/>
          </w:tcPr>
          <w:p w14:paraId="7A8A9B93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963" w:type="dxa"/>
            <w:vMerge w:val="restart"/>
            <w:vAlign w:val="center"/>
          </w:tcPr>
          <w:p w14:paraId="327F4167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879" w:type="dxa"/>
            <w:vMerge w:val="restart"/>
            <w:vAlign w:val="center"/>
          </w:tcPr>
          <w:p w14:paraId="56FCCE94" w14:textId="77777777" w:rsidR="006E16CC" w:rsidRPr="00763399" w:rsidRDefault="006E16CC" w:rsidP="00427CAC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 xml:space="preserve">Միավորի գին </w:t>
            </w:r>
          </w:p>
        </w:tc>
        <w:tc>
          <w:tcPr>
            <w:tcW w:w="567" w:type="dxa"/>
            <w:vMerge w:val="restart"/>
            <w:vAlign w:val="center"/>
          </w:tcPr>
          <w:p w14:paraId="3B8DEC84" w14:textId="77777777" w:rsidR="006E16CC" w:rsidRPr="00763399" w:rsidRDefault="006E16CC" w:rsidP="00427CAC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64ADD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1531" w:type="dxa"/>
            <w:gridSpan w:val="2"/>
            <w:vAlign w:val="center"/>
          </w:tcPr>
          <w:p w14:paraId="4EB75B3E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մատուցման</w:t>
            </w:r>
          </w:p>
        </w:tc>
      </w:tr>
      <w:tr w:rsidR="006E16CC" w:rsidRPr="00064ADD" w14:paraId="392D39C0" w14:textId="77777777" w:rsidTr="005E4FEA">
        <w:trPr>
          <w:trHeight w:val="445"/>
        </w:trPr>
        <w:tc>
          <w:tcPr>
            <w:tcW w:w="568" w:type="dxa"/>
            <w:vMerge/>
            <w:vAlign w:val="center"/>
          </w:tcPr>
          <w:p w14:paraId="5026FFFA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33701C0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04AD3C0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1AA6504" w14:textId="77777777" w:rsidR="006E16CC" w:rsidRPr="00CB1AF3" w:rsidRDefault="006E16CC" w:rsidP="00427CAC">
            <w:pPr>
              <w:jc w:val="center"/>
              <w:rPr>
                <w:rFonts w:ascii="GHEA Grapalat" w:hAnsi="GHEA Grapalat"/>
                <w:sz w:val="18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14:paraId="00F20307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63" w:type="dxa"/>
            <w:vMerge/>
            <w:vAlign w:val="center"/>
          </w:tcPr>
          <w:p w14:paraId="5F6ADC57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79" w:type="dxa"/>
            <w:vMerge/>
            <w:vAlign w:val="center"/>
          </w:tcPr>
          <w:p w14:paraId="2193DA4E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14:paraId="402AADDD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67" w:type="dxa"/>
            <w:vAlign w:val="center"/>
          </w:tcPr>
          <w:p w14:paraId="405CD4B9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964" w:type="dxa"/>
            <w:vAlign w:val="center"/>
          </w:tcPr>
          <w:p w14:paraId="44598417" w14:textId="77777777"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Ժամկետը</w:t>
            </w:r>
          </w:p>
        </w:tc>
      </w:tr>
      <w:tr w:rsidR="00B66DF5" w:rsidRPr="003A4D2F" w14:paraId="02D4601B" w14:textId="77777777" w:rsidTr="005E4FEA">
        <w:trPr>
          <w:trHeight w:val="983"/>
        </w:trPr>
        <w:tc>
          <w:tcPr>
            <w:tcW w:w="568" w:type="dxa"/>
            <w:vAlign w:val="bottom"/>
          </w:tcPr>
          <w:p w14:paraId="170D5AF6" w14:textId="77777777" w:rsidR="00B66DF5" w:rsidRPr="003A4D2F" w:rsidRDefault="00B66DF5" w:rsidP="00B66DF5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76674B88" w14:textId="53094475" w:rsidR="00B66DF5" w:rsidRPr="003A4D2F" w:rsidRDefault="00B66DF5" w:rsidP="00B66D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15FC6">
              <w:rPr>
                <w:rFonts w:ascii="GHEA Grapalat" w:hAnsi="GHEA Grapalat" w:cs="Calibri"/>
                <w:sz w:val="18"/>
                <w:szCs w:val="18"/>
              </w:rPr>
              <w:t>30211200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30DF" w14:textId="77777777" w:rsidR="00B66DF5" w:rsidRDefault="00B66DF5" w:rsidP="00B66DF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դյուրակիր համակարգիչ</w:t>
            </w:r>
          </w:p>
          <w:p w14:paraId="73C99B23" w14:textId="412391DC" w:rsidR="00B66DF5" w:rsidRPr="003A4D2F" w:rsidRDefault="00B66DF5" w:rsidP="00B66D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/նոթբուք/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7D44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Պրոցեսոր – առնվազն Intel® Core™ i3-N305</w:t>
            </w:r>
          </w:p>
          <w:p w14:paraId="5D955319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Պրոցեսորի միջուկներ / հոսքեր – առնվազն 8 միջուկ</w:t>
            </w:r>
          </w:p>
          <w:p w14:paraId="44A1C52B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Պրոցեսորի առավելագույն հաճախականություն – մինչև 3.8 GHz</w:t>
            </w:r>
          </w:p>
          <w:p w14:paraId="0D15C95B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Օպերատիվ հիշողություն – առնվազն 8GB DDR4</w:t>
            </w:r>
          </w:p>
          <w:p w14:paraId="17DA6D85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Կոշտ սկավառակ – առնվազն 256GB SSD</w:t>
            </w:r>
          </w:p>
          <w:p w14:paraId="31A84968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Էկրանի չափ – 15.6 դյույմ</w:t>
            </w:r>
          </w:p>
          <w:p w14:paraId="2014D634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Էկրանի թույլատրություն – առնվազն Full HD (1920x1080)</w:t>
            </w:r>
          </w:p>
          <w:p w14:paraId="5A6A3DF0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Էկրանի տեսակը – LED Backlit, Anti-Glare</w:t>
            </w:r>
          </w:p>
          <w:p w14:paraId="38D7111B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Տեսաքարտ – Intel® UHD Graphics</w:t>
            </w:r>
          </w:p>
          <w:p w14:paraId="2DB80862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Անլար կապ – Wi-Fi, Bluetooth</w:t>
            </w:r>
          </w:p>
          <w:p w14:paraId="08266DB3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Միացումներ – USB 2.0, USB 3.2, USB Type-C, HDMI, Audio Combo Jack</w:t>
            </w:r>
          </w:p>
          <w:p w14:paraId="454B1430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Տեսախցիկ – ներկառուցված HD Camera</w:t>
            </w:r>
          </w:p>
          <w:p w14:paraId="6C525D10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Օպերացիոն համակարգ – Windows 11</w:t>
            </w:r>
          </w:p>
          <w:p w14:paraId="2EC910AC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Գույն – Cool Silver</w:t>
            </w:r>
          </w:p>
          <w:p w14:paraId="729152A6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Ստեղնաշար – լրիվ չափի, բազմալեզու</w:t>
            </w:r>
          </w:p>
          <w:p w14:paraId="4C1CA509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Մարտկոց – ներկառուցված վերալիցքավորվող մարտկոց</w:t>
            </w:r>
          </w:p>
          <w:p w14:paraId="01F4387E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5A10D26A" w14:textId="1127F4AC" w:rsidR="00B66DF5" w:rsidRPr="00CB1AF3" w:rsidRDefault="00B66DF5" w:rsidP="00B66DF5">
            <w:pPr>
              <w:rPr>
                <w:rFonts w:ascii="GHEA Grapalat" w:hAnsi="GHEA Grapalat"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Երաշխիքային սպասարկումը արտադրողի պաշտոնական սերվիզ կենտրոնում: Ապրանքների տեղափոխումը և բեռնաթափումը իրականացնում է մատակարարը՝ իր հաշվին և իր միջոցներով, մատակարարումը մինչև Պատվիրատուի պահեստային տնտեսություն   ք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 Վեդի, պատվիրատուի նշված հասցե</w:t>
            </w: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ով /Թումանյան 6/: Երաշխիք՝ առնվազն 365 օր: Երաշխիքի ընթացքում ի հայտ եկած թերությունները մատակարարը պետք է շտկի կամ փոխարինի նորով՝ 3-5 օրում, ապահովելով ապրանքի տեղափոխումը համապատասխան սպասարկման սրահ՝  վերադարձով: Պարտադիր պայման` ապրանքը պետք է լինի նոր, չօգտագործված:</w:t>
            </w:r>
          </w:p>
        </w:tc>
        <w:tc>
          <w:tcPr>
            <w:tcW w:w="709" w:type="dxa"/>
          </w:tcPr>
          <w:p w14:paraId="63D198ED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AE49F99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FCBB92D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58BD248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00EF351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8993820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90B0B53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7BE57FB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C41F014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8A41C71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AE3C131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E7739BC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EEEBF55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82EF826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CF27C3B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D94C6A3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F9547F0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CF58B2C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2E8C750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73327F8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0DA5C1F" w14:textId="44E2151F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70F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963" w:type="dxa"/>
            <w:vAlign w:val="center"/>
          </w:tcPr>
          <w:p w14:paraId="640CEC39" w14:textId="30511E4E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22</w:t>
            </w:r>
            <w:r w:rsidRPr="000270FF">
              <w:rPr>
                <w:rFonts w:ascii="GHEA Grapalat" w:hAnsi="GHEA Grapalat" w:cs="Calibri"/>
                <w:sz w:val="18"/>
                <w:szCs w:val="18"/>
              </w:rPr>
              <w:t>0000</w:t>
            </w:r>
          </w:p>
        </w:tc>
        <w:tc>
          <w:tcPr>
            <w:tcW w:w="879" w:type="dxa"/>
            <w:vAlign w:val="center"/>
          </w:tcPr>
          <w:p w14:paraId="5ECF342D" w14:textId="33045A39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</w:t>
            </w:r>
            <w:r w:rsidRPr="000270FF">
              <w:rPr>
                <w:rFonts w:ascii="GHEA Grapalat" w:hAnsi="GHEA Grapalat"/>
                <w:sz w:val="18"/>
                <w:szCs w:val="18"/>
              </w:rPr>
              <w:t>0000</w:t>
            </w:r>
          </w:p>
        </w:tc>
        <w:tc>
          <w:tcPr>
            <w:tcW w:w="567" w:type="dxa"/>
            <w:vAlign w:val="center"/>
          </w:tcPr>
          <w:p w14:paraId="4E118AA6" w14:textId="490605E9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70F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1200D627" w14:textId="071DA73F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0270FF">
              <w:rPr>
                <w:rFonts w:ascii="GHEA Grapalat" w:hAnsi="GHEA Grapalat"/>
                <w:sz w:val="14"/>
                <w:szCs w:val="18"/>
              </w:rPr>
              <w:t>Ք. Վեդի Թումանյան 6</w:t>
            </w:r>
          </w:p>
        </w:tc>
        <w:tc>
          <w:tcPr>
            <w:tcW w:w="964" w:type="dxa"/>
          </w:tcPr>
          <w:p w14:paraId="1DA29FAD" w14:textId="17A5C912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0270FF">
              <w:rPr>
                <w:rFonts w:ascii="GHEA Grapalat" w:hAnsi="GHEA Grapalat"/>
                <w:sz w:val="14"/>
                <w:szCs w:val="18"/>
                <w:lang w:val="ru-RU"/>
              </w:rPr>
              <w:t>Պայմանագիրն</w:t>
            </w:r>
            <w:r w:rsidRPr="000270FF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270FF">
              <w:rPr>
                <w:rFonts w:ascii="GHEA Grapalat" w:hAnsi="GHEA Grapalat"/>
                <w:sz w:val="14"/>
                <w:szCs w:val="18"/>
                <w:lang w:val="ru-RU"/>
              </w:rPr>
              <w:t>ուժի</w:t>
            </w:r>
            <w:r w:rsidRPr="000270FF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270FF">
              <w:rPr>
                <w:rFonts w:ascii="GHEA Grapalat" w:hAnsi="GHEA Grapalat"/>
                <w:sz w:val="14"/>
                <w:szCs w:val="18"/>
                <w:lang w:val="ru-RU"/>
              </w:rPr>
              <w:t>մեջ</w:t>
            </w:r>
            <w:r w:rsidRPr="000270FF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270FF">
              <w:rPr>
                <w:rFonts w:ascii="GHEA Grapalat" w:hAnsi="GHEA Grapalat"/>
                <w:sz w:val="14"/>
                <w:szCs w:val="18"/>
                <w:lang w:val="ru-RU"/>
              </w:rPr>
              <w:t>մտնելու</w:t>
            </w:r>
            <w:r w:rsidRPr="000270FF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270FF">
              <w:rPr>
                <w:rFonts w:ascii="GHEA Grapalat" w:hAnsi="GHEA Grapalat"/>
                <w:sz w:val="14"/>
                <w:szCs w:val="18"/>
                <w:lang w:val="ru-RU"/>
              </w:rPr>
              <w:t>օրվանից</w:t>
            </w:r>
            <w:r w:rsidRPr="000270FF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270FF">
              <w:rPr>
                <w:rFonts w:ascii="GHEA Grapalat" w:hAnsi="GHEA Grapalat"/>
                <w:sz w:val="14"/>
                <w:szCs w:val="18"/>
                <w:lang w:val="ru-RU"/>
              </w:rPr>
              <w:t>հետո</w:t>
            </w:r>
            <w:r w:rsidRPr="000270FF">
              <w:rPr>
                <w:rFonts w:ascii="GHEA Grapalat" w:hAnsi="GHEA Grapalat"/>
                <w:sz w:val="14"/>
                <w:szCs w:val="18"/>
              </w:rPr>
              <w:t xml:space="preserve"> 20 </w:t>
            </w:r>
            <w:r w:rsidRPr="000270FF">
              <w:rPr>
                <w:rFonts w:ascii="GHEA Grapalat" w:hAnsi="GHEA Grapalat"/>
                <w:sz w:val="14"/>
                <w:szCs w:val="18"/>
                <w:lang w:val="ru-RU"/>
              </w:rPr>
              <w:t>օրացույցային</w:t>
            </w:r>
            <w:r w:rsidRPr="000270FF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270FF">
              <w:rPr>
                <w:rFonts w:ascii="GHEA Grapalat" w:hAnsi="GHEA Grapalat"/>
                <w:sz w:val="14"/>
                <w:szCs w:val="18"/>
                <w:lang w:val="ru-RU"/>
              </w:rPr>
              <w:t>օր</w:t>
            </w:r>
          </w:p>
        </w:tc>
      </w:tr>
      <w:tr w:rsidR="00B66DF5" w:rsidRPr="003A4D2F" w14:paraId="6A132075" w14:textId="77777777" w:rsidTr="005E4FEA">
        <w:trPr>
          <w:trHeight w:val="983"/>
        </w:trPr>
        <w:tc>
          <w:tcPr>
            <w:tcW w:w="568" w:type="dxa"/>
            <w:vAlign w:val="bottom"/>
          </w:tcPr>
          <w:p w14:paraId="28779E63" w14:textId="77777777" w:rsidR="00B66DF5" w:rsidRDefault="00B66DF5" w:rsidP="00B66DF5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14:paraId="100406C0" w14:textId="3C24C2D0" w:rsidR="00B66DF5" w:rsidRPr="003A4D2F" w:rsidRDefault="00B66DF5" w:rsidP="00B66D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7349D">
              <w:rPr>
                <w:rFonts w:ascii="GHEA Grapalat" w:hAnsi="GHEA Grapalat"/>
                <w:color w:val="000000"/>
                <w:sz w:val="18"/>
                <w:szCs w:val="18"/>
              </w:rPr>
              <w:t>30239110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A282" w14:textId="695280BF" w:rsidR="00B66DF5" w:rsidRDefault="00B66DF5" w:rsidP="00B66DF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Բազմաֆունկցիոնալ տպիչ սարք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21C4" w14:textId="77777777" w:rsidR="00B66DF5" w:rsidRPr="00CB1AF3" w:rsidRDefault="00B66DF5" w:rsidP="00B66DF5">
            <w:pPr>
              <w:rPr>
                <w:rFonts w:ascii="GHEA Grapalat" w:hAnsi="GHEA Grapalat" w:cs="Calibri"/>
                <w:b/>
                <w:bCs/>
                <w:color w:val="FF0000"/>
                <w:sz w:val="18"/>
                <w:szCs w:val="18"/>
              </w:rPr>
            </w:pPr>
            <w:r w:rsidRPr="00CB1AF3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Տպիչ (սկան,պատճենահանում 3-ը 1-ում), քարթրիջը առանց չիպի: Տպման արագությունը՝ րոպեում 18-20 A4: Տպման հնարավորությունը՝ մոնոխրոմ լազերային: Տպման որակը՝ 1200x600 դույմ: Տոների էկոնոմիայի ռեժիմ - այո: Թողունակությունը ոչ պակաս 8000 էջ ամսում: Հիշողությունը 64 МБ: Քարթրիջ 725 : Երաշխիքը առնվազն 1 տարի։</w:t>
            </w:r>
          </w:p>
          <w:p w14:paraId="417611C7" w14:textId="77777777" w:rsidR="00B66DF5" w:rsidRPr="00CB1AF3" w:rsidRDefault="00B66DF5" w:rsidP="00B66DF5">
            <w:pPr>
              <w:rPr>
                <w:rFonts w:ascii="GHEA Grapalat" w:hAnsi="GHEA Grapalat" w:cs="Calibri"/>
                <w:b/>
                <w:bCs/>
                <w:color w:val="FF0000"/>
                <w:sz w:val="18"/>
                <w:szCs w:val="18"/>
              </w:rPr>
            </w:pPr>
          </w:p>
          <w:p w14:paraId="6994D442" w14:textId="77777777" w:rsidR="00B66DF5" w:rsidRPr="00CB1AF3" w:rsidRDefault="00B66DF5" w:rsidP="00B66DF5">
            <w:pPr>
              <w:rPr>
                <w:rFonts w:ascii="GHEA Grapalat" w:hAnsi="GHEA Grapalat"/>
                <w:i/>
                <w:sz w:val="18"/>
                <w:szCs w:val="18"/>
              </w:rPr>
            </w:pPr>
            <w:r w:rsidRPr="00CB1AF3">
              <w:rPr>
                <w:rFonts w:ascii="GHEA Grapalat" w:hAnsi="GHEA Grapalat" w:cs="Calibri"/>
                <w:b/>
                <w:bCs/>
                <w:i/>
                <w:sz w:val="18"/>
                <w:szCs w:val="18"/>
              </w:rPr>
              <w:t>Ապրանքների տեղափոխումը և բեռնաթափումը իրականացնում է մատակարարը՝ իր հաշվին և իր միջոցներով, մատակարարումը մինչև Պատվիրատուի պահեստային տնտեսություն   ք</w:t>
            </w:r>
            <w:r>
              <w:rPr>
                <w:rFonts w:ascii="GHEA Grapalat" w:hAnsi="GHEA Grapalat" w:cs="Calibri"/>
                <w:b/>
                <w:bCs/>
                <w:i/>
                <w:sz w:val="18"/>
                <w:szCs w:val="18"/>
              </w:rPr>
              <w:t>. Վեդի, պատվիրատուի նշված հասցե</w:t>
            </w:r>
            <w:r w:rsidRPr="00CB1AF3">
              <w:rPr>
                <w:rFonts w:ascii="GHEA Grapalat" w:hAnsi="GHEA Grapalat" w:cs="Calibri"/>
                <w:b/>
                <w:bCs/>
                <w:i/>
                <w:sz w:val="18"/>
                <w:szCs w:val="18"/>
              </w:rPr>
              <w:t>ով /Թումանյան 6/: Երաշխիք՝ առնվազն 365 օր: Երաշխիքի ընթացքում ի հայտ եկած թերությունները մատակարարը պետք է շտկի կամ փոխարինի նորով՝ 3-5 օրում, ապահովելով ապրանքի տեղափոխումը համապատասխան սպասարկման սրահ՝  վերադարձով:</w:t>
            </w:r>
          </w:p>
          <w:p w14:paraId="37580425" w14:textId="0F3E8739" w:rsidR="00B66DF5" w:rsidRPr="00776DFF" w:rsidRDefault="00B66DF5" w:rsidP="00B66DF5">
            <w:pPr>
              <w:rPr>
                <w:rFonts w:ascii="GHEA Grapalat" w:hAnsi="GHEA Grapalat" w:cs="Calibr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</w:tcPr>
          <w:p w14:paraId="0D9FE76F" w14:textId="77777777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A7E3FAD" w14:textId="77777777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85DAC15" w14:textId="77777777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C9F9278" w14:textId="77777777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0C2F490" w14:textId="77777777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091421E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FA23776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D369D68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3418787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3F943D8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CACB4B2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89CFAD7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6A3C9D8" w14:textId="122D129B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27B0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963" w:type="dxa"/>
            <w:vAlign w:val="center"/>
          </w:tcPr>
          <w:p w14:paraId="14834B79" w14:textId="662F7310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345000</w:t>
            </w:r>
          </w:p>
        </w:tc>
        <w:tc>
          <w:tcPr>
            <w:tcW w:w="879" w:type="dxa"/>
            <w:vAlign w:val="center"/>
          </w:tcPr>
          <w:p w14:paraId="0BF318EF" w14:textId="455E13D7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115000</w:t>
            </w:r>
          </w:p>
        </w:tc>
        <w:tc>
          <w:tcPr>
            <w:tcW w:w="567" w:type="dxa"/>
            <w:vAlign w:val="center"/>
          </w:tcPr>
          <w:p w14:paraId="0810303E" w14:textId="452BEF94" w:rsidR="00B66DF5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70175C77" w14:textId="4192DDC0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0327B0">
              <w:rPr>
                <w:rFonts w:ascii="GHEA Grapalat" w:hAnsi="GHEA Grapalat"/>
                <w:sz w:val="14"/>
                <w:szCs w:val="18"/>
              </w:rPr>
              <w:t>Ք. Վեդի Թումանյան 6</w:t>
            </w:r>
          </w:p>
        </w:tc>
        <w:tc>
          <w:tcPr>
            <w:tcW w:w="964" w:type="dxa"/>
          </w:tcPr>
          <w:p w14:paraId="3A51F88D" w14:textId="77777777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4B4325EF" w14:textId="75B8FEFA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Պայմանագիրն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ուժի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մեջ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մտնելու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օրվանից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հետո 20 օրացույցային օր</w:t>
            </w:r>
          </w:p>
        </w:tc>
      </w:tr>
      <w:tr w:rsidR="00B66DF5" w:rsidRPr="003A4D2F" w14:paraId="6B91261F" w14:textId="77777777" w:rsidTr="005E4FEA">
        <w:trPr>
          <w:trHeight w:val="983"/>
        </w:trPr>
        <w:tc>
          <w:tcPr>
            <w:tcW w:w="568" w:type="dxa"/>
            <w:vAlign w:val="bottom"/>
          </w:tcPr>
          <w:p w14:paraId="62EE7BE4" w14:textId="5941FC38" w:rsidR="00B66DF5" w:rsidRDefault="00087E82" w:rsidP="00B66DF5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7213D468" w14:textId="240B732D" w:rsidR="00B66DF5" w:rsidRPr="003A4D2F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5FC6">
              <w:rPr>
                <w:rFonts w:ascii="GHEA Grapalat" w:hAnsi="GHEA Grapalat" w:cs="Calibri"/>
                <w:sz w:val="18"/>
                <w:szCs w:val="18"/>
              </w:rPr>
              <w:t>39221290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A046" w14:textId="664E537F" w:rsidR="00B66DF5" w:rsidRPr="003A4D2F" w:rsidRDefault="00B66DF5" w:rsidP="00B66DF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Թեյնիկ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1A48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Թեյնիկ էլեկտրական 1.</w:t>
            </w: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7</w:t>
            </w: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-2լ  տարողությամբ, , 220-240V&lt;50-60HZ, պլասմասե բռնակով, </w:t>
            </w:r>
          </w:p>
          <w:p w14:paraId="478B329E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Լարի երկարություն (մ)- առնվազն 0.6</w:t>
            </w:r>
          </w:p>
          <w:p w14:paraId="4221B7E8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Հզորությունը (Վտ)- առնվազն 2500</w:t>
            </w:r>
          </w:p>
          <w:p w14:paraId="22991753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Նյութ-Չժանգոտվող պողպատ Գույնը արծաթագույն /սև</w:t>
            </w:r>
          </w:p>
          <w:p w14:paraId="66208F09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Ջրի մակարդակի ցուցիչ- առկա է</w:t>
            </w: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։</w:t>
            </w:r>
          </w:p>
          <w:p w14:paraId="0A1C3BD7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416CB851" w14:textId="78306C56" w:rsidR="00B66DF5" w:rsidRPr="00FE225F" w:rsidRDefault="00B66DF5" w:rsidP="00B66DF5">
            <w:pPr>
              <w:rPr>
                <w:rFonts w:ascii="GHEA Grapalat" w:hAnsi="GHEA Grapalat" w:cs="Calibri"/>
                <w:b/>
                <w:bCs/>
                <w:sz w:val="18"/>
                <w:szCs w:val="18"/>
                <w:highlight w:val="yellow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Երաշխիքային սպասարկումը արտադրողի պաշտոնական սերվիզ կենտրոնում: Ապրանքների տեղափոխումը և բեռնաթափումը իրականացնում է մատակարարը՝ իր հաշվին և իր միջոցներով, մատակարարումը մինչև Պատվիրատուի պահեստային տնտեսություն   ք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 Վեդի, պատվիրատուի նշված հասցե</w:t>
            </w: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ով /Թումանյան 6/: Երաշխիք՝ առնվազն 365 օր: Երաշխիքի ընթացքում ի հայտ եկած թերությունները մատակարարը պետք է շտկի կամ փոխարինի նորով՝ 3-5 օրում, ապահովելով ապրանքի տեղափոխումը համապատասխան սպասարկման սրահ՝  վերադարձով:</w:t>
            </w:r>
            <w:r w:rsidRPr="000270FF">
              <w:t xml:space="preserve"> </w:t>
            </w: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Պարտադիր պայման` ապրանքը պետք է լինի նոր, չօգտագործված:</w:t>
            </w:r>
          </w:p>
        </w:tc>
        <w:tc>
          <w:tcPr>
            <w:tcW w:w="709" w:type="dxa"/>
          </w:tcPr>
          <w:p w14:paraId="375CE3D5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19D44EA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9697304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2E7CE86" w14:textId="74B91926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963" w:type="dxa"/>
            <w:vAlign w:val="center"/>
          </w:tcPr>
          <w:p w14:paraId="11EAAF04" w14:textId="7C06B505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60000</w:t>
            </w:r>
          </w:p>
        </w:tc>
        <w:tc>
          <w:tcPr>
            <w:tcW w:w="879" w:type="dxa"/>
            <w:vAlign w:val="center"/>
          </w:tcPr>
          <w:p w14:paraId="7348F91B" w14:textId="285B8883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567" w:type="dxa"/>
            <w:vAlign w:val="center"/>
          </w:tcPr>
          <w:p w14:paraId="51896AAE" w14:textId="5A90E1A1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1FCE8861" w14:textId="032CC7BE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5E4FEA">
              <w:rPr>
                <w:rFonts w:ascii="GHEA Grapalat" w:hAnsi="GHEA Grapalat"/>
                <w:sz w:val="14"/>
                <w:szCs w:val="18"/>
              </w:rPr>
              <w:t>Ք. Վեդի Թումանյան 6</w:t>
            </w:r>
          </w:p>
        </w:tc>
        <w:tc>
          <w:tcPr>
            <w:tcW w:w="964" w:type="dxa"/>
          </w:tcPr>
          <w:p w14:paraId="5152ABAE" w14:textId="67F766DD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Պայմանագիրն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ուժի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մեջ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մտնելու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օրվանից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հետո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20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օրացույցային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օր</w:t>
            </w:r>
          </w:p>
        </w:tc>
      </w:tr>
      <w:tr w:rsidR="00B66DF5" w:rsidRPr="003A4D2F" w14:paraId="20D35491" w14:textId="77777777" w:rsidTr="005E4FEA">
        <w:trPr>
          <w:trHeight w:val="2977"/>
        </w:trPr>
        <w:tc>
          <w:tcPr>
            <w:tcW w:w="568" w:type="dxa"/>
            <w:vAlign w:val="bottom"/>
          </w:tcPr>
          <w:p w14:paraId="3A707364" w14:textId="1B1A1246" w:rsidR="00B66DF5" w:rsidRPr="003A4D2F" w:rsidRDefault="00087E82" w:rsidP="00B66D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7078E2F" w14:textId="0470DD22" w:rsidR="00B66DF5" w:rsidRPr="003A4D2F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E4FEA">
              <w:rPr>
                <w:rFonts w:ascii="GHEA Grapalat" w:hAnsi="GHEA Grapalat" w:cs="Calibri"/>
                <w:sz w:val="18"/>
                <w:szCs w:val="18"/>
              </w:rPr>
              <w:t>39711140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6628" w14:textId="78E0040A" w:rsidR="00B66DF5" w:rsidRPr="003A4D2F" w:rsidRDefault="00B66DF5" w:rsidP="00B66DF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Սառնարան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F7A8" w14:textId="77777777" w:rsidR="00B66DF5" w:rsidRPr="00CB1AF3" w:rsidRDefault="00B66DF5" w:rsidP="00B66DF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CB1AF3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Սառեցման տեսակը՝ defrost,  գույնը՝ մոխրագույն:ընդհանուր ծավալը 120լիտր (+- 5լ), սառցախցիկի առկայություն, էներգախնայողություն՝ նվազագույնը A++, չափսերը (բ*լ*խ) 85*48*45սմ +- 1սմ։ Միացումը էլեկտրական վարդակից՝ եվրոստանդարտ (եվրոպական CEE7/7 Շուկո խրոց)։ Արտադրված առնվազն 2025 թվական: Պայմանագրի կատարման փուլում ներկայացնել ապրանքն արտադրողից կամ վերջինիս ներկայացուցչից երաշխիքային նամակ </w:t>
            </w:r>
            <w:r w:rsidRPr="00CB1AF3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կամ համապատասխանության սերտիֆիկատ:</w:t>
            </w:r>
            <w:r w:rsidRPr="00CB1AF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CB1AF3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</w:p>
          <w:p w14:paraId="5DB4C3F7" w14:textId="77777777" w:rsidR="00B66DF5" w:rsidRPr="00CB1AF3" w:rsidRDefault="00B66DF5" w:rsidP="00B66DF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  <w:p w14:paraId="2529C487" w14:textId="7ACED60F" w:rsidR="00B66DF5" w:rsidRPr="00FE225F" w:rsidRDefault="00B66DF5" w:rsidP="00B66DF5">
            <w:pPr>
              <w:rPr>
                <w:rFonts w:ascii="GHEA Grapalat" w:hAnsi="GHEA Grapalat" w:cs="Calibri"/>
                <w:b/>
                <w:bCs/>
                <w:sz w:val="18"/>
                <w:szCs w:val="18"/>
                <w:highlight w:val="yellow"/>
              </w:rPr>
            </w:pPr>
            <w:r w:rsidRPr="00CB1AF3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Երաշխիքային սպասարկումը արտադրողի պաշտոնական սերվիզ կենտրոնում: Ապրանքների տեղափոխումը և բեռնաթափումը իրականացնում է մատակարարը՝ իր հաշվին և իր միջոցներով, մատակարարումը մինչև Պատվիրատուի պահեստային տնտեսություն   ք. Վեդի, պատվիրատուի 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նշված հասցե</w:t>
            </w:r>
            <w:r w:rsidRPr="00CB1AF3">
              <w:rPr>
                <w:rFonts w:ascii="GHEA Grapalat" w:hAnsi="GHEA Grapalat" w:cs="Calibri"/>
                <w:b/>
                <w:bCs/>
                <w:sz w:val="18"/>
                <w:szCs w:val="18"/>
              </w:rPr>
              <w:t>ով /Թումանյան 6/: Երաշխիք՝ առնվազն 365 օր: Երաշխիքի ընթացքում ի հայտ եկած թերությունները մատակարարը պետք է շտկի կամ փոխարինի նորով՝ 3-5 օրում, ապահովելով ապրանքի տեղափոխումը համապատասխան սպասարկման սրահ՝  վերադարձով:</w:t>
            </w:r>
            <w:r w:rsidRPr="00CB1AF3">
              <w:t xml:space="preserve"> </w:t>
            </w:r>
            <w:r w:rsidRPr="00CB1AF3">
              <w:rPr>
                <w:rFonts w:ascii="GHEA Grapalat" w:hAnsi="GHEA Grapalat" w:cs="Calibri"/>
                <w:b/>
                <w:bCs/>
                <w:sz w:val="18"/>
                <w:szCs w:val="18"/>
              </w:rPr>
              <w:t>Պարտադիր պայման` ապրանքը պետք է լինի նոր, չօգտագործված:</w:t>
            </w:r>
          </w:p>
        </w:tc>
        <w:tc>
          <w:tcPr>
            <w:tcW w:w="709" w:type="dxa"/>
          </w:tcPr>
          <w:p w14:paraId="2D6E282A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6078BB7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A87D35F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7C4A453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DE0E28F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760830F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C909AB6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28BFDCD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F947876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DDE42A6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2AFB6D7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A063C75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C4A32FE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592EFA0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0FF8D30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6D84FE4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E65328E" w14:textId="6BF6FCE6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963" w:type="dxa"/>
            <w:vAlign w:val="center"/>
          </w:tcPr>
          <w:p w14:paraId="1B515551" w14:textId="7D5102B4" w:rsidR="00B66DF5" w:rsidRPr="000327B0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210000</w:t>
            </w:r>
          </w:p>
        </w:tc>
        <w:tc>
          <w:tcPr>
            <w:tcW w:w="879" w:type="dxa"/>
            <w:vAlign w:val="center"/>
          </w:tcPr>
          <w:p w14:paraId="1A42D533" w14:textId="27E1BD09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70000 </w:t>
            </w:r>
          </w:p>
        </w:tc>
        <w:tc>
          <w:tcPr>
            <w:tcW w:w="567" w:type="dxa"/>
            <w:vAlign w:val="center"/>
          </w:tcPr>
          <w:p w14:paraId="10F9D807" w14:textId="1A1DCFAC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5BE1377E" w14:textId="04B4C551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6B75CC">
              <w:rPr>
                <w:rFonts w:ascii="GHEA Grapalat" w:hAnsi="GHEA Grapalat"/>
                <w:sz w:val="14"/>
                <w:szCs w:val="18"/>
              </w:rPr>
              <w:t>Ք. Վեդի Թումանյան 6</w:t>
            </w:r>
          </w:p>
        </w:tc>
        <w:tc>
          <w:tcPr>
            <w:tcW w:w="964" w:type="dxa"/>
          </w:tcPr>
          <w:p w14:paraId="6A1ACA64" w14:textId="26026103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6B75CC">
              <w:rPr>
                <w:rFonts w:ascii="GHEA Grapalat" w:hAnsi="GHEA Grapalat"/>
                <w:sz w:val="14"/>
                <w:szCs w:val="18"/>
              </w:rPr>
              <w:t>Պայմանագիրն ուժի մեջ մտնելու օրվանից հետո 20 օրացույցային օր</w:t>
            </w:r>
          </w:p>
        </w:tc>
      </w:tr>
      <w:tr w:rsidR="00B66DF5" w:rsidRPr="003A4D2F" w14:paraId="07C13560" w14:textId="77777777" w:rsidTr="005E4FEA">
        <w:trPr>
          <w:trHeight w:val="2977"/>
        </w:trPr>
        <w:tc>
          <w:tcPr>
            <w:tcW w:w="568" w:type="dxa"/>
            <w:vAlign w:val="bottom"/>
          </w:tcPr>
          <w:p w14:paraId="66600A47" w14:textId="44A9CBA6" w:rsidR="00B66DF5" w:rsidRDefault="00087E82" w:rsidP="00B66D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D772A33" w14:textId="33B04EEA" w:rsidR="00B66DF5" w:rsidRPr="003A4D2F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5FC6">
              <w:rPr>
                <w:rFonts w:ascii="GHEA Grapalat" w:hAnsi="GHEA Grapalat" w:cs="Calibri"/>
                <w:sz w:val="18"/>
                <w:szCs w:val="18"/>
              </w:rPr>
              <w:t>39713432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A94A" w14:textId="0DD02BF2" w:rsidR="00B66DF5" w:rsidRPr="003A4D2F" w:rsidRDefault="00B66DF5" w:rsidP="00B66DF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Փոշեկուլ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A97" w14:textId="77777777" w:rsidR="00B66DF5" w:rsidRPr="00CB1AF3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CB1AF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Փոշեկուլ  նախատեսված կենցաղային և կիսապրոֆեսիոնալ օգտագործման համար,Քաշող ուժի հզորություն` առնվազն 380 հզորությունը՝ առնվազն 2400–2800 Վտ , պետք է լինի բազմակի օգտագործման փոշու տարայով, փոշու տարայի ծավալը՝ առնվազն 4-6լիտր ,կորպուսի կառուցվածքը՝ պլաստմասսե (ABS), ամուր և դիմացկուն, սարքը պետք է ապահովի տարբեր մակերեսների մաքրում (կղմինդր, փայտ, գորգ և այլն), և հագեցած լինի բազմաֆունկցիոնալ գլխիկներով,սարքը պետք է ունենա բարձր արդյունավետության ֆիլտրացիոն համակարգ (ստանդարտ կամ բարձրորակ ֆիլտր), ապահովելով փոշու և մասնիկների արդյունավետ հավաքում,սարքը պետք է ունենա անիվներ և տեղափոխման բռնակ, ինչպես նաև ուղղահայաց պահման հնարավորություն ,սարքը պետք է ունենա առնվազն 5 մետր երկարությամբ էլեկտրական մալուխ ,էլեկտրասնուցման լարումը՝ 220–240 Վ, հաճախականությունը՝ 50–60 Հց ,փաթեթը պետք է ներառի հիմնական սարքը, մաքրման գլխիկներ և օգտագործման ձեռնարկ </w:t>
            </w:r>
          </w:p>
          <w:p w14:paraId="2825EEFC" w14:textId="5E6144C2" w:rsidR="00B66DF5" w:rsidRPr="00FE225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</w:pPr>
            <w:r w:rsidRPr="00CB1AF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։Երաշխիքային սպասարկումը արտադրողի պաշտոնական սերվիզ կենտրոնում: Ապրանքների տեղափոխումը և բեռնաթափումը իրականացնում է մատակարարը՝ իր հաշվին և իր միջոցներով, մատակարարումը մինչև Պատվիրատուի պահեստային տնտեսություն   ք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. Վեդի, պատվիրատուի նշված հասցե</w:t>
            </w:r>
            <w:r w:rsidRPr="00CB1AF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ով /Թումանյան 6/: Երաշխիք՝ առնվազն 365 օր: Երաշխիքի ընթացքում ի հայտ եկած թերությունները մատակարարը պետք է շտկի կամ փոխարինի նորով՝ 3-5 օրում, ապահովելով ապրանքի տեղափոխումը համապատասխան սպասարկման սրահ՝  վերադարձով:</w:t>
            </w:r>
            <w:r w:rsidRPr="00CB1AF3">
              <w:rPr>
                <w:lang w:val="hy-AM"/>
              </w:rPr>
              <w:t xml:space="preserve"> </w:t>
            </w:r>
            <w:r w:rsidRPr="00CB1AF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Պարտադիր պայման` </w:t>
            </w:r>
            <w:r w:rsidRPr="00CB1AF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lastRenderedPageBreak/>
              <w:t>ապրանքը պետք է լինի նոր, չօգտագործված:</w:t>
            </w:r>
          </w:p>
        </w:tc>
        <w:tc>
          <w:tcPr>
            <w:tcW w:w="709" w:type="dxa"/>
          </w:tcPr>
          <w:p w14:paraId="537DB56B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8A5B0AD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777986B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21F03DC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AE3D13B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0DEBB1F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BBD6350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B97BFBD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7A3A109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B6594FD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31162A9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D02C270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DEA22BF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A43CE22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647B289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79916DA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70E5DF1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D36E1F6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D875410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BB0BE68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6857865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96881A6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24E0FCA" w14:textId="54979F44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963" w:type="dxa"/>
            <w:vAlign w:val="center"/>
          </w:tcPr>
          <w:p w14:paraId="17C094D9" w14:textId="57C5D6E8" w:rsidR="00B66DF5" w:rsidRPr="000327B0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195000</w:t>
            </w:r>
          </w:p>
        </w:tc>
        <w:tc>
          <w:tcPr>
            <w:tcW w:w="879" w:type="dxa"/>
            <w:vAlign w:val="center"/>
          </w:tcPr>
          <w:p w14:paraId="521B01DA" w14:textId="5BD26F00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65000</w:t>
            </w:r>
          </w:p>
        </w:tc>
        <w:tc>
          <w:tcPr>
            <w:tcW w:w="567" w:type="dxa"/>
            <w:vAlign w:val="center"/>
          </w:tcPr>
          <w:p w14:paraId="7122EACC" w14:textId="32F94258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639695CF" w14:textId="1F7300AA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5E4FEA">
              <w:rPr>
                <w:rFonts w:ascii="GHEA Grapalat" w:hAnsi="GHEA Grapalat"/>
                <w:sz w:val="14"/>
                <w:szCs w:val="18"/>
              </w:rPr>
              <w:t>Ք. Վեդի Թումանյան 6</w:t>
            </w:r>
          </w:p>
        </w:tc>
        <w:tc>
          <w:tcPr>
            <w:tcW w:w="964" w:type="dxa"/>
          </w:tcPr>
          <w:p w14:paraId="22FE103A" w14:textId="19ED334E" w:rsidR="00B66DF5" w:rsidRPr="005E4FEA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Պայմանագիրն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ուժի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մեջ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մտնելու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օրվանից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հետո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20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օրացույցային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օր</w:t>
            </w:r>
          </w:p>
        </w:tc>
      </w:tr>
      <w:tr w:rsidR="00B66DF5" w:rsidRPr="003A4D2F" w14:paraId="12CE9CCA" w14:textId="77777777" w:rsidTr="005E4FEA">
        <w:trPr>
          <w:trHeight w:val="2977"/>
        </w:trPr>
        <w:tc>
          <w:tcPr>
            <w:tcW w:w="568" w:type="dxa"/>
            <w:vAlign w:val="bottom"/>
          </w:tcPr>
          <w:p w14:paraId="1A294F1C" w14:textId="662EE10D" w:rsidR="00B66DF5" w:rsidRDefault="00087E82" w:rsidP="00B66D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3DCCB798" w14:textId="7A5AA4F0" w:rsidR="00B66DF5" w:rsidRPr="003A4D2F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1760D">
              <w:rPr>
                <w:rFonts w:ascii="GHEA Grapalat" w:hAnsi="GHEA Grapalat"/>
                <w:color w:val="000000"/>
                <w:sz w:val="18"/>
                <w:szCs w:val="18"/>
              </w:rPr>
              <w:t>39714220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1490" w14:textId="02767E35" w:rsidR="00B66DF5" w:rsidRPr="003A4D2F" w:rsidRDefault="00B66DF5" w:rsidP="00B66DF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Օդորակիչ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63D7" w14:textId="77777777" w:rsidR="00B66DF5" w:rsidRPr="00CB1AF3" w:rsidRDefault="00B66DF5" w:rsidP="00B66DF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CB1AF3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Օդորակիչ տեսակը-սպլիտ համակարգի, կոմպրեսորը՝ ինվերտորային, հիմնական ռեժիմները տաքացում, սառեցում ։ Հզորությունը սառեցման/տաքացման ռեժիմում առնվազան 12000 BTU, ապահովող մակերեսը՝ առնվազն 35-40 մ²,սառեցման հզորություն առնվազն- 3.6 KW, ջեռուցման հզորություն առնվազն-3.9 KW, օդի շրջանառությունը առնվազան - 700 մ³/ժ, աշխատանքային ջերմաստիճան առնվազն- +50°C/-20°C, , ռեժիմներ՝ սառեցում, տաքացում, թևիկների կառավարում հեռակառավարման վահանակովինքնամաքրում, ինքնահալեցում,  էներգախնայողության դաս՝ նվազագույնը A+, գազի տեսակ՝ R410A կամ R32, ներսի բլոկի աղմուկի մակարդակը՝ առավելագույնը ոչ ավել 31դբ, դրսի բլոկի աղմուկի մակարդակը՝ առավելագույնը ոչ ավել 39դբ էլեկտրասնուցման լարումը 220-240Վ/50-60Hz, դրսի բլոկը պետք է հագեցաց լինի լրացուցիչ տեներով սառեցման պարագայում հալեցման պրոցեսը ավելի արդյունավետ կատարելու համար, դրսի բլոկների հիդրոմեկուսացման դասը IPX4, կառավարումը- հեռակառավարման վահանակով: Բոլոր չափսերի վրա կիրառելի է շեղում +-5%: Oդորակիչները պետք է լինեն նոր և չօգտագործված: Արտադրված առնվազն 2025 թվական: Օդորակիչների համար նախատեսված խողովակ,  յուրաքանչյուր օդորակչի համար  առնվազան 3 մետր ։Ներքին բլոկի չափսերը (Լ x Բ x Խ) 70-84 x 24-30 x 18-22 սմ  ։                           </w:t>
            </w:r>
          </w:p>
          <w:p w14:paraId="6D06E581" w14:textId="77777777" w:rsidR="00B66DF5" w:rsidRPr="00CB1AF3" w:rsidRDefault="00B66DF5" w:rsidP="00B66DF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  <w:p w14:paraId="3C9F71C3" w14:textId="77777777" w:rsidR="00B66DF5" w:rsidRPr="00CB1AF3" w:rsidRDefault="00B66DF5" w:rsidP="00B66DF5">
            <w:pPr>
              <w:rPr>
                <w:rFonts w:ascii="GHEA Grapalat" w:hAnsi="GHEA Grapalat"/>
                <w:i/>
                <w:sz w:val="18"/>
                <w:szCs w:val="18"/>
              </w:rPr>
            </w:pPr>
            <w:r w:rsidRPr="00CB1AF3">
              <w:rPr>
                <w:rFonts w:ascii="GHEA Grapalat" w:hAnsi="GHEA Grapalat" w:cs="Calibri"/>
                <w:b/>
                <w:bCs/>
                <w:i/>
                <w:sz w:val="18"/>
                <w:szCs w:val="18"/>
              </w:rPr>
              <w:t>Ապրանքների տեղափոխումը և բեռնաթափումը իրականացնում է մատակարարը՝ իր հաշվին և իր միջոցներով, մատակարարումը մինչև Պատվիրատուի պահեստային տնտեսություն   ք. Վեդի, պատվիրատուի նշված հասցեով /Թումանյան 6/: Երաշխիք՝ առնվազն 365 օր: Երաշխիքի ընթացքում ի հայտ եկած թերությունները մատակարարը պետք է շտկի կամ փոխարինի նորով՝ 3-5 օրում, ապահովելով ապրանքի տեղափոխումը համապատասխան սպասարկման սրահ՝  վերադարձով:</w:t>
            </w:r>
          </w:p>
          <w:p w14:paraId="6F72114A" w14:textId="1A2F94CC" w:rsidR="00B66DF5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94297AB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AC15736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63B6F2A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12448BE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8077A7D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1F2E29B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DEC1BF1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5F8B8E6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1DA5347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60E2A9D" w14:textId="4BDC0EE5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963" w:type="dxa"/>
            <w:vAlign w:val="center"/>
          </w:tcPr>
          <w:p w14:paraId="68857DB5" w14:textId="543444DA" w:rsidR="00B66DF5" w:rsidRPr="000327B0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400000</w:t>
            </w:r>
          </w:p>
        </w:tc>
        <w:tc>
          <w:tcPr>
            <w:tcW w:w="879" w:type="dxa"/>
            <w:vAlign w:val="center"/>
          </w:tcPr>
          <w:p w14:paraId="64347D31" w14:textId="74423AFB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200000</w:t>
            </w:r>
          </w:p>
        </w:tc>
        <w:tc>
          <w:tcPr>
            <w:tcW w:w="567" w:type="dxa"/>
            <w:vAlign w:val="center"/>
          </w:tcPr>
          <w:p w14:paraId="4CB3A4FB" w14:textId="2BDD9C95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22CD0568" w14:textId="6FCCBB18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D97AF4">
              <w:rPr>
                <w:rFonts w:ascii="GHEA Grapalat" w:hAnsi="GHEA Grapalat"/>
                <w:sz w:val="14"/>
                <w:szCs w:val="18"/>
              </w:rPr>
              <w:t>Ք. Վեդի Թումանյան 6</w:t>
            </w:r>
          </w:p>
        </w:tc>
        <w:tc>
          <w:tcPr>
            <w:tcW w:w="964" w:type="dxa"/>
          </w:tcPr>
          <w:p w14:paraId="2E55208D" w14:textId="1C32860D" w:rsidR="00B66DF5" w:rsidRPr="005E4FEA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D97AF4">
              <w:rPr>
                <w:rFonts w:ascii="GHEA Grapalat" w:hAnsi="GHEA Grapalat"/>
                <w:sz w:val="14"/>
                <w:szCs w:val="18"/>
              </w:rPr>
              <w:t>Պայմանագիրն ուժի մեջ մտնելու օրվանից հետո 20 օրացույցային օր</w:t>
            </w:r>
          </w:p>
        </w:tc>
      </w:tr>
      <w:tr w:rsidR="00B66DF5" w:rsidRPr="003A4D2F" w14:paraId="07CC46A1" w14:textId="77777777" w:rsidTr="005E4FEA">
        <w:trPr>
          <w:trHeight w:val="2977"/>
        </w:trPr>
        <w:tc>
          <w:tcPr>
            <w:tcW w:w="568" w:type="dxa"/>
            <w:vAlign w:val="bottom"/>
          </w:tcPr>
          <w:p w14:paraId="1B61A383" w14:textId="5B92FE7F" w:rsidR="00B66DF5" w:rsidRDefault="00087E82" w:rsidP="00B66D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1134" w:type="dxa"/>
            <w:vAlign w:val="center"/>
          </w:tcPr>
          <w:p w14:paraId="0BCA9FED" w14:textId="5110FEB8" w:rsidR="00B66DF5" w:rsidRPr="003A4D2F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1760D">
              <w:rPr>
                <w:rFonts w:ascii="GHEA Grapalat" w:hAnsi="GHEA Grapalat"/>
                <w:color w:val="000000"/>
                <w:sz w:val="18"/>
                <w:szCs w:val="18"/>
              </w:rPr>
              <w:t>39714230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F793" w14:textId="1408C02C" w:rsidR="00B66DF5" w:rsidRDefault="00B66DF5" w:rsidP="00B66DF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47349D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Օդորակիչ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1DF8" w14:textId="77777777" w:rsidR="00B66DF5" w:rsidRPr="00CB1AF3" w:rsidRDefault="00B66DF5" w:rsidP="00B66DF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CB1AF3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Օդորակիչ տեսակը-սպլիտ համակարգի, կոմպրեսորը՝ ինվերտորային, հիմնական ռեժիմները տաքացում, սառեցում ։ Հզորությունը սառեցման/տաքացման ռեժիմում առնվազան 18000 BTU, ապահովող մակերեսը՝ առնվազն 55-60 մ², սառեցման հզորություն առնվազն- 5.5 KW, ջեռուցման հզորություն առնվազն-6.1 KW, օդի շրջանառությունը առնվազան -1000 մ³/ժ, աշխատանքային ջերմաստիճան առնվազն- +50°C/-20°C, , ռեժիմներ՝ սառեցում, տաքացում, թևիկների կառավարում հեռակառավարման վահանակով ինքնամաքրում,ինքնահալեցում,  էներգախնայողության դաս՝ նվազագույնը A+, գազի տեսակ՝ R410A կամ R32, ներսի բլոկի աղմուկի մակարդակը՝ առավելագույնը ոչ ավել 39դբ, դրսի բլոկի աղմուկի մակարդակը՝ առավելագույնը ոչ ավել 44դբ էլեկտրասնուցման լարումը 220-240Վ/50-60Hz, դրսի բլոկը պետք է հագեցաց լինի լրացուցիչ տեներով սառեցման պարագայում հալեցման պրոցեսը ավելի արդյունավետ կատարելու համար, դրսի բլոկների հիդրոմեկուսացման դասը IPX4, կառավարումը- հեռակառավարման վահանակով: Բոլոր չափսերի վրա կիրառելի է շեղում +-5%: Oդորակիչները պետք է լինեն նոր և չօգտագործված: Արտադրված առնվազն 2025 թվական: Օդորակիչների համար նախատեսված խողովակ,  յուրաքանչյուր օդորակչի համար  առնվազան 3 մետր ։Ներքին բլոկի չափսերը (Լ x Բ x Խ) 88-92 x 26-31 x 18-22 սմ  ։ </w:t>
            </w:r>
          </w:p>
          <w:p w14:paraId="41A77F99" w14:textId="77777777" w:rsidR="00B66DF5" w:rsidRPr="00CB1AF3" w:rsidRDefault="00B66DF5" w:rsidP="00B66DF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  <w:p w14:paraId="51D6D584" w14:textId="77777777" w:rsidR="00B66DF5" w:rsidRPr="00CB1AF3" w:rsidRDefault="00B66DF5" w:rsidP="00B66DF5">
            <w:pPr>
              <w:rPr>
                <w:rFonts w:ascii="GHEA Grapalat" w:hAnsi="GHEA Grapalat"/>
                <w:i/>
                <w:sz w:val="18"/>
                <w:szCs w:val="18"/>
              </w:rPr>
            </w:pPr>
            <w:r w:rsidRPr="00CB1AF3">
              <w:rPr>
                <w:rFonts w:ascii="GHEA Grapalat" w:hAnsi="GHEA Grapalat" w:cs="Calibri"/>
                <w:b/>
                <w:bCs/>
                <w:i/>
                <w:sz w:val="18"/>
                <w:szCs w:val="18"/>
              </w:rPr>
              <w:t>Ապրանքների տեղափոխումը և բեռնաթափումը իրականացնում է մատակարարը՝ իր հաշվին և իր միջոցներով, մատակարարումը մինչև Պատվիրատուի պահեստային տնտեսություն   ք. Վեդի, պատվիրատուի նշվա</w:t>
            </w:r>
            <w:r>
              <w:rPr>
                <w:rFonts w:ascii="GHEA Grapalat" w:hAnsi="GHEA Grapalat" w:cs="Calibri"/>
                <w:b/>
                <w:bCs/>
                <w:i/>
                <w:sz w:val="18"/>
                <w:szCs w:val="18"/>
              </w:rPr>
              <w:t>ծ հասցե</w:t>
            </w:r>
            <w:r w:rsidRPr="00CB1AF3">
              <w:rPr>
                <w:rFonts w:ascii="GHEA Grapalat" w:hAnsi="GHEA Grapalat" w:cs="Calibri"/>
                <w:b/>
                <w:bCs/>
                <w:i/>
                <w:sz w:val="18"/>
                <w:szCs w:val="18"/>
              </w:rPr>
              <w:t>ով /Թումանյան 6/: Երաշխիք՝ առնվազն 365 օր: Երաշխիքի ընթացքում ի հայտ եկած թերությունները մատակարարը պետք է շտկի կամ փոխարինի նորով՝ 3-5 օրում, ապահովելով ապրանքի տեղափոխումը համապատասխան սպասարկման սրահ՝  վերադարձով:</w:t>
            </w:r>
          </w:p>
          <w:p w14:paraId="2456CEFC" w14:textId="131BB09F" w:rsidR="00B66DF5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14:paraId="0FB9B139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1D096CB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A35E7B4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106A4D5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6EE3AF3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C583F43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07FD603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34227C6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BFCCC58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C3817B9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EF2E02F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68F4BF5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261CA86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CA34C54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FB3D73A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154CC6C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14F6CF1" w14:textId="39CA06FD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963" w:type="dxa"/>
            <w:vAlign w:val="center"/>
          </w:tcPr>
          <w:p w14:paraId="4F1339C2" w14:textId="167AF02E" w:rsidR="00B66DF5" w:rsidRPr="000327B0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550000</w:t>
            </w:r>
          </w:p>
        </w:tc>
        <w:tc>
          <w:tcPr>
            <w:tcW w:w="879" w:type="dxa"/>
            <w:vAlign w:val="center"/>
          </w:tcPr>
          <w:p w14:paraId="2F9BAA02" w14:textId="055CC724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275000</w:t>
            </w:r>
          </w:p>
        </w:tc>
        <w:tc>
          <w:tcPr>
            <w:tcW w:w="567" w:type="dxa"/>
            <w:vAlign w:val="center"/>
          </w:tcPr>
          <w:p w14:paraId="01D5E31A" w14:textId="53506CEB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0575FDCB" w14:textId="4F6F6017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D97AF4">
              <w:rPr>
                <w:rFonts w:ascii="GHEA Grapalat" w:hAnsi="GHEA Grapalat"/>
                <w:sz w:val="14"/>
                <w:szCs w:val="18"/>
              </w:rPr>
              <w:t>Ք. Վեդի Թումանյան 6</w:t>
            </w:r>
          </w:p>
        </w:tc>
        <w:tc>
          <w:tcPr>
            <w:tcW w:w="964" w:type="dxa"/>
          </w:tcPr>
          <w:p w14:paraId="1A9601B5" w14:textId="7EC641B2" w:rsidR="00B66DF5" w:rsidRPr="005E4FEA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D97AF4">
              <w:rPr>
                <w:rFonts w:ascii="GHEA Grapalat" w:hAnsi="GHEA Grapalat"/>
                <w:sz w:val="14"/>
                <w:szCs w:val="18"/>
              </w:rPr>
              <w:t>Պայմանագիրն ուժի մեջ մտնելու օրվանից հետո 20 օրացույցային օր</w:t>
            </w:r>
          </w:p>
        </w:tc>
      </w:tr>
      <w:tr w:rsidR="00B66DF5" w:rsidRPr="003A4D2F" w14:paraId="2CA2E87E" w14:textId="77777777" w:rsidTr="005E4FEA">
        <w:trPr>
          <w:trHeight w:val="2977"/>
        </w:trPr>
        <w:tc>
          <w:tcPr>
            <w:tcW w:w="568" w:type="dxa"/>
            <w:vAlign w:val="bottom"/>
          </w:tcPr>
          <w:p w14:paraId="42BE3676" w14:textId="1A73AC72" w:rsidR="00B66DF5" w:rsidRDefault="00087E82" w:rsidP="00B66D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1134" w:type="dxa"/>
            <w:vAlign w:val="center"/>
          </w:tcPr>
          <w:p w14:paraId="163C3642" w14:textId="6E2CEE70" w:rsidR="00B66DF5" w:rsidRPr="003A4D2F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C142F">
              <w:rPr>
                <w:rFonts w:ascii="GHEA Grapalat" w:hAnsi="GHEA Grapalat" w:cs="Calibri"/>
                <w:sz w:val="18"/>
                <w:szCs w:val="18"/>
              </w:rPr>
              <w:t>39717100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34A1" w14:textId="4CC441D0" w:rsidR="00B66DF5" w:rsidRDefault="00B66DF5" w:rsidP="00B66DF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Հովացուցիչ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9D9C" w14:textId="77777777" w:rsidR="00B66DF5" w:rsidRPr="00FC142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FC1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Արագության քանակ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ը՝ </w:t>
            </w:r>
            <w:r w:rsidRPr="00FC1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r w:rsidRPr="00FC1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Թեքության կարգավորում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՝ ա</w:t>
            </w:r>
            <w:r w:rsidRPr="00FC1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յո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: Հեռակառավարման վահանակ՝ այո: Հզորությունը՝ (Վտ) </w:t>
            </w:r>
            <w:r w:rsidRPr="00FC1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65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</w:p>
          <w:p w14:paraId="2B34235E" w14:textId="77777777" w:rsidR="00B66DF5" w:rsidRPr="00FC142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Պատրաստման նյութեր՝ պլաստմաս/մ</w:t>
            </w:r>
            <w:r w:rsidRPr="00FC1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ետաղ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,հ</w:t>
            </w:r>
            <w:r w:rsidRPr="00FC1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ատակադիր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</w:p>
          <w:p w14:paraId="0A3DA1BF" w14:textId="77777777" w:rsidR="00B66DF5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FC1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Չափսերը (ԲxԼxԽ) սմ</w:t>
            </w:r>
            <w:r w:rsidRPr="00FC1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ab/>
              <w:t>130x40x42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</w:p>
          <w:p w14:paraId="7972D2A2" w14:textId="77777777" w:rsidR="00B66DF5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7FC1D63B" w14:textId="45077E2C" w:rsidR="00B66DF5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FC1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Երաշխիքային սպասարկումը արտադրողի պաշտոնական սերվիզ կենտրոնում: Ապրանքների տեղափոխումը և բեռնաթափումը իրականացնում է մատակարարը՝ իր հաշվին և իր միջոցներով, մատակարարումը մինչև Պատվիրատուի պահեստային տնտեսություն   ք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 Վեդի, պատվիրատուի նշված հասցե</w:t>
            </w:r>
            <w:r w:rsidRPr="00FC1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ով /Թումանյան 6/: Երաշխիք՝ առնվազն 365 օր: Երաշխիքի ընթացքում ի հայտ եկած թերությունները մատակարարը պետք է շտկի կամ փոխարինի նորով՝ 3-5 օրում, ապահովելով ապրանքի տեղափոխումը համապատասխան սպասարկման սրահ՝  վերադարձով: Պարտադիր պայման` ապրանքը պետք է լինի նոր, չօգտագործված:</w:t>
            </w:r>
          </w:p>
        </w:tc>
        <w:tc>
          <w:tcPr>
            <w:tcW w:w="709" w:type="dxa"/>
          </w:tcPr>
          <w:p w14:paraId="0D332AEC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F02517C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6FCF344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10D3CDE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3E4B6DC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8480831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E6EFEF6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338284B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C6E81B7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673135D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7BA8E03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AE6B78C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A449C28" w14:textId="4B80386C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963" w:type="dxa"/>
            <w:vAlign w:val="center"/>
          </w:tcPr>
          <w:p w14:paraId="452774C9" w14:textId="11016A4B" w:rsidR="00B66DF5" w:rsidRPr="000327B0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75000</w:t>
            </w:r>
          </w:p>
        </w:tc>
        <w:tc>
          <w:tcPr>
            <w:tcW w:w="879" w:type="dxa"/>
            <w:vAlign w:val="center"/>
          </w:tcPr>
          <w:p w14:paraId="15B81D16" w14:textId="7E5777AA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567" w:type="dxa"/>
            <w:vAlign w:val="center"/>
          </w:tcPr>
          <w:p w14:paraId="53409534" w14:textId="7C96AC57" w:rsidR="00B66DF5" w:rsidRPr="000327B0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6FA8DF47" w14:textId="3B5E81EA" w:rsidR="00B66DF5" w:rsidRPr="000327B0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5E4FEA">
              <w:rPr>
                <w:rFonts w:ascii="GHEA Grapalat" w:hAnsi="GHEA Grapalat"/>
                <w:sz w:val="14"/>
                <w:szCs w:val="18"/>
              </w:rPr>
              <w:t>Ք. Վեդի Թումանյան 6</w:t>
            </w:r>
          </w:p>
        </w:tc>
        <w:tc>
          <w:tcPr>
            <w:tcW w:w="964" w:type="dxa"/>
          </w:tcPr>
          <w:p w14:paraId="3C8A9C81" w14:textId="33AAAEAC" w:rsidR="00B66DF5" w:rsidRPr="005E4FEA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Պայմանագիրն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ուժի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մեջ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մտնելու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օրվանից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հետո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20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օրացույցային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օր</w:t>
            </w:r>
          </w:p>
        </w:tc>
      </w:tr>
      <w:tr w:rsidR="00B66DF5" w:rsidRPr="006E2EB6" w14:paraId="35AFA1CB" w14:textId="77777777" w:rsidTr="000270FF">
        <w:trPr>
          <w:trHeight w:val="841"/>
        </w:trPr>
        <w:tc>
          <w:tcPr>
            <w:tcW w:w="568" w:type="dxa"/>
            <w:vAlign w:val="bottom"/>
          </w:tcPr>
          <w:p w14:paraId="00BDE545" w14:textId="5C540E69" w:rsidR="00B66DF5" w:rsidRDefault="00087E82" w:rsidP="00B66D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10114416" w14:textId="3E5CA4EA" w:rsidR="00B66DF5" w:rsidRPr="003A4D2F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5FC6">
              <w:rPr>
                <w:rFonts w:ascii="GHEA Grapalat" w:hAnsi="GHEA Grapalat" w:cs="Calibri"/>
                <w:sz w:val="18"/>
                <w:szCs w:val="18"/>
              </w:rPr>
              <w:t>39721310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C66E" w14:textId="032F7D21" w:rsidR="00B66DF5" w:rsidRDefault="00B66DF5" w:rsidP="00B66DF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270FF">
              <w:rPr>
                <w:rFonts w:ascii="GHEA Grapalat" w:hAnsi="GHEA Grapalat" w:cs="Calibri"/>
                <w:b/>
                <w:bCs/>
                <w:sz w:val="18"/>
                <w:szCs w:val="18"/>
              </w:rPr>
              <w:t>Տաքացուցիչ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FF7A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bookmarkStart w:id="0" w:name="_GoBack"/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Տաքացուցիչ: </w:t>
            </w: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Տեսակը</w:t>
            </w: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ab/>
              <w:t>Յուղային</w:t>
            </w:r>
          </w:p>
          <w:p w14:paraId="5F58D6C5" w14:textId="77777777" w:rsidR="00B66DF5" w:rsidRPr="000270FF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Հզորությունը (վտ)՝ 2200: Տաքացման ծավալը՝ 27 մ2 :Չափսերը (Լ x Բ x Խ) 48 x 60 x 25 սմ: Չի չորացնում օդը: Չունի բաց տաքացնող տարրեր, չի այրում թթվածինը։ Անաղմուկ է: Աշխատում է առանց ավելորդ ձայների։</w:t>
            </w:r>
          </w:p>
          <w:p w14:paraId="19147B83" w14:textId="6E34202D" w:rsidR="00B66DF5" w:rsidRPr="006E2EB6" w:rsidRDefault="00B66DF5" w:rsidP="00B66DF5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</w:rPr>
            </w:pP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Երաշխիքային սպասարկումը արտադրողի պաշտոնական սերվիզ կենտրոնում: Ապրանքների տեղափոխումը և բեռնաթափումը իրականացնում է մատակարարը՝ իր հաշվին և իր միջոցներով, մատակարարումը մինչև Պատվիրատուի պահեստային տնտեսություն   ք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 Վեդի, պատվիրատուի նշված հասցե</w:t>
            </w:r>
            <w:r w:rsidRPr="000270F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ով /Թումանյան 6/: Երաշխիք՝ առնվազն 365 օր: Երաշխիքի ընթացքում ի հայտ եկած թերությունները մատակարարը պետք է շտկի կամ փոխարինի նորով՝ 3-5 օրում, ապահովելով ապրանքի տեղափոխումը համապատասխան սպասարկման սրահ՝  վերադարձով: Պարտադիր պայման` ապրանքը պետք է լինի նոր, չօգտագործված:</w:t>
            </w:r>
            <w:bookmarkEnd w:id="0"/>
          </w:p>
        </w:tc>
        <w:tc>
          <w:tcPr>
            <w:tcW w:w="709" w:type="dxa"/>
          </w:tcPr>
          <w:p w14:paraId="201C4104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6F6F10B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A8A34D8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31A3A6E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0406075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0C141D3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106DC8D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F47B6BC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D3A2168" w14:textId="77777777" w:rsidR="006F3A03" w:rsidRDefault="006F3A03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1D30604" w14:textId="60C34BAB" w:rsidR="00B66DF5" w:rsidRPr="000270FF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963" w:type="dxa"/>
            <w:vAlign w:val="center"/>
          </w:tcPr>
          <w:p w14:paraId="579A8E7C" w14:textId="3F3AB98F" w:rsidR="00B66DF5" w:rsidRPr="000270FF" w:rsidRDefault="00B66DF5" w:rsidP="00B66DF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60000</w:t>
            </w:r>
          </w:p>
        </w:tc>
        <w:tc>
          <w:tcPr>
            <w:tcW w:w="879" w:type="dxa"/>
            <w:vAlign w:val="center"/>
          </w:tcPr>
          <w:p w14:paraId="5F590C61" w14:textId="4AED8601" w:rsidR="00B66DF5" w:rsidRPr="000270FF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567" w:type="dxa"/>
            <w:vAlign w:val="center"/>
          </w:tcPr>
          <w:p w14:paraId="763CBD33" w14:textId="153AB327" w:rsidR="00B66DF5" w:rsidRPr="000270FF" w:rsidRDefault="00B66DF5" w:rsidP="00B66D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1333572C" w14:textId="07F78A08" w:rsidR="00B66DF5" w:rsidRPr="000270FF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5E4FEA">
              <w:rPr>
                <w:rFonts w:ascii="GHEA Grapalat" w:hAnsi="GHEA Grapalat"/>
                <w:sz w:val="14"/>
                <w:szCs w:val="18"/>
              </w:rPr>
              <w:t>Ք. Վեդի Թումանյան 6</w:t>
            </w:r>
          </w:p>
        </w:tc>
        <w:tc>
          <w:tcPr>
            <w:tcW w:w="964" w:type="dxa"/>
          </w:tcPr>
          <w:p w14:paraId="33A40063" w14:textId="3E77047C" w:rsidR="00B66DF5" w:rsidRPr="000270FF" w:rsidRDefault="00B66DF5" w:rsidP="00B66DF5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Պայմանագիրն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ուժի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մեջ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մտնելու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օրվանից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հետո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20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օրացույցային</w:t>
            </w:r>
            <w:r w:rsidRPr="005E4FEA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5E4FEA">
              <w:rPr>
                <w:rFonts w:ascii="GHEA Grapalat" w:hAnsi="GHEA Grapalat"/>
                <w:sz w:val="14"/>
                <w:szCs w:val="18"/>
                <w:lang w:val="ru-RU"/>
              </w:rPr>
              <w:t>օր</w:t>
            </w:r>
          </w:p>
        </w:tc>
      </w:tr>
    </w:tbl>
    <w:p w14:paraId="06590528" w14:textId="77777777" w:rsidR="007678FA" w:rsidRPr="003A4D2F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202770CD" w14:textId="77777777" w:rsidR="00D24384" w:rsidRDefault="003A4D2F" w:rsidP="00D24384">
      <w:pPr>
        <w:jc w:val="center"/>
        <w:rPr>
          <w:rFonts w:ascii="GHEA Grapalat" w:hAnsi="GHEA Grapalat"/>
          <w:sz w:val="20"/>
          <w:lang w:val="hy-AM"/>
        </w:rPr>
      </w:pPr>
      <w:r w:rsidRPr="003A4D2F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Ապրանքների տեղափոխումը և բեռնաթափումը իրականացնում է մատակարարը՝ իր հաշվին և իր միջոցներով:</w:t>
      </w:r>
    </w:p>
    <w:sectPr w:rsidR="00D24384" w:rsidSect="0067274A">
      <w:footnotePr>
        <w:pos w:val="beneathText"/>
      </w:footnotePr>
      <w:pgSz w:w="11906" w:h="16838" w:code="9"/>
      <w:pgMar w:top="533" w:right="424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B104D" w14:textId="77777777" w:rsidR="00986F21" w:rsidRDefault="00986F21">
      <w:r>
        <w:separator/>
      </w:r>
    </w:p>
  </w:endnote>
  <w:endnote w:type="continuationSeparator" w:id="0">
    <w:p w14:paraId="0DC32A02" w14:textId="77777777" w:rsidR="00986F21" w:rsidRDefault="0098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6F5A1" w14:textId="77777777" w:rsidR="00986F21" w:rsidRDefault="00986F21">
      <w:r>
        <w:separator/>
      </w:r>
    </w:p>
  </w:footnote>
  <w:footnote w:type="continuationSeparator" w:id="0">
    <w:p w14:paraId="60358CBA" w14:textId="77777777" w:rsidR="00986F21" w:rsidRDefault="00986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40CA5"/>
    <w:multiLevelType w:val="hybridMultilevel"/>
    <w:tmpl w:val="89A2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C00D56"/>
    <w:multiLevelType w:val="hybridMultilevel"/>
    <w:tmpl w:val="82B854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006341"/>
    <w:multiLevelType w:val="hybridMultilevel"/>
    <w:tmpl w:val="ED80F3F4"/>
    <w:lvl w:ilvl="0" w:tplc="4D2ACE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E2E2767"/>
    <w:multiLevelType w:val="hybridMultilevel"/>
    <w:tmpl w:val="C50A8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05574"/>
    <w:multiLevelType w:val="hybridMultilevel"/>
    <w:tmpl w:val="DDA8F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6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5D3C2F"/>
    <w:multiLevelType w:val="hybridMultilevel"/>
    <w:tmpl w:val="43BAA1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25"/>
  </w:num>
  <w:num w:numId="4">
    <w:abstractNumId w:val="19"/>
  </w:num>
  <w:num w:numId="5">
    <w:abstractNumId w:val="30"/>
  </w:num>
  <w:num w:numId="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4"/>
  </w:num>
  <w:num w:numId="11">
    <w:abstractNumId w:val="7"/>
  </w:num>
  <w:num w:numId="12">
    <w:abstractNumId w:val="35"/>
  </w:num>
  <w:num w:numId="13">
    <w:abstractNumId w:val="31"/>
  </w:num>
  <w:num w:numId="14">
    <w:abstractNumId w:val="14"/>
  </w:num>
  <w:num w:numId="15">
    <w:abstractNumId w:val="32"/>
  </w:num>
  <w:num w:numId="16">
    <w:abstractNumId w:val="17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6"/>
  </w:num>
  <w:num w:numId="22">
    <w:abstractNumId w:val="33"/>
  </w:num>
  <w:num w:numId="23">
    <w:abstractNumId w:val="29"/>
  </w:num>
  <w:num w:numId="24">
    <w:abstractNumId w:val="0"/>
  </w:num>
  <w:num w:numId="25">
    <w:abstractNumId w:val="16"/>
  </w:num>
  <w:num w:numId="26">
    <w:abstractNumId w:val="23"/>
  </w:num>
  <w:num w:numId="27">
    <w:abstractNumId w:val="27"/>
  </w:num>
  <w:num w:numId="28">
    <w:abstractNumId w:val="12"/>
  </w:num>
  <w:num w:numId="29">
    <w:abstractNumId w:val="10"/>
  </w:num>
  <w:num w:numId="30">
    <w:abstractNumId w:val="15"/>
  </w:num>
  <w:num w:numId="31">
    <w:abstractNumId w:val="26"/>
  </w:num>
  <w:num w:numId="32">
    <w:abstractNumId w:val="8"/>
  </w:num>
  <w:num w:numId="33">
    <w:abstractNumId w:val="22"/>
  </w:num>
  <w:num w:numId="34">
    <w:abstractNumId w:val="21"/>
  </w:num>
  <w:num w:numId="35">
    <w:abstractNumId w:val="20"/>
  </w:num>
  <w:num w:numId="36">
    <w:abstractNumId w:val="6"/>
  </w:num>
  <w:num w:numId="37">
    <w:abstractNumId w:val="11"/>
  </w:num>
  <w:num w:numId="38">
    <w:abstractNumId w:val="34"/>
  </w:num>
  <w:num w:numId="39">
    <w:abstractNumId w:val="18"/>
  </w:num>
  <w:num w:numId="4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1B3"/>
    <w:rsid w:val="000013D6"/>
    <w:rsid w:val="000016BB"/>
    <w:rsid w:val="00002C23"/>
    <w:rsid w:val="000031E3"/>
    <w:rsid w:val="000033BC"/>
    <w:rsid w:val="00003DF0"/>
    <w:rsid w:val="00005339"/>
    <w:rsid w:val="000053B3"/>
    <w:rsid w:val="000058CF"/>
    <w:rsid w:val="00005D30"/>
    <w:rsid w:val="0000687F"/>
    <w:rsid w:val="000076A1"/>
    <w:rsid w:val="0000776B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5FC6"/>
    <w:rsid w:val="00017484"/>
    <w:rsid w:val="000206DA"/>
    <w:rsid w:val="00020C83"/>
    <w:rsid w:val="000212F7"/>
    <w:rsid w:val="00021831"/>
    <w:rsid w:val="00021C2E"/>
    <w:rsid w:val="00021C57"/>
    <w:rsid w:val="00023384"/>
    <w:rsid w:val="000238FE"/>
    <w:rsid w:val="000246E6"/>
    <w:rsid w:val="00025353"/>
    <w:rsid w:val="00026351"/>
    <w:rsid w:val="000270FF"/>
    <w:rsid w:val="000275BF"/>
    <w:rsid w:val="00027CB1"/>
    <w:rsid w:val="00030D40"/>
    <w:rsid w:val="000312D9"/>
    <w:rsid w:val="000313A6"/>
    <w:rsid w:val="000327B0"/>
    <w:rsid w:val="000330A3"/>
    <w:rsid w:val="00033946"/>
    <w:rsid w:val="00033B20"/>
    <w:rsid w:val="0003466E"/>
    <w:rsid w:val="00034CED"/>
    <w:rsid w:val="000356CC"/>
    <w:rsid w:val="00036073"/>
    <w:rsid w:val="00037006"/>
    <w:rsid w:val="00037DDE"/>
    <w:rsid w:val="000408D8"/>
    <w:rsid w:val="0004387F"/>
    <w:rsid w:val="00044912"/>
    <w:rsid w:val="00046BAC"/>
    <w:rsid w:val="00047327"/>
    <w:rsid w:val="00047A45"/>
    <w:rsid w:val="0005035B"/>
    <w:rsid w:val="00051490"/>
    <w:rsid w:val="00051B7F"/>
    <w:rsid w:val="00052AF7"/>
    <w:rsid w:val="00052F61"/>
    <w:rsid w:val="000537FF"/>
    <w:rsid w:val="00053BFB"/>
    <w:rsid w:val="0005448F"/>
    <w:rsid w:val="000545B4"/>
    <w:rsid w:val="00055037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6A5"/>
    <w:rsid w:val="000619D5"/>
    <w:rsid w:val="00061C25"/>
    <w:rsid w:val="0006220B"/>
    <w:rsid w:val="0006311D"/>
    <w:rsid w:val="00064ADD"/>
    <w:rsid w:val="00065C3B"/>
    <w:rsid w:val="0006674D"/>
    <w:rsid w:val="00066ADB"/>
    <w:rsid w:val="00067273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8B8"/>
    <w:rsid w:val="00077BB9"/>
    <w:rsid w:val="000802C1"/>
    <w:rsid w:val="00080C4E"/>
    <w:rsid w:val="00080E73"/>
    <w:rsid w:val="00081A69"/>
    <w:rsid w:val="000822C1"/>
    <w:rsid w:val="00082ADC"/>
    <w:rsid w:val="00082DE0"/>
    <w:rsid w:val="00082E96"/>
    <w:rsid w:val="000831B3"/>
    <w:rsid w:val="00083558"/>
    <w:rsid w:val="000845F6"/>
    <w:rsid w:val="00084B22"/>
    <w:rsid w:val="00085931"/>
    <w:rsid w:val="000878DB"/>
    <w:rsid w:val="00087A30"/>
    <w:rsid w:val="00087A97"/>
    <w:rsid w:val="00087E82"/>
    <w:rsid w:val="000911CA"/>
    <w:rsid w:val="00091EBC"/>
    <w:rsid w:val="00092D0A"/>
    <w:rsid w:val="0009380C"/>
    <w:rsid w:val="0009401D"/>
    <w:rsid w:val="0009449B"/>
    <w:rsid w:val="000946A3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B033F"/>
    <w:rsid w:val="000B1088"/>
    <w:rsid w:val="000B259E"/>
    <w:rsid w:val="000B31C7"/>
    <w:rsid w:val="000B5AE5"/>
    <w:rsid w:val="000B700B"/>
    <w:rsid w:val="000B7641"/>
    <w:rsid w:val="000B7C54"/>
    <w:rsid w:val="000C0396"/>
    <w:rsid w:val="000C062F"/>
    <w:rsid w:val="000C0A9D"/>
    <w:rsid w:val="000C165F"/>
    <w:rsid w:val="000C1B70"/>
    <w:rsid w:val="000C36C6"/>
    <w:rsid w:val="000C3D70"/>
    <w:rsid w:val="000C5A09"/>
    <w:rsid w:val="000C6B81"/>
    <w:rsid w:val="000C6F81"/>
    <w:rsid w:val="000C71D2"/>
    <w:rsid w:val="000D07E4"/>
    <w:rsid w:val="000D10F1"/>
    <w:rsid w:val="000D16B6"/>
    <w:rsid w:val="000D2054"/>
    <w:rsid w:val="000D2527"/>
    <w:rsid w:val="000D2684"/>
    <w:rsid w:val="000D2AB2"/>
    <w:rsid w:val="000D3188"/>
    <w:rsid w:val="000D34C8"/>
    <w:rsid w:val="000D3B6D"/>
    <w:rsid w:val="000D4471"/>
    <w:rsid w:val="000D52A5"/>
    <w:rsid w:val="000D5766"/>
    <w:rsid w:val="000D590A"/>
    <w:rsid w:val="000D5A77"/>
    <w:rsid w:val="000D6A89"/>
    <w:rsid w:val="000D6C21"/>
    <w:rsid w:val="000D701E"/>
    <w:rsid w:val="000D7508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7612"/>
    <w:rsid w:val="000E79BD"/>
    <w:rsid w:val="000E7EC4"/>
    <w:rsid w:val="000F008F"/>
    <w:rsid w:val="000F109E"/>
    <w:rsid w:val="000F16B4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861"/>
    <w:rsid w:val="00105498"/>
    <w:rsid w:val="00106365"/>
    <w:rsid w:val="00106D44"/>
    <w:rsid w:val="00106DEE"/>
    <w:rsid w:val="00106F3B"/>
    <w:rsid w:val="00110D13"/>
    <w:rsid w:val="00113F0D"/>
    <w:rsid w:val="001156B8"/>
    <w:rsid w:val="00115905"/>
    <w:rsid w:val="001159FA"/>
    <w:rsid w:val="0011611E"/>
    <w:rsid w:val="00116E47"/>
    <w:rsid w:val="00117020"/>
    <w:rsid w:val="00117964"/>
    <w:rsid w:val="00117DAA"/>
    <w:rsid w:val="00121559"/>
    <w:rsid w:val="001242C4"/>
    <w:rsid w:val="00124461"/>
    <w:rsid w:val="001276C9"/>
    <w:rsid w:val="00130202"/>
    <w:rsid w:val="00130331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0AD"/>
    <w:rsid w:val="00142496"/>
    <w:rsid w:val="00143BD7"/>
    <w:rsid w:val="00143E8C"/>
    <w:rsid w:val="0014472E"/>
    <w:rsid w:val="00144F73"/>
    <w:rsid w:val="00145507"/>
    <w:rsid w:val="001458D6"/>
    <w:rsid w:val="00145CC3"/>
    <w:rsid w:val="00147CD0"/>
    <w:rsid w:val="00147F14"/>
    <w:rsid w:val="001502E3"/>
    <w:rsid w:val="00150CBE"/>
    <w:rsid w:val="001514D1"/>
    <w:rsid w:val="001515DE"/>
    <w:rsid w:val="001522CE"/>
    <w:rsid w:val="00152564"/>
    <w:rsid w:val="00152BF2"/>
    <w:rsid w:val="00153A00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38D0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0F6"/>
    <w:rsid w:val="001932A7"/>
    <w:rsid w:val="00193871"/>
    <w:rsid w:val="0019419E"/>
    <w:rsid w:val="00194598"/>
    <w:rsid w:val="00194B69"/>
    <w:rsid w:val="00194DBD"/>
    <w:rsid w:val="00195835"/>
    <w:rsid w:val="00195F24"/>
    <w:rsid w:val="00196487"/>
    <w:rsid w:val="001A0B80"/>
    <w:rsid w:val="001A1A14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7446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A9"/>
    <w:rsid w:val="001E17BA"/>
    <w:rsid w:val="001E2794"/>
    <w:rsid w:val="001E2814"/>
    <w:rsid w:val="001E4E06"/>
    <w:rsid w:val="001E55B2"/>
    <w:rsid w:val="001E5866"/>
    <w:rsid w:val="001E7733"/>
    <w:rsid w:val="001F0335"/>
    <w:rsid w:val="001F0371"/>
    <w:rsid w:val="001F0EE2"/>
    <w:rsid w:val="001F1DF0"/>
    <w:rsid w:val="001F23F7"/>
    <w:rsid w:val="001F2B15"/>
    <w:rsid w:val="001F3237"/>
    <w:rsid w:val="001F386B"/>
    <w:rsid w:val="001F44FF"/>
    <w:rsid w:val="001F486D"/>
    <w:rsid w:val="001F50BD"/>
    <w:rsid w:val="001F57F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533"/>
    <w:rsid w:val="00207CF7"/>
    <w:rsid w:val="002100B3"/>
    <w:rsid w:val="002101F2"/>
    <w:rsid w:val="002105D4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027"/>
    <w:rsid w:val="002218FE"/>
    <w:rsid w:val="00221CE9"/>
    <w:rsid w:val="00222B7F"/>
    <w:rsid w:val="00223748"/>
    <w:rsid w:val="002240AB"/>
    <w:rsid w:val="002250D8"/>
    <w:rsid w:val="0022515E"/>
    <w:rsid w:val="002252CD"/>
    <w:rsid w:val="002252F2"/>
    <w:rsid w:val="00226412"/>
    <w:rsid w:val="002273AD"/>
    <w:rsid w:val="0022770A"/>
    <w:rsid w:val="00227C9F"/>
    <w:rsid w:val="0023029D"/>
    <w:rsid w:val="00230B12"/>
    <w:rsid w:val="00230C8F"/>
    <w:rsid w:val="002315A6"/>
    <w:rsid w:val="00231FE3"/>
    <w:rsid w:val="0023354E"/>
    <w:rsid w:val="0023357E"/>
    <w:rsid w:val="0023571C"/>
    <w:rsid w:val="00236556"/>
    <w:rsid w:val="00236B75"/>
    <w:rsid w:val="00237041"/>
    <w:rsid w:val="00237EFA"/>
    <w:rsid w:val="0024027D"/>
    <w:rsid w:val="00240289"/>
    <w:rsid w:val="0024041A"/>
    <w:rsid w:val="002413DC"/>
    <w:rsid w:val="0024186B"/>
    <w:rsid w:val="0024205E"/>
    <w:rsid w:val="002445B0"/>
    <w:rsid w:val="00244642"/>
    <w:rsid w:val="00244B38"/>
    <w:rsid w:val="00246F46"/>
    <w:rsid w:val="0025028F"/>
    <w:rsid w:val="0025145E"/>
    <w:rsid w:val="00251E84"/>
    <w:rsid w:val="00252C9C"/>
    <w:rsid w:val="002542AE"/>
    <w:rsid w:val="0025450F"/>
    <w:rsid w:val="00254684"/>
    <w:rsid w:val="00254A36"/>
    <w:rsid w:val="002559B9"/>
    <w:rsid w:val="00257773"/>
    <w:rsid w:val="00260569"/>
    <w:rsid w:val="00260874"/>
    <w:rsid w:val="00260E64"/>
    <w:rsid w:val="00261272"/>
    <w:rsid w:val="0026158D"/>
    <w:rsid w:val="00263035"/>
    <w:rsid w:val="00263094"/>
    <w:rsid w:val="00263D72"/>
    <w:rsid w:val="00263E28"/>
    <w:rsid w:val="0026423F"/>
    <w:rsid w:val="0026426F"/>
    <w:rsid w:val="0026557B"/>
    <w:rsid w:val="00265ADA"/>
    <w:rsid w:val="00265D18"/>
    <w:rsid w:val="00266243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108"/>
    <w:rsid w:val="00277F14"/>
    <w:rsid w:val="0028002A"/>
    <w:rsid w:val="0028014C"/>
    <w:rsid w:val="00280E91"/>
    <w:rsid w:val="00281740"/>
    <w:rsid w:val="00281D1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069F"/>
    <w:rsid w:val="002A10B2"/>
    <w:rsid w:val="002A1128"/>
    <w:rsid w:val="002A1FAC"/>
    <w:rsid w:val="002A26AE"/>
    <w:rsid w:val="002A2C2E"/>
    <w:rsid w:val="002A3785"/>
    <w:rsid w:val="002A4619"/>
    <w:rsid w:val="002A464D"/>
    <w:rsid w:val="002A4F5C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32C"/>
    <w:rsid w:val="002B155B"/>
    <w:rsid w:val="002B1ABE"/>
    <w:rsid w:val="002B1FC7"/>
    <w:rsid w:val="002B2162"/>
    <w:rsid w:val="002B24A4"/>
    <w:rsid w:val="002B24E8"/>
    <w:rsid w:val="002B32D6"/>
    <w:rsid w:val="002B3E53"/>
    <w:rsid w:val="002B4E08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D07"/>
    <w:rsid w:val="002C6CF7"/>
    <w:rsid w:val="002C6F44"/>
    <w:rsid w:val="002C7037"/>
    <w:rsid w:val="002D02FE"/>
    <w:rsid w:val="002D1AAA"/>
    <w:rsid w:val="002D20E8"/>
    <w:rsid w:val="002D22A2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0C59"/>
    <w:rsid w:val="002E11D1"/>
    <w:rsid w:val="002E2E3B"/>
    <w:rsid w:val="002E3165"/>
    <w:rsid w:val="002E4305"/>
    <w:rsid w:val="002E4F32"/>
    <w:rsid w:val="002E530A"/>
    <w:rsid w:val="002E531D"/>
    <w:rsid w:val="002E67D3"/>
    <w:rsid w:val="002E73EF"/>
    <w:rsid w:val="002E7EE1"/>
    <w:rsid w:val="002F1AB3"/>
    <w:rsid w:val="002F25F0"/>
    <w:rsid w:val="002F2B23"/>
    <w:rsid w:val="002F2C5F"/>
    <w:rsid w:val="002F2CE0"/>
    <w:rsid w:val="002F35FE"/>
    <w:rsid w:val="002F428E"/>
    <w:rsid w:val="002F5164"/>
    <w:rsid w:val="002F6163"/>
    <w:rsid w:val="002F6164"/>
    <w:rsid w:val="002F6FA0"/>
    <w:rsid w:val="002F72AF"/>
    <w:rsid w:val="002F7A7E"/>
    <w:rsid w:val="00301193"/>
    <w:rsid w:val="0030129D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C8B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789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253"/>
    <w:rsid w:val="003331DA"/>
    <w:rsid w:val="00333314"/>
    <w:rsid w:val="0033337F"/>
    <w:rsid w:val="0033396A"/>
    <w:rsid w:val="00334564"/>
    <w:rsid w:val="00334B2F"/>
    <w:rsid w:val="0033571F"/>
    <w:rsid w:val="00335C2A"/>
    <w:rsid w:val="00336F9A"/>
    <w:rsid w:val="00337DFF"/>
    <w:rsid w:val="00337F3C"/>
    <w:rsid w:val="00340083"/>
    <w:rsid w:val="003414F9"/>
    <w:rsid w:val="00341A74"/>
    <w:rsid w:val="00341D7A"/>
    <w:rsid w:val="00341ED4"/>
    <w:rsid w:val="003427DF"/>
    <w:rsid w:val="00342F5B"/>
    <w:rsid w:val="003436A5"/>
    <w:rsid w:val="00344F61"/>
    <w:rsid w:val="00345909"/>
    <w:rsid w:val="003468B8"/>
    <w:rsid w:val="003468F6"/>
    <w:rsid w:val="00346FA5"/>
    <w:rsid w:val="00347499"/>
    <w:rsid w:val="0034777A"/>
    <w:rsid w:val="00350018"/>
    <w:rsid w:val="00350070"/>
    <w:rsid w:val="003500D1"/>
    <w:rsid w:val="00350C85"/>
    <w:rsid w:val="00352DB8"/>
    <w:rsid w:val="003535EB"/>
    <w:rsid w:val="00353890"/>
    <w:rsid w:val="00353F6B"/>
    <w:rsid w:val="00354232"/>
    <w:rsid w:val="00355533"/>
    <w:rsid w:val="0035555B"/>
    <w:rsid w:val="00355918"/>
    <w:rsid w:val="00356E52"/>
    <w:rsid w:val="003572A0"/>
    <w:rsid w:val="003579C1"/>
    <w:rsid w:val="00357A33"/>
    <w:rsid w:val="00357AA2"/>
    <w:rsid w:val="00357D48"/>
    <w:rsid w:val="00357E1B"/>
    <w:rsid w:val="0036032E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187C"/>
    <w:rsid w:val="00372C2B"/>
    <w:rsid w:val="00372C67"/>
    <w:rsid w:val="00372FAD"/>
    <w:rsid w:val="0037329F"/>
    <w:rsid w:val="003738F3"/>
    <w:rsid w:val="00373EC9"/>
    <w:rsid w:val="00374013"/>
    <w:rsid w:val="003755FD"/>
    <w:rsid w:val="00375D38"/>
    <w:rsid w:val="00375FD2"/>
    <w:rsid w:val="003760B7"/>
    <w:rsid w:val="00376D5B"/>
    <w:rsid w:val="00380721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02D"/>
    <w:rsid w:val="0039338D"/>
    <w:rsid w:val="00393812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435"/>
    <w:rsid w:val="003A2BE0"/>
    <w:rsid w:val="003A377C"/>
    <w:rsid w:val="003A4D2F"/>
    <w:rsid w:val="003A5049"/>
    <w:rsid w:val="003A5533"/>
    <w:rsid w:val="003A57F0"/>
    <w:rsid w:val="003A62A4"/>
    <w:rsid w:val="003A645E"/>
    <w:rsid w:val="003A6F4A"/>
    <w:rsid w:val="003A7A32"/>
    <w:rsid w:val="003A7FC7"/>
    <w:rsid w:val="003B0939"/>
    <w:rsid w:val="003B0D6E"/>
    <w:rsid w:val="003B1F35"/>
    <w:rsid w:val="003B1FC0"/>
    <w:rsid w:val="003B2476"/>
    <w:rsid w:val="003B3690"/>
    <w:rsid w:val="003B3A13"/>
    <w:rsid w:val="003B4A74"/>
    <w:rsid w:val="003B585C"/>
    <w:rsid w:val="003B5AE9"/>
    <w:rsid w:val="003B5F03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4F83"/>
    <w:rsid w:val="003C53D4"/>
    <w:rsid w:val="003C5E16"/>
    <w:rsid w:val="003C606A"/>
    <w:rsid w:val="003C66CF"/>
    <w:rsid w:val="003C6A92"/>
    <w:rsid w:val="003C7160"/>
    <w:rsid w:val="003D0075"/>
    <w:rsid w:val="003D0940"/>
    <w:rsid w:val="003D14E9"/>
    <w:rsid w:val="003D160A"/>
    <w:rsid w:val="003D1BB7"/>
    <w:rsid w:val="003D1CF4"/>
    <w:rsid w:val="003D1FE3"/>
    <w:rsid w:val="003D39F7"/>
    <w:rsid w:val="003D4374"/>
    <w:rsid w:val="003D43E2"/>
    <w:rsid w:val="003D5604"/>
    <w:rsid w:val="003D56A5"/>
    <w:rsid w:val="003D7720"/>
    <w:rsid w:val="003D7F8E"/>
    <w:rsid w:val="003E01D5"/>
    <w:rsid w:val="003E029A"/>
    <w:rsid w:val="003E093F"/>
    <w:rsid w:val="003E1421"/>
    <w:rsid w:val="003E1A16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5CB"/>
    <w:rsid w:val="003E77D0"/>
    <w:rsid w:val="003E7802"/>
    <w:rsid w:val="003E7941"/>
    <w:rsid w:val="003F041E"/>
    <w:rsid w:val="003F1EEA"/>
    <w:rsid w:val="003F208A"/>
    <w:rsid w:val="003F264A"/>
    <w:rsid w:val="003F288F"/>
    <w:rsid w:val="003F300B"/>
    <w:rsid w:val="003F3613"/>
    <w:rsid w:val="003F3AE8"/>
    <w:rsid w:val="003F4C5E"/>
    <w:rsid w:val="003F5555"/>
    <w:rsid w:val="003F617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37E"/>
    <w:rsid w:val="0040761D"/>
    <w:rsid w:val="0040799E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2084B"/>
    <w:rsid w:val="00423DAA"/>
    <w:rsid w:val="00424BAF"/>
    <w:rsid w:val="004259F8"/>
    <w:rsid w:val="00427CAC"/>
    <w:rsid w:val="00427EAA"/>
    <w:rsid w:val="00427FFC"/>
    <w:rsid w:val="004306D6"/>
    <w:rsid w:val="00431998"/>
    <w:rsid w:val="004320F2"/>
    <w:rsid w:val="00432B14"/>
    <w:rsid w:val="00433F39"/>
    <w:rsid w:val="004341DE"/>
    <w:rsid w:val="00434D1C"/>
    <w:rsid w:val="0043558D"/>
    <w:rsid w:val="004361D6"/>
    <w:rsid w:val="00436282"/>
    <w:rsid w:val="0043641B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0832"/>
    <w:rsid w:val="00451DB7"/>
    <w:rsid w:val="00452896"/>
    <w:rsid w:val="00454D73"/>
    <w:rsid w:val="0045525D"/>
    <w:rsid w:val="004553DE"/>
    <w:rsid w:val="004576B3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09B0"/>
    <w:rsid w:val="0047117B"/>
    <w:rsid w:val="00471867"/>
    <w:rsid w:val="00471DAF"/>
    <w:rsid w:val="004722BC"/>
    <w:rsid w:val="00472963"/>
    <w:rsid w:val="00472E68"/>
    <w:rsid w:val="0047349D"/>
    <w:rsid w:val="00473CF5"/>
    <w:rsid w:val="004749BD"/>
    <w:rsid w:val="00475591"/>
    <w:rsid w:val="0047619C"/>
    <w:rsid w:val="00476579"/>
    <w:rsid w:val="00476A39"/>
    <w:rsid w:val="00476A47"/>
    <w:rsid w:val="00480162"/>
    <w:rsid w:val="0048122F"/>
    <w:rsid w:val="004813B3"/>
    <w:rsid w:val="004822ED"/>
    <w:rsid w:val="00483944"/>
    <w:rsid w:val="00483E65"/>
    <w:rsid w:val="0048419C"/>
    <w:rsid w:val="0048481A"/>
    <w:rsid w:val="00484FED"/>
    <w:rsid w:val="004859E2"/>
    <w:rsid w:val="004863E1"/>
    <w:rsid w:val="00486B55"/>
    <w:rsid w:val="004874EC"/>
    <w:rsid w:val="00492075"/>
    <w:rsid w:val="0049223B"/>
    <w:rsid w:val="004929E4"/>
    <w:rsid w:val="00493AF9"/>
    <w:rsid w:val="00493DAD"/>
    <w:rsid w:val="00495E41"/>
    <w:rsid w:val="0049643B"/>
    <w:rsid w:val="00496E18"/>
    <w:rsid w:val="004974D8"/>
    <w:rsid w:val="004A1734"/>
    <w:rsid w:val="004A1C5D"/>
    <w:rsid w:val="004A1CC7"/>
    <w:rsid w:val="004A3051"/>
    <w:rsid w:val="004A3507"/>
    <w:rsid w:val="004A3A55"/>
    <w:rsid w:val="004A5B88"/>
    <w:rsid w:val="004A5D54"/>
    <w:rsid w:val="004A698A"/>
    <w:rsid w:val="004A712A"/>
    <w:rsid w:val="004A7722"/>
    <w:rsid w:val="004B2363"/>
    <w:rsid w:val="004B28E1"/>
    <w:rsid w:val="004B29B7"/>
    <w:rsid w:val="004B2F56"/>
    <w:rsid w:val="004B383E"/>
    <w:rsid w:val="004B3C17"/>
    <w:rsid w:val="004B4580"/>
    <w:rsid w:val="004B5522"/>
    <w:rsid w:val="004B61C2"/>
    <w:rsid w:val="004B6B6F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14C"/>
    <w:rsid w:val="004C4CF8"/>
    <w:rsid w:val="004C5CF3"/>
    <w:rsid w:val="004C5CF9"/>
    <w:rsid w:val="004C650C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3E7B"/>
    <w:rsid w:val="004D52FA"/>
    <w:rsid w:val="004D557A"/>
    <w:rsid w:val="004D5640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292"/>
    <w:rsid w:val="004E27C5"/>
    <w:rsid w:val="004E2FC6"/>
    <w:rsid w:val="004E386A"/>
    <w:rsid w:val="004E4706"/>
    <w:rsid w:val="004E54F5"/>
    <w:rsid w:val="004E5843"/>
    <w:rsid w:val="004E6A12"/>
    <w:rsid w:val="004E6E9A"/>
    <w:rsid w:val="004F0A3F"/>
    <w:rsid w:val="004F1B18"/>
    <w:rsid w:val="004F1DB0"/>
    <w:rsid w:val="004F2130"/>
    <w:rsid w:val="004F2639"/>
    <w:rsid w:val="004F2E2A"/>
    <w:rsid w:val="004F30DA"/>
    <w:rsid w:val="004F3B83"/>
    <w:rsid w:val="004F459F"/>
    <w:rsid w:val="004F4D14"/>
    <w:rsid w:val="004F4EF9"/>
    <w:rsid w:val="004F5190"/>
    <w:rsid w:val="004F53A4"/>
    <w:rsid w:val="004F5518"/>
    <w:rsid w:val="004F5616"/>
    <w:rsid w:val="004F6DA7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2BD"/>
    <w:rsid w:val="00505AD4"/>
    <w:rsid w:val="00505C33"/>
    <w:rsid w:val="00507046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4F86"/>
    <w:rsid w:val="0051520A"/>
    <w:rsid w:val="0051569F"/>
    <w:rsid w:val="005162B1"/>
    <w:rsid w:val="005167C7"/>
    <w:rsid w:val="00516DDC"/>
    <w:rsid w:val="005170F3"/>
    <w:rsid w:val="00517B27"/>
    <w:rsid w:val="00520BDB"/>
    <w:rsid w:val="005215E3"/>
    <w:rsid w:val="005216EB"/>
    <w:rsid w:val="0052180C"/>
    <w:rsid w:val="005230A8"/>
    <w:rsid w:val="00523563"/>
    <w:rsid w:val="00523650"/>
    <w:rsid w:val="005236FD"/>
    <w:rsid w:val="00524763"/>
    <w:rsid w:val="00524982"/>
    <w:rsid w:val="00524995"/>
    <w:rsid w:val="00524DDF"/>
    <w:rsid w:val="00524EFA"/>
    <w:rsid w:val="005250B5"/>
    <w:rsid w:val="0052546C"/>
    <w:rsid w:val="00525BD2"/>
    <w:rsid w:val="00526158"/>
    <w:rsid w:val="00530C17"/>
    <w:rsid w:val="00530DA1"/>
    <w:rsid w:val="00530F97"/>
    <w:rsid w:val="005316C6"/>
    <w:rsid w:val="0053262C"/>
    <w:rsid w:val="00533989"/>
    <w:rsid w:val="00534395"/>
    <w:rsid w:val="00534468"/>
    <w:rsid w:val="00535577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4B8A"/>
    <w:rsid w:val="005457B4"/>
    <w:rsid w:val="00545BDE"/>
    <w:rsid w:val="00545F4E"/>
    <w:rsid w:val="00546AE0"/>
    <w:rsid w:val="0054752B"/>
    <w:rsid w:val="005503F5"/>
    <w:rsid w:val="00551B59"/>
    <w:rsid w:val="00551E52"/>
    <w:rsid w:val="005525A4"/>
    <w:rsid w:val="00552D6E"/>
    <w:rsid w:val="00553DFD"/>
    <w:rsid w:val="00556113"/>
    <w:rsid w:val="0055623A"/>
    <w:rsid w:val="005563D9"/>
    <w:rsid w:val="00557C88"/>
    <w:rsid w:val="00557E3D"/>
    <w:rsid w:val="00560961"/>
    <w:rsid w:val="00560A40"/>
    <w:rsid w:val="00560B3D"/>
    <w:rsid w:val="00560DD4"/>
    <w:rsid w:val="005610F0"/>
    <w:rsid w:val="00562EB1"/>
    <w:rsid w:val="00563192"/>
    <w:rsid w:val="0056331A"/>
    <w:rsid w:val="005639B0"/>
    <w:rsid w:val="0056494B"/>
    <w:rsid w:val="00564FB7"/>
    <w:rsid w:val="00565307"/>
    <w:rsid w:val="0056625A"/>
    <w:rsid w:val="00567040"/>
    <w:rsid w:val="005670AA"/>
    <w:rsid w:val="005716B8"/>
    <w:rsid w:val="00571702"/>
    <w:rsid w:val="00571F29"/>
    <w:rsid w:val="00572A7F"/>
    <w:rsid w:val="00573867"/>
    <w:rsid w:val="005739AB"/>
    <w:rsid w:val="005754F7"/>
    <w:rsid w:val="00575C75"/>
    <w:rsid w:val="0057726C"/>
    <w:rsid w:val="00577582"/>
    <w:rsid w:val="00577BD2"/>
    <w:rsid w:val="0058057A"/>
    <w:rsid w:val="00581057"/>
    <w:rsid w:val="005812BE"/>
    <w:rsid w:val="00581DC3"/>
    <w:rsid w:val="0058298C"/>
    <w:rsid w:val="00582FEB"/>
    <w:rsid w:val="00583092"/>
    <w:rsid w:val="00583117"/>
    <w:rsid w:val="00583269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0958"/>
    <w:rsid w:val="005918A4"/>
    <w:rsid w:val="00591D80"/>
    <w:rsid w:val="00592A50"/>
    <w:rsid w:val="00592F0F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7E6"/>
    <w:rsid w:val="005A1D54"/>
    <w:rsid w:val="005A3076"/>
    <w:rsid w:val="005A3A35"/>
    <w:rsid w:val="005A3DC6"/>
    <w:rsid w:val="005A3EB8"/>
    <w:rsid w:val="005A3EDC"/>
    <w:rsid w:val="005A4317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702"/>
    <w:rsid w:val="005B598A"/>
    <w:rsid w:val="005B6B3E"/>
    <w:rsid w:val="005B7350"/>
    <w:rsid w:val="005B7764"/>
    <w:rsid w:val="005B779F"/>
    <w:rsid w:val="005B7E3C"/>
    <w:rsid w:val="005C1C00"/>
    <w:rsid w:val="005C3A76"/>
    <w:rsid w:val="005C4C12"/>
    <w:rsid w:val="005C6159"/>
    <w:rsid w:val="005D00A5"/>
    <w:rsid w:val="005D00D6"/>
    <w:rsid w:val="005D07B2"/>
    <w:rsid w:val="005D0D93"/>
    <w:rsid w:val="005D1A14"/>
    <w:rsid w:val="005D26B6"/>
    <w:rsid w:val="005D26DF"/>
    <w:rsid w:val="005D2EDB"/>
    <w:rsid w:val="005D323E"/>
    <w:rsid w:val="005D3374"/>
    <w:rsid w:val="005D3674"/>
    <w:rsid w:val="005D433C"/>
    <w:rsid w:val="005D4D30"/>
    <w:rsid w:val="005D4D37"/>
    <w:rsid w:val="005D4FCD"/>
    <w:rsid w:val="005D5D7D"/>
    <w:rsid w:val="005D6138"/>
    <w:rsid w:val="005D71EF"/>
    <w:rsid w:val="005D7469"/>
    <w:rsid w:val="005E0E50"/>
    <w:rsid w:val="005E1F72"/>
    <w:rsid w:val="005E24FD"/>
    <w:rsid w:val="005E2581"/>
    <w:rsid w:val="005E2A5D"/>
    <w:rsid w:val="005E2F4D"/>
    <w:rsid w:val="005E2FA5"/>
    <w:rsid w:val="005E3097"/>
    <w:rsid w:val="005E3501"/>
    <w:rsid w:val="005E3CF4"/>
    <w:rsid w:val="005E3FC4"/>
    <w:rsid w:val="005E4C8D"/>
    <w:rsid w:val="005E4FEA"/>
    <w:rsid w:val="005E573E"/>
    <w:rsid w:val="005E6606"/>
    <w:rsid w:val="005E6D42"/>
    <w:rsid w:val="005E79C4"/>
    <w:rsid w:val="005F08D0"/>
    <w:rsid w:val="005F0B5A"/>
    <w:rsid w:val="005F1793"/>
    <w:rsid w:val="005F1B96"/>
    <w:rsid w:val="005F1DBB"/>
    <w:rsid w:val="005F1F95"/>
    <w:rsid w:val="005F35FC"/>
    <w:rsid w:val="005F425D"/>
    <w:rsid w:val="005F45ED"/>
    <w:rsid w:val="005F53F2"/>
    <w:rsid w:val="005F7115"/>
    <w:rsid w:val="005F7C1D"/>
    <w:rsid w:val="005F7E46"/>
    <w:rsid w:val="00600DD3"/>
    <w:rsid w:val="0060505A"/>
    <w:rsid w:val="0060526C"/>
    <w:rsid w:val="00605355"/>
    <w:rsid w:val="00606328"/>
    <w:rsid w:val="0060652B"/>
    <w:rsid w:val="00606ACC"/>
    <w:rsid w:val="00606B24"/>
    <w:rsid w:val="00606B84"/>
    <w:rsid w:val="0060715C"/>
    <w:rsid w:val="00611FBB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264"/>
    <w:rsid w:val="006237BD"/>
    <w:rsid w:val="00623998"/>
    <w:rsid w:val="00626082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85A"/>
    <w:rsid w:val="00632E24"/>
    <w:rsid w:val="00633389"/>
    <w:rsid w:val="00633E1E"/>
    <w:rsid w:val="00634B50"/>
    <w:rsid w:val="00634DC9"/>
    <w:rsid w:val="00635D52"/>
    <w:rsid w:val="00635D67"/>
    <w:rsid w:val="00637DAB"/>
    <w:rsid w:val="00641AD5"/>
    <w:rsid w:val="00642EFE"/>
    <w:rsid w:val="00644BB3"/>
    <w:rsid w:val="00644CE2"/>
    <w:rsid w:val="0064724F"/>
    <w:rsid w:val="006479B5"/>
    <w:rsid w:val="00647B5C"/>
    <w:rsid w:val="00650073"/>
    <w:rsid w:val="00650458"/>
    <w:rsid w:val="006505D2"/>
    <w:rsid w:val="006513D6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C15"/>
    <w:rsid w:val="00657F32"/>
    <w:rsid w:val="006607D5"/>
    <w:rsid w:val="006608AD"/>
    <w:rsid w:val="006618DE"/>
    <w:rsid w:val="00661F39"/>
    <w:rsid w:val="00662165"/>
    <w:rsid w:val="00662623"/>
    <w:rsid w:val="0066349B"/>
    <w:rsid w:val="00664868"/>
    <w:rsid w:val="006657A3"/>
    <w:rsid w:val="006657EE"/>
    <w:rsid w:val="00667A56"/>
    <w:rsid w:val="00670544"/>
    <w:rsid w:val="00670B9B"/>
    <w:rsid w:val="0067102D"/>
    <w:rsid w:val="00671A82"/>
    <w:rsid w:val="0067229B"/>
    <w:rsid w:val="0067274A"/>
    <w:rsid w:val="00673A8F"/>
    <w:rsid w:val="006748F2"/>
    <w:rsid w:val="0067579A"/>
    <w:rsid w:val="00676178"/>
    <w:rsid w:val="006768CC"/>
    <w:rsid w:val="00677658"/>
    <w:rsid w:val="00677C72"/>
    <w:rsid w:val="006818C6"/>
    <w:rsid w:val="00683174"/>
    <w:rsid w:val="006831C8"/>
    <w:rsid w:val="00685962"/>
    <w:rsid w:val="00685A30"/>
    <w:rsid w:val="00685C48"/>
    <w:rsid w:val="00685E92"/>
    <w:rsid w:val="00687A13"/>
    <w:rsid w:val="006900E1"/>
    <w:rsid w:val="00691009"/>
    <w:rsid w:val="006912BB"/>
    <w:rsid w:val="0069154E"/>
    <w:rsid w:val="00692C09"/>
    <w:rsid w:val="00692FA3"/>
    <w:rsid w:val="00693C4E"/>
    <w:rsid w:val="00693FC5"/>
    <w:rsid w:val="006948E8"/>
    <w:rsid w:val="006953B6"/>
    <w:rsid w:val="00695522"/>
    <w:rsid w:val="0069568D"/>
    <w:rsid w:val="006968E8"/>
    <w:rsid w:val="00696A2F"/>
    <w:rsid w:val="00697C38"/>
    <w:rsid w:val="006A0D8B"/>
    <w:rsid w:val="006A0F27"/>
    <w:rsid w:val="006A134C"/>
    <w:rsid w:val="006A14B3"/>
    <w:rsid w:val="006A1922"/>
    <w:rsid w:val="006A1F61"/>
    <w:rsid w:val="006A26BE"/>
    <w:rsid w:val="006A2CCE"/>
    <w:rsid w:val="006A2D46"/>
    <w:rsid w:val="006A475C"/>
    <w:rsid w:val="006A6D19"/>
    <w:rsid w:val="006A761D"/>
    <w:rsid w:val="006A77C1"/>
    <w:rsid w:val="006B0116"/>
    <w:rsid w:val="006B0566"/>
    <w:rsid w:val="006B1A19"/>
    <w:rsid w:val="006B2824"/>
    <w:rsid w:val="006B2F02"/>
    <w:rsid w:val="006B3E66"/>
    <w:rsid w:val="006B4238"/>
    <w:rsid w:val="006B5202"/>
    <w:rsid w:val="006B5588"/>
    <w:rsid w:val="006B572D"/>
    <w:rsid w:val="006B5849"/>
    <w:rsid w:val="006B6951"/>
    <w:rsid w:val="006B739E"/>
    <w:rsid w:val="006B75CC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3960"/>
    <w:rsid w:val="006C47F0"/>
    <w:rsid w:val="006C679A"/>
    <w:rsid w:val="006C6AE5"/>
    <w:rsid w:val="006C778B"/>
    <w:rsid w:val="006C7B6E"/>
    <w:rsid w:val="006C7FE2"/>
    <w:rsid w:val="006D0B02"/>
    <w:rsid w:val="006D0D6F"/>
    <w:rsid w:val="006D1826"/>
    <w:rsid w:val="006D1BA0"/>
    <w:rsid w:val="006D2DF4"/>
    <w:rsid w:val="006D3D3F"/>
    <w:rsid w:val="006D4E1D"/>
    <w:rsid w:val="006D5516"/>
    <w:rsid w:val="006D5D28"/>
    <w:rsid w:val="006D5E0B"/>
    <w:rsid w:val="006D6150"/>
    <w:rsid w:val="006E0F22"/>
    <w:rsid w:val="006E16CC"/>
    <w:rsid w:val="006E2003"/>
    <w:rsid w:val="006E2C44"/>
    <w:rsid w:val="006E2E11"/>
    <w:rsid w:val="006E2EB6"/>
    <w:rsid w:val="006E35A0"/>
    <w:rsid w:val="006E35C3"/>
    <w:rsid w:val="006E3FD7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3D5"/>
    <w:rsid w:val="006F246F"/>
    <w:rsid w:val="006F2817"/>
    <w:rsid w:val="006F3372"/>
    <w:rsid w:val="006F3A03"/>
    <w:rsid w:val="006F3B78"/>
    <w:rsid w:val="006F3EE4"/>
    <w:rsid w:val="006F49AA"/>
    <w:rsid w:val="006F5DCE"/>
    <w:rsid w:val="006F6413"/>
    <w:rsid w:val="006F71CF"/>
    <w:rsid w:val="00700C81"/>
    <w:rsid w:val="007010F4"/>
    <w:rsid w:val="00701157"/>
    <w:rsid w:val="007019EA"/>
    <w:rsid w:val="00702216"/>
    <w:rsid w:val="00703129"/>
    <w:rsid w:val="0070321D"/>
    <w:rsid w:val="007032AC"/>
    <w:rsid w:val="00703303"/>
    <w:rsid w:val="007035C9"/>
    <w:rsid w:val="007035DF"/>
    <w:rsid w:val="0070371B"/>
    <w:rsid w:val="00703C74"/>
    <w:rsid w:val="00704596"/>
    <w:rsid w:val="00704862"/>
    <w:rsid w:val="00704898"/>
    <w:rsid w:val="00705492"/>
    <w:rsid w:val="00705706"/>
    <w:rsid w:val="0070731F"/>
    <w:rsid w:val="00707B86"/>
    <w:rsid w:val="00712311"/>
    <w:rsid w:val="00712340"/>
    <w:rsid w:val="00712DB8"/>
    <w:rsid w:val="007131F4"/>
    <w:rsid w:val="007132FD"/>
    <w:rsid w:val="00713301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27D3"/>
    <w:rsid w:val="00732A92"/>
    <w:rsid w:val="00733A58"/>
    <w:rsid w:val="00734A96"/>
    <w:rsid w:val="00735009"/>
    <w:rsid w:val="00735365"/>
    <w:rsid w:val="00736A43"/>
    <w:rsid w:val="00737986"/>
    <w:rsid w:val="00737B2F"/>
    <w:rsid w:val="00737D93"/>
    <w:rsid w:val="00740919"/>
    <w:rsid w:val="0074145B"/>
    <w:rsid w:val="00741559"/>
    <w:rsid w:val="007431AB"/>
    <w:rsid w:val="0074334C"/>
    <w:rsid w:val="00744742"/>
    <w:rsid w:val="00744D01"/>
    <w:rsid w:val="00745561"/>
    <w:rsid w:val="0074749F"/>
    <w:rsid w:val="00747893"/>
    <w:rsid w:val="007478B5"/>
    <w:rsid w:val="00750240"/>
    <w:rsid w:val="00750406"/>
    <w:rsid w:val="0075067F"/>
    <w:rsid w:val="00750AED"/>
    <w:rsid w:val="00751116"/>
    <w:rsid w:val="007513AF"/>
    <w:rsid w:val="00751D4B"/>
    <w:rsid w:val="00751E5D"/>
    <w:rsid w:val="007525C0"/>
    <w:rsid w:val="00752D6E"/>
    <w:rsid w:val="00753C9B"/>
    <w:rsid w:val="00753E6E"/>
    <w:rsid w:val="007542A6"/>
    <w:rsid w:val="00754697"/>
    <w:rsid w:val="007547BE"/>
    <w:rsid w:val="007553B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399"/>
    <w:rsid w:val="0076368E"/>
    <w:rsid w:val="0076384C"/>
    <w:rsid w:val="00763CCC"/>
    <w:rsid w:val="00763EF7"/>
    <w:rsid w:val="00764040"/>
    <w:rsid w:val="00764AAD"/>
    <w:rsid w:val="00765476"/>
    <w:rsid w:val="0076674C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6A"/>
    <w:rsid w:val="00774C67"/>
    <w:rsid w:val="0077504D"/>
    <w:rsid w:val="007760A5"/>
    <w:rsid w:val="00776DFF"/>
    <w:rsid w:val="00776E6C"/>
    <w:rsid w:val="007776BB"/>
    <w:rsid w:val="00780A1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50DA"/>
    <w:rsid w:val="00785E53"/>
    <w:rsid w:val="007862B1"/>
    <w:rsid w:val="0078774A"/>
    <w:rsid w:val="00790A9B"/>
    <w:rsid w:val="007912D3"/>
    <w:rsid w:val="00791764"/>
    <w:rsid w:val="00791C2E"/>
    <w:rsid w:val="007930CD"/>
    <w:rsid w:val="00793108"/>
    <w:rsid w:val="00793E8B"/>
    <w:rsid w:val="007942E8"/>
    <w:rsid w:val="00794650"/>
    <w:rsid w:val="00794790"/>
    <w:rsid w:val="00794CDD"/>
    <w:rsid w:val="0079574B"/>
    <w:rsid w:val="00796076"/>
    <w:rsid w:val="007961A6"/>
    <w:rsid w:val="007968A3"/>
    <w:rsid w:val="0079727E"/>
    <w:rsid w:val="007A037E"/>
    <w:rsid w:val="007A16FB"/>
    <w:rsid w:val="007A1B4B"/>
    <w:rsid w:val="007A2020"/>
    <w:rsid w:val="007A2E03"/>
    <w:rsid w:val="007A2E3D"/>
    <w:rsid w:val="007A2FC9"/>
    <w:rsid w:val="007A3445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904"/>
    <w:rsid w:val="007B3D9D"/>
    <w:rsid w:val="007B6678"/>
    <w:rsid w:val="007B6811"/>
    <w:rsid w:val="007C009B"/>
    <w:rsid w:val="007C0347"/>
    <w:rsid w:val="007C081F"/>
    <w:rsid w:val="007C0837"/>
    <w:rsid w:val="007C13B3"/>
    <w:rsid w:val="007C13FE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C7BDA"/>
    <w:rsid w:val="007D01A8"/>
    <w:rsid w:val="007D0927"/>
    <w:rsid w:val="007D0C96"/>
    <w:rsid w:val="007D1213"/>
    <w:rsid w:val="007D12B1"/>
    <w:rsid w:val="007D13EE"/>
    <w:rsid w:val="007D1E69"/>
    <w:rsid w:val="007D2B56"/>
    <w:rsid w:val="007D3E45"/>
    <w:rsid w:val="007D3F1F"/>
    <w:rsid w:val="007D4017"/>
    <w:rsid w:val="007D5605"/>
    <w:rsid w:val="007D716A"/>
    <w:rsid w:val="007D7590"/>
    <w:rsid w:val="007D7707"/>
    <w:rsid w:val="007E0DD7"/>
    <w:rsid w:val="007E0E5F"/>
    <w:rsid w:val="007E0EA0"/>
    <w:rsid w:val="007E0EB8"/>
    <w:rsid w:val="007E15A7"/>
    <w:rsid w:val="007E1A5C"/>
    <w:rsid w:val="007E1A7C"/>
    <w:rsid w:val="007E238F"/>
    <w:rsid w:val="007E3AEE"/>
    <w:rsid w:val="007E4375"/>
    <w:rsid w:val="007E46FE"/>
    <w:rsid w:val="007E5A26"/>
    <w:rsid w:val="007E6804"/>
    <w:rsid w:val="007E6E01"/>
    <w:rsid w:val="007E757A"/>
    <w:rsid w:val="007F0755"/>
    <w:rsid w:val="007F12DE"/>
    <w:rsid w:val="007F1314"/>
    <w:rsid w:val="007F1F28"/>
    <w:rsid w:val="007F1F51"/>
    <w:rsid w:val="007F281F"/>
    <w:rsid w:val="007F3495"/>
    <w:rsid w:val="007F503F"/>
    <w:rsid w:val="007F5A5F"/>
    <w:rsid w:val="007F6722"/>
    <w:rsid w:val="007F7301"/>
    <w:rsid w:val="008008B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6AD7"/>
    <w:rsid w:val="0081776F"/>
    <w:rsid w:val="00820257"/>
    <w:rsid w:val="00820CFF"/>
    <w:rsid w:val="00820E09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6193"/>
    <w:rsid w:val="008264EB"/>
    <w:rsid w:val="0082763D"/>
    <w:rsid w:val="00830036"/>
    <w:rsid w:val="00831C52"/>
    <w:rsid w:val="00831DC3"/>
    <w:rsid w:val="008326D8"/>
    <w:rsid w:val="00832709"/>
    <w:rsid w:val="00832849"/>
    <w:rsid w:val="0083296C"/>
    <w:rsid w:val="00832A0A"/>
    <w:rsid w:val="0083475E"/>
    <w:rsid w:val="008348C6"/>
    <w:rsid w:val="00834CD0"/>
    <w:rsid w:val="00835175"/>
    <w:rsid w:val="00835374"/>
    <w:rsid w:val="00835822"/>
    <w:rsid w:val="00836400"/>
    <w:rsid w:val="008365E4"/>
    <w:rsid w:val="00836C9C"/>
    <w:rsid w:val="00837337"/>
    <w:rsid w:val="00837F16"/>
    <w:rsid w:val="00842193"/>
    <w:rsid w:val="00842411"/>
    <w:rsid w:val="00842BB1"/>
    <w:rsid w:val="00842CDF"/>
    <w:rsid w:val="00842DEA"/>
    <w:rsid w:val="00843311"/>
    <w:rsid w:val="008435A4"/>
    <w:rsid w:val="008435DB"/>
    <w:rsid w:val="00843892"/>
    <w:rsid w:val="00844434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4CF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D8D"/>
    <w:rsid w:val="00873E83"/>
    <w:rsid w:val="00873FE9"/>
    <w:rsid w:val="008743F2"/>
    <w:rsid w:val="00875E3C"/>
    <w:rsid w:val="008769B4"/>
    <w:rsid w:val="008777E0"/>
    <w:rsid w:val="00877E89"/>
    <w:rsid w:val="00877F78"/>
    <w:rsid w:val="0088001E"/>
    <w:rsid w:val="00880500"/>
    <w:rsid w:val="00881C05"/>
    <w:rsid w:val="00881C22"/>
    <w:rsid w:val="00882114"/>
    <w:rsid w:val="0088384C"/>
    <w:rsid w:val="00884017"/>
    <w:rsid w:val="00884204"/>
    <w:rsid w:val="00884822"/>
    <w:rsid w:val="00886035"/>
    <w:rsid w:val="00886AA6"/>
    <w:rsid w:val="00886EFE"/>
    <w:rsid w:val="008870AF"/>
    <w:rsid w:val="0088732D"/>
    <w:rsid w:val="00887807"/>
    <w:rsid w:val="008912C0"/>
    <w:rsid w:val="00891524"/>
    <w:rsid w:val="008916DE"/>
    <w:rsid w:val="008920F8"/>
    <w:rsid w:val="008925EB"/>
    <w:rsid w:val="0089384E"/>
    <w:rsid w:val="0089442F"/>
    <w:rsid w:val="00896212"/>
    <w:rsid w:val="0089622B"/>
    <w:rsid w:val="00896A13"/>
    <w:rsid w:val="00897956"/>
    <w:rsid w:val="00897CBC"/>
    <w:rsid w:val="008A0AF2"/>
    <w:rsid w:val="008A120F"/>
    <w:rsid w:val="008A1A08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6A92"/>
    <w:rsid w:val="008A73D0"/>
    <w:rsid w:val="008A7905"/>
    <w:rsid w:val="008B12AF"/>
    <w:rsid w:val="008B14E6"/>
    <w:rsid w:val="008B1605"/>
    <w:rsid w:val="008B1B4F"/>
    <w:rsid w:val="008B4DB1"/>
    <w:rsid w:val="008B4FDA"/>
    <w:rsid w:val="008B5E5B"/>
    <w:rsid w:val="008B73CD"/>
    <w:rsid w:val="008B73EF"/>
    <w:rsid w:val="008B7C74"/>
    <w:rsid w:val="008C0E12"/>
    <w:rsid w:val="008C17DA"/>
    <w:rsid w:val="008C2FAF"/>
    <w:rsid w:val="008C343E"/>
    <w:rsid w:val="008C353D"/>
    <w:rsid w:val="008C417C"/>
    <w:rsid w:val="008C4775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93D"/>
    <w:rsid w:val="008D5016"/>
    <w:rsid w:val="008D5704"/>
    <w:rsid w:val="008D5A87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452"/>
    <w:rsid w:val="008E7F2E"/>
    <w:rsid w:val="008F10C1"/>
    <w:rsid w:val="008F13BF"/>
    <w:rsid w:val="008F2365"/>
    <w:rsid w:val="008F2B76"/>
    <w:rsid w:val="008F527F"/>
    <w:rsid w:val="008F6325"/>
    <w:rsid w:val="008F6B74"/>
    <w:rsid w:val="008F6D9A"/>
    <w:rsid w:val="008F7BF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B82"/>
    <w:rsid w:val="00906D65"/>
    <w:rsid w:val="00907649"/>
    <w:rsid w:val="0091042F"/>
    <w:rsid w:val="0091064F"/>
    <w:rsid w:val="00910F71"/>
    <w:rsid w:val="00910F7E"/>
    <w:rsid w:val="009114A5"/>
    <w:rsid w:val="00911697"/>
    <w:rsid w:val="009123CA"/>
    <w:rsid w:val="00915104"/>
    <w:rsid w:val="00915337"/>
    <w:rsid w:val="00915F74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3AA"/>
    <w:rsid w:val="0093460D"/>
    <w:rsid w:val="00934B33"/>
    <w:rsid w:val="00935003"/>
    <w:rsid w:val="009354D8"/>
    <w:rsid w:val="00935994"/>
    <w:rsid w:val="00936000"/>
    <w:rsid w:val="009361C3"/>
    <w:rsid w:val="009365B5"/>
    <w:rsid w:val="0093713C"/>
    <w:rsid w:val="009374A0"/>
    <w:rsid w:val="00937B6A"/>
    <w:rsid w:val="00937DC0"/>
    <w:rsid w:val="00940C2A"/>
    <w:rsid w:val="00941136"/>
    <w:rsid w:val="009414B2"/>
    <w:rsid w:val="00941728"/>
    <w:rsid w:val="00941924"/>
    <w:rsid w:val="00944E5B"/>
    <w:rsid w:val="0094544B"/>
    <w:rsid w:val="00945DA0"/>
    <w:rsid w:val="0094684E"/>
    <w:rsid w:val="009471C4"/>
    <w:rsid w:val="00947D03"/>
    <w:rsid w:val="00950B4A"/>
    <w:rsid w:val="0095176C"/>
    <w:rsid w:val="0095199F"/>
    <w:rsid w:val="0095219A"/>
    <w:rsid w:val="00952A13"/>
    <w:rsid w:val="00953F12"/>
    <w:rsid w:val="00954C9A"/>
    <w:rsid w:val="00954F59"/>
    <w:rsid w:val="00955A1E"/>
    <w:rsid w:val="00955CC1"/>
    <w:rsid w:val="00955E87"/>
    <w:rsid w:val="00956D11"/>
    <w:rsid w:val="00957910"/>
    <w:rsid w:val="00957EDB"/>
    <w:rsid w:val="00960802"/>
    <w:rsid w:val="00960BE9"/>
    <w:rsid w:val="00961895"/>
    <w:rsid w:val="00962585"/>
    <w:rsid w:val="00962791"/>
    <w:rsid w:val="009634D6"/>
    <w:rsid w:val="00963D0F"/>
    <w:rsid w:val="00963E00"/>
    <w:rsid w:val="009647B3"/>
    <w:rsid w:val="009648D5"/>
    <w:rsid w:val="00965350"/>
    <w:rsid w:val="00965B76"/>
    <w:rsid w:val="00965E05"/>
    <w:rsid w:val="00965FCF"/>
    <w:rsid w:val="0096656C"/>
    <w:rsid w:val="0096659E"/>
    <w:rsid w:val="009666E0"/>
    <w:rsid w:val="00970B91"/>
    <w:rsid w:val="009719AD"/>
    <w:rsid w:val="00971CAE"/>
    <w:rsid w:val="0097239F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6BE2"/>
    <w:rsid w:val="009771B9"/>
    <w:rsid w:val="009775DB"/>
    <w:rsid w:val="009813C4"/>
    <w:rsid w:val="00981540"/>
    <w:rsid w:val="0098244A"/>
    <w:rsid w:val="00983AF5"/>
    <w:rsid w:val="00984456"/>
    <w:rsid w:val="00984BDB"/>
    <w:rsid w:val="00984F53"/>
    <w:rsid w:val="00985291"/>
    <w:rsid w:val="00986F21"/>
    <w:rsid w:val="00987E76"/>
    <w:rsid w:val="00990375"/>
    <w:rsid w:val="00990561"/>
    <w:rsid w:val="00990C42"/>
    <w:rsid w:val="009911F4"/>
    <w:rsid w:val="00993191"/>
    <w:rsid w:val="00993392"/>
    <w:rsid w:val="00993B84"/>
    <w:rsid w:val="00994A77"/>
    <w:rsid w:val="00995045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435D"/>
    <w:rsid w:val="009A5190"/>
    <w:rsid w:val="009A5555"/>
    <w:rsid w:val="009A7121"/>
    <w:rsid w:val="009A73D5"/>
    <w:rsid w:val="009A796C"/>
    <w:rsid w:val="009A7E8F"/>
    <w:rsid w:val="009B0273"/>
    <w:rsid w:val="009B0824"/>
    <w:rsid w:val="009B0DA1"/>
    <w:rsid w:val="009B0F56"/>
    <w:rsid w:val="009B3CA3"/>
    <w:rsid w:val="009B5889"/>
    <w:rsid w:val="009B58F7"/>
    <w:rsid w:val="009B5ED1"/>
    <w:rsid w:val="009B6579"/>
    <w:rsid w:val="009B6D58"/>
    <w:rsid w:val="009C187F"/>
    <w:rsid w:val="009C1A9B"/>
    <w:rsid w:val="009C1D0F"/>
    <w:rsid w:val="009C370D"/>
    <w:rsid w:val="009C3A21"/>
    <w:rsid w:val="009C3B73"/>
    <w:rsid w:val="009C3EC5"/>
    <w:rsid w:val="009C49F0"/>
    <w:rsid w:val="009C4D16"/>
    <w:rsid w:val="009C5E4F"/>
    <w:rsid w:val="009C6103"/>
    <w:rsid w:val="009C77AB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5F3"/>
    <w:rsid w:val="009E4A0F"/>
    <w:rsid w:val="009E7100"/>
    <w:rsid w:val="009F0660"/>
    <w:rsid w:val="009F06BA"/>
    <w:rsid w:val="009F18D0"/>
    <w:rsid w:val="009F1FF7"/>
    <w:rsid w:val="009F337A"/>
    <w:rsid w:val="009F34F4"/>
    <w:rsid w:val="009F4638"/>
    <w:rsid w:val="009F5669"/>
    <w:rsid w:val="009F5CF6"/>
    <w:rsid w:val="009F5D9B"/>
    <w:rsid w:val="009F605C"/>
    <w:rsid w:val="009F64A7"/>
    <w:rsid w:val="009F7683"/>
    <w:rsid w:val="009F7C54"/>
    <w:rsid w:val="009F7D78"/>
    <w:rsid w:val="00A00BCA"/>
    <w:rsid w:val="00A00E74"/>
    <w:rsid w:val="00A0285A"/>
    <w:rsid w:val="00A04C67"/>
    <w:rsid w:val="00A04DB0"/>
    <w:rsid w:val="00A052EF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5279"/>
    <w:rsid w:val="00A1623D"/>
    <w:rsid w:val="00A16964"/>
    <w:rsid w:val="00A20B69"/>
    <w:rsid w:val="00A222D7"/>
    <w:rsid w:val="00A22548"/>
    <w:rsid w:val="00A22EB5"/>
    <w:rsid w:val="00A23AEE"/>
    <w:rsid w:val="00A24827"/>
    <w:rsid w:val="00A249DB"/>
    <w:rsid w:val="00A24F80"/>
    <w:rsid w:val="00A27FAF"/>
    <w:rsid w:val="00A3062D"/>
    <w:rsid w:val="00A30B3F"/>
    <w:rsid w:val="00A30D6C"/>
    <w:rsid w:val="00A31A12"/>
    <w:rsid w:val="00A31F51"/>
    <w:rsid w:val="00A3284C"/>
    <w:rsid w:val="00A336BB"/>
    <w:rsid w:val="00A34587"/>
    <w:rsid w:val="00A3468D"/>
    <w:rsid w:val="00A3577A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582"/>
    <w:rsid w:val="00A4360B"/>
    <w:rsid w:val="00A4426D"/>
    <w:rsid w:val="00A44A7C"/>
    <w:rsid w:val="00A45662"/>
    <w:rsid w:val="00A45946"/>
    <w:rsid w:val="00A45D0A"/>
    <w:rsid w:val="00A461E1"/>
    <w:rsid w:val="00A4729F"/>
    <w:rsid w:val="00A5050E"/>
    <w:rsid w:val="00A51B73"/>
    <w:rsid w:val="00A51D7C"/>
    <w:rsid w:val="00A52042"/>
    <w:rsid w:val="00A52061"/>
    <w:rsid w:val="00A524AC"/>
    <w:rsid w:val="00A530B3"/>
    <w:rsid w:val="00A5393A"/>
    <w:rsid w:val="00A5473D"/>
    <w:rsid w:val="00A5512C"/>
    <w:rsid w:val="00A558B9"/>
    <w:rsid w:val="00A55E59"/>
    <w:rsid w:val="00A55FEE"/>
    <w:rsid w:val="00A567F7"/>
    <w:rsid w:val="00A572D8"/>
    <w:rsid w:val="00A57A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6F50"/>
    <w:rsid w:val="00A7786F"/>
    <w:rsid w:val="00A779D8"/>
    <w:rsid w:val="00A80546"/>
    <w:rsid w:val="00A8134C"/>
    <w:rsid w:val="00A81620"/>
    <w:rsid w:val="00A81DD5"/>
    <w:rsid w:val="00A821AE"/>
    <w:rsid w:val="00A82A15"/>
    <w:rsid w:val="00A8328A"/>
    <w:rsid w:val="00A85E5D"/>
    <w:rsid w:val="00A87140"/>
    <w:rsid w:val="00A87BEC"/>
    <w:rsid w:val="00A905A7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8D1"/>
    <w:rsid w:val="00AA1BBF"/>
    <w:rsid w:val="00AA39D1"/>
    <w:rsid w:val="00AA3E3B"/>
    <w:rsid w:val="00AA4582"/>
    <w:rsid w:val="00AA5305"/>
    <w:rsid w:val="00AA5BD1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1F10"/>
    <w:rsid w:val="00AB227A"/>
    <w:rsid w:val="00AB2618"/>
    <w:rsid w:val="00AB2648"/>
    <w:rsid w:val="00AB3FFE"/>
    <w:rsid w:val="00AB5AF2"/>
    <w:rsid w:val="00AB5D5B"/>
    <w:rsid w:val="00AB5E50"/>
    <w:rsid w:val="00AB64C0"/>
    <w:rsid w:val="00AB6596"/>
    <w:rsid w:val="00AB77E2"/>
    <w:rsid w:val="00AB7D2E"/>
    <w:rsid w:val="00AC082E"/>
    <w:rsid w:val="00AC16CF"/>
    <w:rsid w:val="00AC23B2"/>
    <w:rsid w:val="00AC3738"/>
    <w:rsid w:val="00AC3E5F"/>
    <w:rsid w:val="00AC3F2F"/>
    <w:rsid w:val="00AC45C7"/>
    <w:rsid w:val="00AC4EAF"/>
    <w:rsid w:val="00AC5807"/>
    <w:rsid w:val="00AC73B9"/>
    <w:rsid w:val="00AC743C"/>
    <w:rsid w:val="00AC7A2E"/>
    <w:rsid w:val="00AC7D8B"/>
    <w:rsid w:val="00AD0AB3"/>
    <w:rsid w:val="00AD0BEB"/>
    <w:rsid w:val="00AD1BFE"/>
    <w:rsid w:val="00AD2FAF"/>
    <w:rsid w:val="00AD305B"/>
    <w:rsid w:val="00AD34C9"/>
    <w:rsid w:val="00AD522C"/>
    <w:rsid w:val="00AD5D20"/>
    <w:rsid w:val="00AD6A42"/>
    <w:rsid w:val="00AD6D6A"/>
    <w:rsid w:val="00AD7B20"/>
    <w:rsid w:val="00AE07A7"/>
    <w:rsid w:val="00AE134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503"/>
    <w:rsid w:val="00AE679C"/>
    <w:rsid w:val="00AE73A7"/>
    <w:rsid w:val="00AF023B"/>
    <w:rsid w:val="00AF0ED7"/>
    <w:rsid w:val="00AF1563"/>
    <w:rsid w:val="00AF1673"/>
    <w:rsid w:val="00AF19A2"/>
    <w:rsid w:val="00AF1CF1"/>
    <w:rsid w:val="00AF20D6"/>
    <w:rsid w:val="00AF2160"/>
    <w:rsid w:val="00AF2710"/>
    <w:rsid w:val="00AF27D0"/>
    <w:rsid w:val="00AF3CCA"/>
    <w:rsid w:val="00AF3CDF"/>
    <w:rsid w:val="00AF4C36"/>
    <w:rsid w:val="00AF4E1A"/>
    <w:rsid w:val="00AF564E"/>
    <w:rsid w:val="00AF582B"/>
    <w:rsid w:val="00AF591C"/>
    <w:rsid w:val="00AF5B0F"/>
    <w:rsid w:val="00AF5CA3"/>
    <w:rsid w:val="00AF632D"/>
    <w:rsid w:val="00AF6F51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84"/>
    <w:rsid w:val="00B051BE"/>
    <w:rsid w:val="00B060EF"/>
    <w:rsid w:val="00B07942"/>
    <w:rsid w:val="00B07E76"/>
    <w:rsid w:val="00B11297"/>
    <w:rsid w:val="00B11B38"/>
    <w:rsid w:val="00B12288"/>
    <w:rsid w:val="00B12330"/>
    <w:rsid w:val="00B12C72"/>
    <w:rsid w:val="00B12D63"/>
    <w:rsid w:val="00B14E92"/>
    <w:rsid w:val="00B1537B"/>
    <w:rsid w:val="00B15AD9"/>
    <w:rsid w:val="00B1695D"/>
    <w:rsid w:val="00B169A3"/>
    <w:rsid w:val="00B16E83"/>
    <w:rsid w:val="00B176AF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5640"/>
    <w:rsid w:val="00B36D2F"/>
    <w:rsid w:val="00B36E56"/>
    <w:rsid w:val="00B37250"/>
    <w:rsid w:val="00B37FA5"/>
    <w:rsid w:val="00B40121"/>
    <w:rsid w:val="00B40233"/>
    <w:rsid w:val="00B40AE9"/>
    <w:rsid w:val="00B413A8"/>
    <w:rsid w:val="00B425F0"/>
    <w:rsid w:val="00B4364F"/>
    <w:rsid w:val="00B44A67"/>
    <w:rsid w:val="00B44DC4"/>
    <w:rsid w:val="00B46279"/>
    <w:rsid w:val="00B463D0"/>
    <w:rsid w:val="00B46AA0"/>
    <w:rsid w:val="00B4794D"/>
    <w:rsid w:val="00B500BC"/>
    <w:rsid w:val="00B50F8D"/>
    <w:rsid w:val="00B514E8"/>
    <w:rsid w:val="00B51D9F"/>
    <w:rsid w:val="00B521AD"/>
    <w:rsid w:val="00B52987"/>
    <w:rsid w:val="00B52C16"/>
    <w:rsid w:val="00B5319F"/>
    <w:rsid w:val="00B53B93"/>
    <w:rsid w:val="00B53D73"/>
    <w:rsid w:val="00B54261"/>
    <w:rsid w:val="00B54C65"/>
    <w:rsid w:val="00B54F63"/>
    <w:rsid w:val="00B553D4"/>
    <w:rsid w:val="00B566E4"/>
    <w:rsid w:val="00B5713B"/>
    <w:rsid w:val="00B5761E"/>
    <w:rsid w:val="00B57948"/>
    <w:rsid w:val="00B57B4F"/>
    <w:rsid w:val="00B57B59"/>
    <w:rsid w:val="00B57D12"/>
    <w:rsid w:val="00B61677"/>
    <w:rsid w:val="00B61FA4"/>
    <w:rsid w:val="00B62020"/>
    <w:rsid w:val="00B62122"/>
    <w:rsid w:val="00B62D06"/>
    <w:rsid w:val="00B62DDA"/>
    <w:rsid w:val="00B63078"/>
    <w:rsid w:val="00B64118"/>
    <w:rsid w:val="00B647C2"/>
    <w:rsid w:val="00B64BF8"/>
    <w:rsid w:val="00B66C0B"/>
    <w:rsid w:val="00B66DF5"/>
    <w:rsid w:val="00B67CCD"/>
    <w:rsid w:val="00B71554"/>
    <w:rsid w:val="00B71D73"/>
    <w:rsid w:val="00B73AB8"/>
    <w:rsid w:val="00B73DE0"/>
    <w:rsid w:val="00B744F6"/>
    <w:rsid w:val="00B74E0E"/>
    <w:rsid w:val="00B75158"/>
    <w:rsid w:val="00B7535E"/>
    <w:rsid w:val="00B75687"/>
    <w:rsid w:val="00B7771E"/>
    <w:rsid w:val="00B81AD3"/>
    <w:rsid w:val="00B834EF"/>
    <w:rsid w:val="00B83526"/>
    <w:rsid w:val="00B83C84"/>
    <w:rsid w:val="00B84F37"/>
    <w:rsid w:val="00B853BF"/>
    <w:rsid w:val="00B8636F"/>
    <w:rsid w:val="00B86AFC"/>
    <w:rsid w:val="00B86BCB"/>
    <w:rsid w:val="00B872AD"/>
    <w:rsid w:val="00B9100A"/>
    <w:rsid w:val="00B925B0"/>
    <w:rsid w:val="00B941D0"/>
    <w:rsid w:val="00B9464D"/>
    <w:rsid w:val="00B95FE0"/>
    <w:rsid w:val="00B96B73"/>
    <w:rsid w:val="00B96EF2"/>
    <w:rsid w:val="00B97237"/>
    <w:rsid w:val="00B975FA"/>
    <w:rsid w:val="00B9796D"/>
    <w:rsid w:val="00B97D91"/>
    <w:rsid w:val="00BA020D"/>
    <w:rsid w:val="00BA2559"/>
    <w:rsid w:val="00BA3554"/>
    <w:rsid w:val="00BA3B66"/>
    <w:rsid w:val="00BA43FC"/>
    <w:rsid w:val="00BA4467"/>
    <w:rsid w:val="00BA632C"/>
    <w:rsid w:val="00BA656E"/>
    <w:rsid w:val="00BB1A5D"/>
    <w:rsid w:val="00BB1C9B"/>
    <w:rsid w:val="00BB3575"/>
    <w:rsid w:val="00BB40DB"/>
    <w:rsid w:val="00BB42A4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C0BAC"/>
    <w:rsid w:val="00BC1555"/>
    <w:rsid w:val="00BC1804"/>
    <w:rsid w:val="00BC2255"/>
    <w:rsid w:val="00BC256B"/>
    <w:rsid w:val="00BC2D2E"/>
    <w:rsid w:val="00BC354F"/>
    <w:rsid w:val="00BC3E66"/>
    <w:rsid w:val="00BC3F79"/>
    <w:rsid w:val="00BC4594"/>
    <w:rsid w:val="00BC4A1C"/>
    <w:rsid w:val="00BC4A37"/>
    <w:rsid w:val="00BC572A"/>
    <w:rsid w:val="00BC6493"/>
    <w:rsid w:val="00BC6807"/>
    <w:rsid w:val="00BC6E1C"/>
    <w:rsid w:val="00BC6EE1"/>
    <w:rsid w:val="00BC6FA9"/>
    <w:rsid w:val="00BC723A"/>
    <w:rsid w:val="00BD0588"/>
    <w:rsid w:val="00BD0BF6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198C"/>
    <w:rsid w:val="00BE240B"/>
    <w:rsid w:val="00BE2518"/>
    <w:rsid w:val="00BE3F61"/>
    <w:rsid w:val="00BE439E"/>
    <w:rsid w:val="00BE45B6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18E7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F7"/>
    <w:rsid w:val="00C3130B"/>
    <w:rsid w:val="00C31373"/>
    <w:rsid w:val="00C31B6B"/>
    <w:rsid w:val="00C324F0"/>
    <w:rsid w:val="00C34414"/>
    <w:rsid w:val="00C3484C"/>
    <w:rsid w:val="00C34EFB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4D11"/>
    <w:rsid w:val="00C4504C"/>
    <w:rsid w:val="00C45620"/>
    <w:rsid w:val="00C4630F"/>
    <w:rsid w:val="00C464BA"/>
    <w:rsid w:val="00C47611"/>
    <w:rsid w:val="00C4795F"/>
    <w:rsid w:val="00C47D72"/>
    <w:rsid w:val="00C50D71"/>
    <w:rsid w:val="00C51512"/>
    <w:rsid w:val="00C527F9"/>
    <w:rsid w:val="00C52CD8"/>
    <w:rsid w:val="00C53926"/>
    <w:rsid w:val="00C53BF4"/>
    <w:rsid w:val="00C53D1C"/>
    <w:rsid w:val="00C54CEE"/>
    <w:rsid w:val="00C56BBA"/>
    <w:rsid w:val="00C57D7E"/>
    <w:rsid w:val="00C6056C"/>
    <w:rsid w:val="00C610A4"/>
    <w:rsid w:val="00C611EE"/>
    <w:rsid w:val="00C61E15"/>
    <w:rsid w:val="00C62198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5A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AAC"/>
    <w:rsid w:val="00C8055A"/>
    <w:rsid w:val="00C806B2"/>
    <w:rsid w:val="00C807D9"/>
    <w:rsid w:val="00C80B25"/>
    <w:rsid w:val="00C80D21"/>
    <w:rsid w:val="00C813A9"/>
    <w:rsid w:val="00C81FE2"/>
    <w:rsid w:val="00C826C3"/>
    <w:rsid w:val="00C82BD2"/>
    <w:rsid w:val="00C83D8F"/>
    <w:rsid w:val="00C83F86"/>
    <w:rsid w:val="00C84419"/>
    <w:rsid w:val="00C8495D"/>
    <w:rsid w:val="00C84D2D"/>
    <w:rsid w:val="00C85FFA"/>
    <w:rsid w:val="00C864DC"/>
    <w:rsid w:val="00C87AE6"/>
    <w:rsid w:val="00C918C3"/>
    <w:rsid w:val="00C91F69"/>
    <w:rsid w:val="00C92051"/>
    <w:rsid w:val="00C95B0F"/>
    <w:rsid w:val="00C96127"/>
    <w:rsid w:val="00C978AF"/>
    <w:rsid w:val="00CA0015"/>
    <w:rsid w:val="00CA169D"/>
    <w:rsid w:val="00CA1747"/>
    <w:rsid w:val="00CA1C11"/>
    <w:rsid w:val="00CA2207"/>
    <w:rsid w:val="00CA2D55"/>
    <w:rsid w:val="00CA30F7"/>
    <w:rsid w:val="00CA4510"/>
    <w:rsid w:val="00CA4AB2"/>
    <w:rsid w:val="00CA4E80"/>
    <w:rsid w:val="00CA5278"/>
    <w:rsid w:val="00CA5671"/>
    <w:rsid w:val="00CA5B8D"/>
    <w:rsid w:val="00CA5DD1"/>
    <w:rsid w:val="00CA770E"/>
    <w:rsid w:val="00CA7F13"/>
    <w:rsid w:val="00CB0129"/>
    <w:rsid w:val="00CB0901"/>
    <w:rsid w:val="00CB0ADE"/>
    <w:rsid w:val="00CB1AF3"/>
    <w:rsid w:val="00CB3AA8"/>
    <w:rsid w:val="00CB3CB1"/>
    <w:rsid w:val="00CB41AB"/>
    <w:rsid w:val="00CB4C1E"/>
    <w:rsid w:val="00CB5290"/>
    <w:rsid w:val="00CB57BB"/>
    <w:rsid w:val="00CB5C58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6357"/>
    <w:rsid w:val="00CC73F0"/>
    <w:rsid w:val="00CC7693"/>
    <w:rsid w:val="00CD043A"/>
    <w:rsid w:val="00CD2D2C"/>
    <w:rsid w:val="00CD31D5"/>
    <w:rsid w:val="00CD3548"/>
    <w:rsid w:val="00CD4190"/>
    <w:rsid w:val="00CD435C"/>
    <w:rsid w:val="00CD43C8"/>
    <w:rsid w:val="00CD4898"/>
    <w:rsid w:val="00CD7828"/>
    <w:rsid w:val="00CE0D95"/>
    <w:rsid w:val="00CE2264"/>
    <w:rsid w:val="00CE2E8A"/>
    <w:rsid w:val="00CE3A99"/>
    <w:rsid w:val="00CE41AB"/>
    <w:rsid w:val="00CE4D1D"/>
    <w:rsid w:val="00CE6E5E"/>
    <w:rsid w:val="00CE7B83"/>
    <w:rsid w:val="00CE7BF1"/>
    <w:rsid w:val="00CF0D0D"/>
    <w:rsid w:val="00CF0ED0"/>
    <w:rsid w:val="00CF12EE"/>
    <w:rsid w:val="00CF1653"/>
    <w:rsid w:val="00CF1742"/>
    <w:rsid w:val="00CF19D1"/>
    <w:rsid w:val="00CF2191"/>
    <w:rsid w:val="00CF2304"/>
    <w:rsid w:val="00CF30C0"/>
    <w:rsid w:val="00CF34D0"/>
    <w:rsid w:val="00CF3B8F"/>
    <w:rsid w:val="00CF4698"/>
    <w:rsid w:val="00D00309"/>
    <w:rsid w:val="00D00401"/>
    <w:rsid w:val="00D0068C"/>
    <w:rsid w:val="00D008B5"/>
    <w:rsid w:val="00D00A61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32BC"/>
    <w:rsid w:val="00D13370"/>
    <w:rsid w:val="00D13A81"/>
    <w:rsid w:val="00D14B02"/>
    <w:rsid w:val="00D150B0"/>
    <w:rsid w:val="00D15272"/>
    <w:rsid w:val="00D15293"/>
    <w:rsid w:val="00D15ED6"/>
    <w:rsid w:val="00D161B8"/>
    <w:rsid w:val="00D16268"/>
    <w:rsid w:val="00D17003"/>
    <w:rsid w:val="00D17209"/>
    <w:rsid w:val="00D17258"/>
    <w:rsid w:val="00D179C7"/>
    <w:rsid w:val="00D17C73"/>
    <w:rsid w:val="00D20CD3"/>
    <w:rsid w:val="00D20D2C"/>
    <w:rsid w:val="00D20DD6"/>
    <w:rsid w:val="00D219A5"/>
    <w:rsid w:val="00D21F8D"/>
    <w:rsid w:val="00D22464"/>
    <w:rsid w:val="00D224E9"/>
    <w:rsid w:val="00D227CF"/>
    <w:rsid w:val="00D23CDE"/>
    <w:rsid w:val="00D23E2B"/>
    <w:rsid w:val="00D23F84"/>
    <w:rsid w:val="00D24384"/>
    <w:rsid w:val="00D244E9"/>
    <w:rsid w:val="00D25BAF"/>
    <w:rsid w:val="00D26118"/>
    <w:rsid w:val="00D26727"/>
    <w:rsid w:val="00D26C59"/>
    <w:rsid w:val="00D26E4A"/>
    <w:rsid w:val="00D26FCF"/>
    <w:rsid w:val="00D27240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B34"/>
    <w:rsid w:val="00D36D97"/>
    <w:rsid w:val="00D371A7"/>
    <w:rsid w:val="00D37A8C"/>
    <w:rsid w:val="00D411B6"/>
    <w:rsid w:val="00D433D6"/>
    <w:rsid w:val="00D44BD8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6BE"/>
    <w:rsid w:val="00D52CC7"/>
    <w:rsid w:val="00D52D0B"/>
    <w:rsid w:val="00D533DD"/>
    <w:rsid w:val="00D53CAE"/>
    <w:rsid w:val="00D5440E"/>
    <w:rsid w:val="00D54E6F"/>
    <w:rsid w:val="00D5541F"/>
    <w:rsid w:val="00D55654"/>
    <w:rsid w:val="00D55F0D"/>
    <w:rsid w:val="00D5674E"/>
    <w:rsid w:val="00D56D2A"/>
    <w:rsid w:val="00D57126"/>
    <w:rsid w:val="00D571F0"/>
    <w:rsid w:val="00D57531"/>
    <w:rsid w:val="00D6024E"/>
    <w:rsid w:val="00D60E8B"/>
    <w:rsid w:val="00D612BC"/>
    <w:rsid w:val="00D61B60"/>
    <w:rsid w:val="00D61D0D"/>
    <w:rsid w:val="00D61D87"/>
    <w:rsid w:val="00D627D0"/>
    <w:rsid w:val="00D62C0F"/>
    <w:rsid w:val="00D62C18"/>
    <w:rsid w:val="00D6584C"/>
    <w:rsid w:val="00D65BF2"/>
    <w:rsid w:val="00D65E4E"/>
    <w:rsid w:val="00D65EBA"/>
    <w:rsid w:val="00D71259"/>
    <w:rsid w:val="00D725D1"/>
    <w:rsid w:val="00D72E8A"/>
    <w:rsid w:val="00D7354F"/>
    <w:rsid w:val="00D7435F"/>
    <w:rsid w:val="00D74A36"/>
    <w:rsid w:val="00D74CCE"/>
    <w:rsid w:val="00D7580D"/>
    <w:rsid w:val="00D758CA"/>
    <w:rsid w:val="00D75F27"/>
    <w:rsid w:val="00D76BBA"/>
    <w:rsid w:val="00D770E9"/>
    <w:rsid w:val="00D771E6"/>
    <w:rsid w:val="00D77ADB"/>
    <w:rsid w:val="00D77EF7"/>
    <w:rsid w:val="00D80C25"/>
    <w:rsid w:val="00D8143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3BD"/>
    <w:rsid w:val="00D86538"/>
    <w:rsid w:val="00D873FE"/>
    <w:rsid w:val="00D875CB"/>
    <w:rsid w:val="00D879FD"/>
    <w:rsid w:val="00D90BA3"/>
    <w:rsid w:val="00D9126B"/>
    <w:rsid w:val="00D93027"/>
    <w:rsid w:val="00D9650F"/>
    <w:rsid w:val="00D970D2"/>
    <w:rsid w:val="00D976EB"/>
    <w:rsid w:val="00D97AF4"/>
    <w:rsid w:val="00DA03E4"/>
    <w:rsid w:val="00DA0948"/>
    <w:rsid w:val="00DA0A4E"/>
    <w:rsid w:val="00DA0F94"/>
    <w:rsid w:val="00DA0FDD"/>
    <w:rsid w:val="00DA10C9"/>
    <w:rsid w:val="00DA1AF1"/>
    <w:rsid w:val="00DA2289"/>
    <w:rsid w:val="00DA2B3E"/>
    <w:rsid w:val="00DA3F93"/>
    <w:rsid w:val="00DA41B1"/>
    <w:rsid w:val="00DA687B"/>
    <w:rsid w:val="00DA6C97"/>
    <w:rsid w:val="00DB01A7"/>
    <w:rsid w:val="00DB0602"/>
    <w:rsid w:val="00DB1020"/>
    <w:rsid w:val="00DB10F0"/>
    <w:rsid w:val="00DB26AF"/>
    <w:rsid w:val="00DB2BCC"/>
    <w:rsid w:val="00DB3E17"/>
    <w:rsid w:val="00DB41B7"/>
    <w:rsid w:val="00DB4273"/>
    <w:rsid w:val="00DB4CC7"/>
    <w:rsid w:val="00DB64C8"/>
    <w:rsid w:val="00DB6CB8"/>
    <w:rsid w:val="00DB6D02"/>
    <w:rsid w:val="00DB778C"/>
    <w:rsid w:val="00DC01EF"/>
    <w:rsid w:val="00DC02F1"/>
    <w:rsid w:val="00DC1B3F"/>
    <w:rsid w:val="00DC1C94"/>
    <w:rsid w:val="00DC3470"/>
    <w:rsid w:val="00DC39B5"/>
    <w:rsid w:val="00DC5332"/>
    <w:rsid w:val="00DC567F"/>
    <w:rsid w:val="00DC59F5"/>
    <w:rsid w:val="00DC6663"/>
    <w:rsid w:val="00DC6E9F"/>
    <w:rsid w:val="00DC6FEB"/>
    <w:rsid w:val="00DC769E"/>
    <w:rsid w:val="00DC7A3F"/>
    <w:rsid w:val="00DD2498"/>
    <w:rsid w:val="00DD322C"/>
    <w:rsid w:val="00DD3E3D"/>
    <w:rsid w:val="00DD48CC"/>
    <w:rsid w:val="00DD4B8A"/>
    <w:rsid w:val="00DD4BE2"/>
    <w:rsid w:val="00DD4F48"/>
    <w:rsid w:val="00DD51F0"/>
    <w:rsid w:val="00DD56AA"/>
    <w:rsid w:val="00DD5CF9"/>
    <w:rsid w:val="00DD66E7"/>
    <w:rsid w:val="00DD6AC6"/>
    <w:rsid w:val="00DD6FDA"/>
    <w:rsid w:val="00DE1323"/>
    <w:rsid w:val="00DE134D"/>
    <w:rsid w:val="00DE13C3"/>
    <w:rsid w:val="00DE1889"/>
    <w:rsid w:val="00DE1C00"/>
    <w:rsid w:val="00DE1F47"/>
    <w:rsid w:val="00DE26E4"/>
    <w:rsid w:val="00DE3528"/>
    <w:rsid w:val="00DE3538"/>
    <w:rsid w:val="00DE3A17"/>
    <w:rsid w:val="00DE3C28"/>
    <w:rsid w:val="00DE4085"/>
    <w:rsid w:val="00DE46AC"/>
    <w:rsid w:val="00DE5B89"/>
    <w:rsid w:val="00DE65EA"/>
    <w:rsid w:val="00DE7B31"/>
    <w:rsid w:val="00DE7F8F"/>
    <w:rsid w:val="00DF11C4"/>
    <w:rsid w:val="00DF11C7"/>
    <w:rsid w:val="00DF1625"/>
    <w:rsid w:val="00DF19A1"/>
    <w:rsid w:val="00DF5182"/>
    <w:rsid w:val="00DF68A6"/>
    <w:rsid w:val="00E01503"/>
    <w:rsid w:val="00E01658"/>
    <w:rsid w:val="00E018C0"/>
    <w:rsid w:val="00E01D4C"/>
    <w:rsid w:val="00E020C1"/>
    <w:rsid w:val="00E022D1"/>
    <w:rsid w:val="00E02338"/>
    <w:rsid w:val="00E02F60"/>
    <w:rsid w:val="00E0360D"/>
    <w:rsid w:val="00E038DA"/>
    <w:rsid w:val="00E040F0"/>
    <w:rsid w:val="00E04589"/>
    <w:rsid w:val="00E045AE"/>
    <w:rsid w:val="00E046C2"/>
    <w:rsid w:val="00E04E53"/>
    <w:rsid w:val="00E04FA9"/>
    <w:rsid w:val="00E05F32"/>
    <w:rsid w:val="00E06E9D"/>
    <w:rsid w:val="00E070E6"/>
    <w:rsid w:val="00E10031"/>
    <w:rsid w:val="00E10BB7"/>
    <w:rsid w:val="00E11C90"/>
    <w:rsid w:val="00E15826"/>
    <w:rsid w:val="00E15A77"/>
    <w:rsid w:val="00E15BD0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CD2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DD7"/>
    <w:rsid w:val="00E31EF4"/>
    <w:rsid w:val="00E326DD"/>
    <w:rsid w:val="00E327B8"/>
    <w:rsid w:val="00E34189"/>
    <w:rsid w:val="00E36717"/>
    <w:rsid w:val="00E36A86"/>
    <w:rsid w:val="00E36ABF"/>
    <w:rsid w:val="00E36B9B"/>
    <w:rsid w:val="00E410D5"/>
    <w:rsid w:val="00E41156"/>
    <w:rsid w:val="00E41620"/>
    <w:rsid w:val="00E41623"/>
    <w:rsid w:val="00E4239E"/>
    <w:rsid w:val="00E4246C"/>
    <w:rsid w:val="00E42853"/>
    <w:rsid w:val="00E42FEB"/>
    <w:rsid w:val="00E430BF"/>
    <w:rsid w:val="00E43CEB"/>
    <w:rsid w:val="00E4419D"/>
    <w:rsid w:val="00E449ED"/>
    <w:rsid w:val="00E44D86"/>
    <w:rsid w:val="00E44D96"/>
    <w:rsid w:val="00E45007"/>
    <w:rsid w:val="00E45ACA"/>
    <w:rsid w:val="00E45C7F"/>
    <w:rsid w:val="00E46422"/>
    <w:rsid w:val="00E46DBA"/>
    <w:rsid w:val="00E51117"/>
    <w:rsid w:val="00E51EEA"/>
    <w:rsid w:val="00E5231F"/>
    <w:rsid w:val="00E52487"/>
    <w:rsid w:val="00E52612"/>
    <w:rsid w:val="00E5348C"/>
    <w:rsid w:val="00E538EA"/>
    <w:rsid w:val="00E53C12"/>
    <w:rsid w:val="00E54297"/>
    <w:rsid w:val="00E54B2C"/>
    <w:rsid w:val="00E5510F"/>
    <w:rsid w:val="00E568CE"/>
    <w:rsid w:val="00E6008B"/>
    <w:rsid w:val="00E6044F"/>
    <w:rsid w:val="00E60526"/>
    <w:rsid w:val="00E60B98"/>
    <w:rsid w:val="00E61E2C"/>
    <w:rsid w:val="00E623D5"/>
    <w:rsid w:val="00E6367A"/>
    <w:rsid w:val="00E63714"/>
    <w:rsid w:val="00E63C8D"/>
    <w:rsid w:val="00E64337"/>
    <w:rsid w:val="00E656BF"/>
    <w:rsid w:val="00E65F37"/>
    <w:rsid w:val="00E66866"/>
    <w:rsid w:val="00E674AE"/>
    <w:rsid w:val="00E67BA7"/>
    <w:rsid w:val="00E700E1"/>
    <w:rsid w:val="00E70377"/>
    <w:rsid w:val="00E70BAE"/>
    <w:rsid w:val="00E71CEE"/>
    <w:rsid w:val="00E734DB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BDB"/>
    <w:rsid w:val="00E81D32"/>
    <w:rsid w:val="00E830A0"/>
    <w:rsid w:val="00E84171"/>
    <w:rsid w:val="00E85A49"/>
    <w:rsid w:val="00E86E71"/>
    <w:rsid w:val="00E90E72"/>
    <w:rsid w:val="00E90FD0"/>
    <w:rsid w:val="00E92272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0BD3"/>
    <w:rsid w:val="00EA150B"/>
    <w:rsid w:val="00EA1765"/>
    <w:rsid w:val="00EA2AF2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7CE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C00"/>
    <w:rsid w:val="00EB6E54"/>
    <w:rsid w:val="00EC0C4F"/>
    <w:rsid w:val="00EC148E"/>
    <w:rsid w:val="00EC20BC"/>
    <w:rsid w:val="00EC22F7"/>
    <w:rsid w:val="00EC2345"/>
    <w:rsid w:val="00EC2CDE"/>
    <w:rsid w:val="00EC49B0"/>
    <w:rsid w:val="00EC4EF0"/>
    <w:rsid w:val="00EC53A2"/>
    <w:rsid w:val="00EC6281"/>
    <w:rsid w:val="00EC7188"/>
    <w:rsid w:val="00EC759E"/>
    <w:rsid w:val="00EC7897"/>
    <w:rsid w:val="00EC7A82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459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B10"/>
    <w:rsid w:val="00F04FC3"/>
    <w:rsid w:val="00F05954"/>
    <w:rsid w:val="00F05B65"/>
    <w:rsid w:val="00F06A8D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408"/>
    <w:rsid w:val="00F339E3"/>
    <w:rsid w:val="00F33AC8"/>
    <w:rsid w:val="00F36E1F"/>
    <w:rsid w:val="00F37183"/>
    <w:rsid w:val="00F377C0"/>
    <w:rsid w:val="00F37F2C"/>
    <w:rsid w:val="00F403A5"/>
    <w:rsid w:val="00F406AC"/>
    <w:rsid w:val="00F40D4D"/>
    <w:rsid w:val="00F4140F"/>
    <w:rsid w:val="00F42666"/>
    <w:rsid w:val="00F4395E"/>
    <w:rsid w:val="00F43D7E"/>
    <w:rsid w:val="00F449C0"/>
    <w:rsid w:val="00F44BA3"/>
    <w:rsid w:val="00F4506C"/>
    <w:rsid w:val="00F455E2"/>
    <w:rsid w:val="00F45B4D"/>
    <w:rsid w:val="00F45B8B"/>
    <w:rsid w:val="00F46460"/>
    <w:rsid w:val="00F47D24"/>
    <w:rsid w:val="00F50E0A"/>
    <w:rsid w:val="00F51B3A"/>
    <w:rsid w:val="00F531EF"/>
    <w:rsid w:val="00F53525"/>
    <w:rsid w:val="00F53C81"/>
    <w:rsid w:val="00F546F2"/>
    <w:rsid w:val="00F5526F"/>
    <w:rsid w:val="00F55654"/>
    <w:rsid w:val="00F556B0"/>
    <w:rsid w:val="00F562EA"/>
    <w:rsid w:val="00F5653D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334F"/>
    <w:rsid w:val="00F737F2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27C5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3C92"/>
    <w:rsid w:val="00F9448B"/>
    <w:rsid w:val="00F954E8"/>
    <w:rsid w:val="00F96621"/>
    <w:rsid w:val="00F97D3E"/>
    <w:rsid w:val="00FA0498"/>
    <w:rsid w:val="00FA0E41"/>
    <w:rsid w:val="00FA1A61"/>
    <w:rsid w:val="00FA1F78"/>
    <w:rsid w:val="00FA2BFA"/>
    <w:rsid w:val="00FA2FB6"/>
    <w:rsid w:val="00FA37C3"/>
    <w:rsid w:val="00FA409E"/>
    <w:rsid w:val="00FA4725"/>
    <w:rsid w:val="00FA4E1F"/>
    <w:rsid w:val="00FA4F9D"/>
    <w:rsid w:val="00FA5569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42F"/>
    <w:rsid w:val="00FC1CE1"/>
    <w:rsid w:val="00FC22F4"/>
    <w:rsid w:val="00FC283C"/>
    <w:rsid w:val="00FC2BFC"/>
    <w:rsid w:val="00FC31D8"/>
    <w:rsid w:val="00FC3AB8"/>
    <w:rsid w:val="00FC415D"/>
    <w:rsid w:val="00FC4412"/>
    <w:rsid w:val="00FC4B16"/>
    <w:rsid w:val="00FC573A"/>
    <w:rsid w:val="00FC5FA5"/>
    <w:rsid w:val="00FC6150"/>
    <w:rsid w:val="00FC6223"/>
    <w:rsid w:val="00FC6B2B"/>
    <w:rsid w:val="00FD06E3"/>
    <w:rsid w:val="00FD0747"/>
    <w:rsid w:val="00FD1148"/>
    <w:rsid w:val="00FD26FA"/>
    <w:rsid w:val="00FD2748"/>
    <w:rsid w:val="00FD2843"/>
    <w:rsid w:val="00FD2B51"/>
    <w:rsid w:val="00FD3B30"/>
    <w:rsid w:val="00FD4DA5"/>
    <w:rsid w:val="00FD4DBF"/>
    <w:rsid w:val="00FD54FE"/>
    <w:rsid w:val="00FD57B8"/>
    <w:rsid w:val="00FD7291"/>
    <w:rsid w:val="00FD75B2"/>
    <w:rsid w:val="00FD7772"/>
    <w:rsid w:val="00FE1316"/>
    <w:rsid w:val="00FE20B2"/>
    <w:rsid w:val="00FE225F"/>
    <w:rsid w:val="00FE4310"/>
    <w:rsid w:val="00FE4843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247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76"/>
    <w:rsid w:val="00FF69B7"/>
    <w:rsid w:val="00FF6ACF"/>
    <w:rsid w:val="00FF6D10"/>
    <w:rsid w:val="00FF6E75"/>
    <w:rsid w:val="00FF6FFD"/>
    <w:rsid w:val="00FF7098"/>
    <w:rsid w:val="00FF73CD"/>
    <w:rsid w:val="00FF7526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0E8748"/>
  <w15:docId w15:val="{C67FA3F8-7624-48DF-883C-1652AD75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DF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uiPriority w:val="20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styleId="aff8">
    <w:name w:val="No Spacing"/>
    <w:uiPriority w:val="1"/>
    <w:qFormat/>
    <w:rsid w:val="00D23E2B"/>
    <w:rPr>
      <w:rFonts w:ascii="Calibri" w:hAnsi="Calibri"/>
      <w:sz w:val="22"/>
      <w:szCs w:val="22"/>
    </w:rPr>
  </w:style>
  <w:style w:type="paragraph" w:customStyle="1" w:styleId="aff9">
    <w:name w:val="Знак Знак"/>
    <w:basedOn w:val="a"/>
    <w:rsid w:val="008925EB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harChar2">
    <w:name w:val="Char Char2"/>
    <w:basedOn w:val="a"/>
    <w:rsid w:val="00A30D6C"/>
    <w:pPr>
      <w:adjustRightInd w:val="0"/>
      <w:spacing w:before="120" w:after="160" w:line="240" w:lineRule="exact"/>
      <w:jc w:val="both"/>
    </w:pPr>
    <w:rPr>
      <w:rFonts w:ascii="Arial" w:eastAsia="Arial" w:hAnsi="Arial" w:cs="Arial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5E26C-1871-49E8-89CB-2B11E3CA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1677</Words>
  <Characters>9564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11219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https:/mul2-minfin.gov.am/tasks/478235/oneclick/Carayutyun_txtayin (2).docx?token=59d5c437d514e53bc9cba29422ea3725</cp:keywords>
  <cp:lastModifiedBy>Lusine</cp:lastModifiedBy>
  <cp:revision>2</cp:revision>
  <cp:lastPrinted>2025-07-11T06:43:00Z</cp:lastPrinted>
  <dcterms:created xsi:type="dcterms:W3CDTF">2026-05-26T08:27:00Z</dcterms:created>
  <dcterms:modified xsi:type="dcterms:W3CDTF">2026-05-26T08:27:00Z</dcterms:modified>
</cp:coreProperties>
</file>