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ՎԱԲՏ-ԷԱՃԱՊՁԲ-26/23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 Премьер-минситра РА объявляет на поставку канцелярские товары и офисные принадлежности на код ՎԱԲՏ-ԷԱՃԱՊՁԲ-26/23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Лилит Адонц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lilit.adonts@gov.am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ՎԱԲՏ-ԷԱՃԱՊՁԲ-26/23</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 Премьер-минситра РА объявляет на поставку канцелярские товары и офисные принадлежности на код ՎԱԲՏ-ԷԱՃԱՊՁԲ-26/23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 Премьер-минситра РА объявляет на поставку канцелярские товары и офисные принадлежности на код ՎԱԲՏ-ԷԱՃԱՊՁԲ-26/23</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ՎԱԲՏ-ԷԱՃԱՊՁԲ-26/23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lilit.adonts@gov.am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 Премьер-минситра РА объявляет на поставку канцелярские товары и офисные принадлежности на код ՎԱԲՏ-ԷԱՃԱՊՁԲ-26/23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беспроводной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пленка для ламинации,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пленка для ламинации,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ՎԱԲՏ-ԷԱՃԱՊՁԲ-26/23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Неоплаченная бумага, предназначенная для печати офисными принтерами:
Плотность: 80 г / м2:
Отбеленный без применения хлора:
Степень белизны - не менее 90%: 
Упакованные в коробки, содержащие 500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непрозрачный, формат А6, плотность бумаги: 110г/м3, белый, самоклеящийся, размеры: 115х225мм.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непрозрачный формат А5 (148х210) мм, белый, площадь поверхности 1 м2, минимум: 80 г плотность офсетной бумаги N1, самоклеящаяся.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Раскладка кнопок: QWERTY, раскладка не менее 95 кнопок, включая цифровую клавиатуру.
Возможности подключения: беспроводное соединение 2,4 ГГц через USB-приемник. Функция: Bluetooth перезаряжаемый. Емкость аккумулятора: 250 мАч (встроенный), Кабель для зарядки: Тип C (входит в комплект).
Рабочее расстояние: не менее 10 метров. Рабочая температура: от -10 до +50. Рабочее напряжение: 1,8-3,0 В. Рабочий ток: максимум 0,3 МА. Время работы кнопок не менее 3 миллионов раз.
Размеры: 368 x 123 x 14 мм (±1 мм). Вес: минимум 450 грамм.
Материал: прочный пластик.
Тип зажима: Низкопрофильные зажимы с ножничным механизмом для удобной печати.
Клавиатура должна иметь CAPS Lock, Num Lock, индикаторы заряда батареи, кнопку включения/выключения.
Особые характеристики: Водонепроницаемый, ударопрочный, Регулируемые ножки по наклону для эргономичного угла печати, Мультимедийные ярлыки для быстрого доступа к регулировке громкости, воспроизведению/паузе и другим функциям.
Когда клавиатура не используется, она должна автоматически выключаться в течение 9–11 минут и активироваться при нажатии любой кнопки в течение максимум 2 секунд.
Цвет согласовываем с Заказчиком.
Обязательно в заводской упаковке. Гарантия: минимум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беспроводной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оптическая мышь 2: 4G, 6D. Разрешение DPI: Регулируемое 1600 DPI. Возможности подключения Беспроводное соединение 2,4 ГГц через USB-приемник.
Рабочее расстояние: не менее 10 метров. Источник питания: 2 батарейки ААА (2 комплекта в комплекте). Гарантия на аккумулятор: не менее 12 месяцев. Срок службы переключателя: не менее 5 миллионов раз, IC: 3065.
Размеры: 108 х 69 х 40 мм (±1 мм).
Материал: АБС-пластик. Кнопки: Три кнопки, включая поворотное колесо.
Эргономичный дизайн, двусторонний дизайн, подходит как для правшей, так и для левшей.
Цвет согласовываем с Заказчиком.
Должно быть совместимо с Windows 10, Windows 8, Windows 7 и MacOS.
Обязательно в заводской упаковке. Гарантия: минимум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переплета документов и других печатных материалов с пластиковой пружиной. Устройство должно быть механического типа, с металлическим корпусом, предназначено для документов формата до А4. Оно должно обеспечивать одновременную перфорацию не менее 15 листов (в случае бумаги плотностью 80 г/м²) и переплет до 500 листов. Переплет должен осуществляться с помощью пластиковой пружины, максимальный диаметр пружины не менее 51 мм. Количество перфорационных отверстий: 21, форма отверстий: прямоугольная. Устройство должно иметь возможность регулировки глубины перфорации, шкалу выбора диаметра пружины, контейнер для сбора отходов. Механизмы перфорации и переплета должны иметь отдельные рычаги или функциональное разделение для удобства использования. Устройство должно поставляться с инструкцией по эксплуатации, быть новым, неиспользованным, в заводской упаковке.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Пружинный переплет, предназначенный для скрепления бумаги формата А4, диаметр: 10 мм, минимальное количество скрепляемых листов: 60. Цвет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Пружинный переплет, предназначенный для скрепления бумаги формата А4, диаметр: 18 мм, минимальное количество скрепляемых листов: 140. Цвет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Пружинный переплет, предназначенный для скрепления бумаги формата А4, диаметр: 32 мм, минимальное количество переплетаемых листов: 300. Цвет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пленка для ламинации,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для переплета /прозрачный переплет/
Прозрачный защитный переплет для переплетных работ, изготовленный из пластика, формат А4. Должен быть гладким, гибким, прозрачным, без повреждений, трещин или волн. Толщина: не менее 150 микрон. Предназначен для использования на лицевой или оборотной стороне переплетаемого документа.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пленка для ламинации,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переплет: формат А4, для переплетных работ, изготовлен из картона или аналогичного твердого материала плотностью не менее 300 г/м² или толщиной не менее 350 микрон, гладкий, прочный, без повреждений и деформаций, цвет по желанию заказчика,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привод ASUS BW-16D1H-U для Blu-Ray. Тип: BD-R, Емкость: не менее 25 ГБ, Скорость: не менее 8 x.
Продукция должна быть новой и неиспользованной.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привод ASUS BW-16D1H-U для Blu-Ray. Тип: BD-R, Емкость: не менее 50 ГБ, Скорость: не менее 6 x.
Продукция должна быть новой и неиспользованной.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размер: AAA
Минимальное напряжение (В): 1,5 В
Ширина батарейки (мм): 10,5 мм
Высота батарейки (мм): 44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беспроводной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структурные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пленка для ламинации,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пленка для ламинации,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