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2026.05.26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ՀՀՍՄԱ-ԷԱՃԾՁԲ-2026/03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Սյունիքի մարզպետի աշխատակազմ</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Սյունիքի մարզ ք.Կապան Գ.Նժդեհի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Սյունիքի մարզպետի աշխատակազմի կարիքների համար ուղևորափոխադրման ծառայության ձեռք 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15:35</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15:35</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Սահականուշ Գրիգորյան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098112279</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syunikfinance@gmail.com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Սյունիքի մարզպետի աշխատակազմ</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ՀՀՍՄԱ-ԷԱՃԾՁԲ-2026/03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2026.05.26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Սյունիքի մարզպետի աշխատակազմ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Սյունիքի մարզպետի աշխատակազմ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Սյունիքի մարզպետի աշխատակազմի կարիքների համար ուղևորափոխադրման ծառայության ձեռք 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Սյունիքի մարզպետի աշխատակազմ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Սյունիքի մարզպետի աշխատակազմի կարիքների համար ուղևորափոխադրման ծառայության ձեռք 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ՀՀՍՄԱ-ԷԱՃԾՁԲ-2026/03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syunikfinance@gmail.com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Սյունիքի մարզպետի աշխատակազմի կարիքների համար ուղևորափոխադրման ծառայության ձեռք 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ծառայություն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15:35</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368.01</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5.1334</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428.44</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2026.06.08. 15:35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ՀՀՍՄԱ-ԷԱՃԾՁԲ-2026/03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Սյունիքի մարզպետի աշխատակազմ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ՀՀՍՄԱ-ԷԱՃԾՁԲ-2026/03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ՀՀՍՄԱ-ԷԱՃԾՁԲ-2026/03</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«ՀՀՍՄԱ-ԷԱՃԾՁԲ-2026/03»*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Սյունիքի մարզպետի աշխատակազմ*  (այսուհետ` Պատվիրատու) կողմից կազմակերպված` ՀՀՍՄԱ-ԷԱՃԾՁԲ-2026/03*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Սյունիքի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- 09430281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- 900001161117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«ՀՀՍՄԱ-ԷԱՃԾՁԲ-2026/03»*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Սյունիքի մարզպետի աշխատակազմ*  (այսուհետ` Պատվիրատու) կողմից կազմակերպված` ՀՀՍՄԱ-ԷԱՃԾՁԲ-2026/03*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Սյունիքի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- 09430281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- 900001161117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ՀՀ ՍՅՈՒՆԻՔԻ ՄԱՐԶՊԵՏԻ ԱՇԽԱՏԱԿԱԶՄԻ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60231200/501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ՈՒղևորափոխադրումները պետք է իրականացվեն ուղևորատար տրանսպորտային միջոցներով, որոնք պետք է ունենան առնվազն 20 նստատեղ: Տրանսպորտային միջոցները պետք է լինեն սարքին, նստատեղերը լինեն փափուկ և չվնասված, հնարավորինս, ժամանակակից հարմարություններով` օդափոխության, անվտանգության համակարգերով և բժշկական առաջին օգնության տուփերով: Տրանսպորտային միջոցները պետք է ունենան լավ վիճակում գտնվող անվադողեր, նաև սեզոնին համապատասխան: ՈՒղևորափոխադրումները պետք է իրականացվեն համապատասխան վարորդական իրավունք ունեցող, սթափ, առողջ և կոկիկ վարորդներով: ՈՒղևորափոխադրումները պարտադիր պետք է իրակացվեն վերջին տեխզննություն և ԱՊՊԱ անցած տրանսպորտային միջոցներով: Տրանսպորտային միջոցները չպետք է լինեն վաճառված, գրավադրված, ենթավարձակալության կամ անհատույց օգտագործման տրված կամ այլ կերպ ծանրաբեռնված, չլինի դատական վեճի առարկա, չգտնվեն արգելանքի տակ: 
Ծառայություն մատուցողը ՀՀ Սյունիքի մարզի զոհված կամ հաշմանդամություն ձեռք բերած կամ հաշմանդամություն ունեցող զինծառայողների և աշխարհազորայինների կամ ծնողազուրկ կամ ընտանիքների անապահովության գնահատման համակարգում հաշվառված ու անապահովության 0-ից բարձր միավոր ունեցող, կամ անապահովության գնահատման կարգով սոցիալապես անապահով ճանաչված և ընտանիքի մեկ հաշվարկային անդամի ամսական եկամտի չափը «Պետական նպաստների մասին» օրենքով և Հայաստանի Հանրապետության կառավարության որոշմամբ հաստատված կարգով անապահովության նպաստ ստանալու իրավունք տվող սահմանային շեմի 185 տոկոսի արժեքից ցածր եկամուտ ունեցող ընտանիքների, ինչպես նաև ազգային փոքրամասնությունների ընտանիքների 7-13 տարեկան դպրոցահաuակ երեխաների ամառային հանգիստը երկու հերթափոխով 10-ական օրով կազմակերպելու նպատակով պետք է 100 երեխաների Սյունիքի մարզից տեղափոխի ՀՀ Կոտայքի մարզի Հանքավանի «Լուսաբաց» ճամբար և ապահովի 100 երեխաների վերադարձը Սյոունիքի մարզ` հետևյալ հերթափոխերով.  
ա) 1-ին երթուղու ուղեգիծ`  Մեկնում 20.06.2026թ. ՀՀ Սյունիքի մարզից դեպի ՀՀ Կոտայքի մարզի Հանքավանի «Լուսաբաց» ճամբար` առաջին հերթափոխի 50 երեխաների տեղափոխում:  
բ) 2-րդ երթուղու ուղեգիծ` 2-րդ հերթափոխի երեխաների մեկնում 29.06.2026թ. ՀՀ Սյունիքի մարզից դեպի ՀՀ Կոտայքի մարզի Հանքավանի «Լուսաբաց» ճամբար 50 երեխա և 20.06.2026թ. մեկնած 50 երեխաների Վերադարձ ՀՀ Կոտայքի մարզի Հանքավանի «Լուսաբաց» ճամբարից դեպի Սյունիքի մարզ։  
գ) 3-րդ երթուղու ուղեգիծ` մեկնում 08.07.2026թ. 2-րդ հերթափոխի` 29.06.2026թ. մեկնած 50 երեխաների վերադարձ ՀՀ Կոտայքի մարզի Հանքավանի «Լուսաբաց» ճամբարից դեպի Սյունիքի մարզ:  Ընդամենը` 3 երթուղիներ:  
Մասնակիցը հայտի հետ միասին պետք է ներկայացնի վարորդների անձնագրերի լուսապատկերները, վարորդական իրավունքի վկայականների լուսապատկերները, տրանսպորտային միջոցների տեխնիկական անձնագրերի լուսապատկերները, տրանսպորտային միջոցը տեխզննություն անցած լինելու փաստը վկայող փաստաթղթի լուսապատկերները: Տեխնիկական բնութագրով նախատեսված պայմանների խախտմամբ կամ սպասարկումից ինքնակամ հրաժարվելու դեպքում պատճառված վնասի փոխհատուցման (հատուցման) պատասխանատվությունը անբողջովին կրում է փոխադրողը Հայաստանի Հանրապետության օրենսդրությանը համապատասխան: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մարզից ՀՀ Կոտայքի մարզի Հանքավանի «Լուսաբաց» ճամբար ՀՀ Կոտայքի մարզի Հանքավանի «Լուսաբաց» ճամբարից ՀՀ Սյունիքի մարզ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20.06.2026թ; 29.06.2026թ; 08.07.2026թ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