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հիմնադրամի կարիքների համար շերտավարագույրների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հիմնադրամի կարիքների համար շերտավարագույրների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հիմնադրամի կարիքների համար շերտավարագույրների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հիմնադրամի կարիքների համար շերտավարագույրների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շերտավարագույրներներ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մետաղական շերտավարագույրներ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Դաբլ տեսակի (գիշեր-ցերեկ) գալարավարագույր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շերտավարագույրը (գալարավարագույր)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հիմնադրամ</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շերտավարագույրներներ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վարագույրներ:
Շերտավարագույրները բաղկացած են քիվից, լամելաներից (առնվազն 89-130 մմ լայնությամբ ուղղահայաց դասավորված շեր-տեր)` ներքևի հատ¬վա¬ծում ծանրակշիռներով` լամելները և ստորին շղթան ծանրացնելու համար: Կառավարվում է շղթայի միջոցով, որն օգտագործվում է լամելաները 180 աստիճանով պտտելու համար և լարով, որով լամելաները տեղաշարժվում են:
Բաղադրություն՝ 100% պոլիեսթեր, մթնեցումը մինչև 100%, ներծծումը՝ հակափոշի, հակաստատիկ: Նյութը ՝ Բլեկաուտ, Սոյուզ, Սիդե, Ժակկարդ, Ժեմչուգ, Լայն, Բեյրութ, Դէգա, Կասկադ:
Նյութը, որից պատրաստվում են վարագույրները, չպետք է արտա¬նետի քի-միապես ակտիվ, վնասակար նյութեր, տհաճ հոտեր և համա¬պատասխանի սանիտարական կանոնների, նորմերին և
պահանջներին:  
Գույնը (սպիտակ , շականակագույն),  ֆակտուրան, շերտերի լայնությունը և դրանց տեղա¬շար¬ժի ուղ¬ղությունները պետք է համաձայնեցվեն պատվիրատուի հետ
Մատակարարվող ապրանքները պետք է լինեն նոր, չօգտագործված, չնո¬րոգ¬ված, չվերականգնված:
Մատակարարը պետք է կատարի նաև չափագրման ու տեղադրման աշ-խատանքներ: Պատվերը ստանալուց հետո չափագրումը անհրաժեշտ է կատարել 2 աշխատանքային օրվա ընթացքում, իսկ տեղադրումը՝ 5  աշխատանքային օրվա  ընթացքում:
Մատակարարը պետք է Ապրանքի մատակարարումը իրականացնի ըստ պատվիրատուի կողմից ներկայացվող պահանջի և ապահովի Ապրանքի փոխադրումն առանց դրա վնաս¬ման և կորստի՝ միաժամանակ պահպանելով նրա լավ և աշխա¬տան¬քա¬յին վիճակը տեղափոխման ընթացքում և դրանից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մետաղական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շերտավարագույրները բաղկացած են քիվերից (վե¬րին և ստո¬րին), լամելաներից (ալյումինե ժապավենի հորիզոնա¬կան տեղակայ¬ված շերտեր, առնվազն 0,18 մմ հաստությամբ, լայնությունը 25 մմ:  Քիվերը պատրաստված են բարձր ամրության ալյումինից: Քիվերն ու ժապավենները ծածկված են էմալի փոշով: Լու¬սային և ջերմային հոսքեր կար¬գավորվում են պտտվող թափան¬ցիկ ձողով և պարանով, որն օգ¬տա¬գործվում է վարագույրները բարձ-րացնելու համար: Հորիզոնական շերտա¬վ¬ա-րա¬գույրները կոմպլեկ¬տա¬վորված են պտտվող մեխանիզմով և պարանի ֆիկսման ունիվերսալ սեղմակով, որը թույլ է տալիս շերտերը բարձրացնել ցան¬կացած բարձրության վրա: Հորիզոնական շերտավարագույր¬նե¬րը տե¬ղադրելու համար օգտագործվում են ունիվերսալ ամրակներ: Շերտավա¬րա¬գույրները բացվող փեղկի վրա տեղադրելու համար օգտագործվում է մալուխային կառուցվածք: Նյութը, որից պատրաստվում են վարագույրները, չպետք է ար¬տա¬նետի քի¬միա¬պես ակտիվ, վնասակար նյութեր, տհաճ հոտեր և հա¬մա¬պատասխանի սանիտարական կանոնների, նորմերին և պա¬հանջներին:
Գույնը (սպիտակ , շականակագույն),  ֆակտուրան, շերտերի լայնությունը և դրանց տեղա¬շար¬ժի ուղ¬ղությունները պետք է համաձայնեցվեն պատվիրատուի հետ
Մատակարարվող ապրանքները պետք է լինեն նոր, չօգտագործված, չնո¬րոգ¬ված, չվերականգնված:
Մատակարարը պետք է կատարի նաև չափագրման ու տեղադրման աշ-խատանքներ: Պատվերը ստանալուց հետո չափագրումը անհրաժեշտ է կատարել 2 աշխատանքային օրվա ընթացքում, իսկ տեղադրումը՝ 5  աշխատանքային օրվա  ընթացքում:
Մատակարարը պետք է Ապրանքի մատակարարումը իրականացնի ըստ պատվիրատուի կողմից ներկայացվող պահանջի և ապահովի Ապրանքի փոխադրումն առանց դրա վնաս¬ման և կորստի՝ միաժամանակ պահպանելով նրա լավ և աշխա¬տան¬քա¬յին վիճակը տեղափոխման ընթացքում և դրանից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Դաբլ տեսակի (գիշեր-ցերեկ) գալարավարագույր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Դաբլ տեսակի (գիշեր-ցերեկ) գալարավարագույրը բաղկացած է ալյումինե խողովակից , կտորից և պտտող մեխանիզմից։
Դաբլ տեսակի գալարավարագույրի կտորը  երկկողմանի ամրացվում է ալյումինե խողովակին և մեխանիզմի միջոցով պտտվելով իջնում կամ բարձրանում է՝ հավաքվելով վերևում ալյումինե խողովակի վրա։ Այն  ամրացվում է պատին կամ առաստաղին ամրակների միջոցով։
Ալյումինե խողովակի տրամաչափը 28մմ։
Գալարավարագույրի մեխանիզմը ամրանում է խողովակին և ապահովում  է պտույտների աշխատանքը դեպի վերև կամ ներքև։
Գալարավարագույրի կտորը պատրաստված է պոլիէսթերից , ներկված և ներծծված է հատուկ բաղադրության նյութերով`արևից պաշտպանելու համար։ Կտորը կազմված է հորիզոնական հաստ գծերով թափանցիկ և անթափանց  զուգահեռվող մասերից, որոնք շղթան քաշելիս հայտնվում են մեկը մյուսի վրա և ապահովում ցանկալի լուսաթափանցելիություն և տեսադաշտ։
Գույնը և  ֆակտուրան պետք է համաձայնեցվեն պատվիրատուի հետ
Մատակարարվող ապրանքները պետք է լինեն նոր, չօգտագործված, չնո¬րոգ¬ված, չվերականգնված:
Մատակարարը պետք է կատարի նաև չափագրման ու տեղադրման աշ-խատանքներ: Պատվերը ստանալուց հետո չափագրումը անհրաժեշտ է կատարել 2 աշխատանքային օրվա ընթացքում, իսկ տեղադրումը՝ 5  աշխատանքային օրվա  ընթացքում:
Մատակարարը պետք է Ապրանքի մատակարարումը իրականացնի ըստ պատվիրատուի կողմից ներկայացվող պահանջի և ապահովի Ապրանքի փոխադրումն առանց դրա վնաս¬ման և կորստի՝ միաժամանակ պահպանելով նրա լավ և աշխա¬տան¬քա¬յին վիճակը տեղափոխման ընթացքում և դրանից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շերտավարագույրը (գալարավարագույր)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շերտավարագույրը (գալարավարագույր) ունի պարզ կառուցվածք։
Գալարավարագույրի կտորը ամրացվում է ալյումինե խողովակին և մեխանիզմի միջոցով պտտվելով իջնում կամ բարձրանում է՝ հավաքվելով ալյումինե խողովակի վրա։ Այն  ամրացվում է պատին կամ առաստաղին ամրակների միջոցով։ Գալարավարագույրը բաղկացած է ալյումինե խողովակից , կտորից և պտտող մեխանիզմից՝
- ալյումինե խողովակի տրամաչափը 32մմ։
- գալարավարագույրի մեխանիզմն ամրանում է խողովակին և ապահովում  է պտույտների աշխատանքը դեպի վերև կամ ներքև,
- գալարավարագույրի կտորը պատրաստված է պոլիէսթերից , ներկված և ներծծված է հատուկ բաղադրության նյութերով`արևից պաշտպանելու համար։
Կտորի մեկ մետր քառակուսու զանգվածը կազմում է առնվազն 220 գրամ, հաստությունը առնվազն 0,40մմ է:
Գույնը և  ֆակտուրան պետք է համաձայնեցվեն պատվիրատուի հետ
Մատակարարվող ապրանքները պետք է լինեն նոր, չօգտագործված, չնո¬րոգ¬ված, չվերականգնված:
Մատակարարը պետք է կատարի նաև չափագրման ու տեղադրման աշ-խատանքներ: Պատվերը ստանալուց հետո չափագրումը անհրաժեշտ է կատարել 2 աշխատանքային օրվա ընթացքում, իսկ տեղադրումը՝ 5  աշխատանքային օրվա  ընթացքում:
Մատակարարը պետք է Ապրանքի մատակարարումը իրականացնի ըստ պատվիրատուի կողմից ներկայացվող պահանջի և ապահովի Ապրանքի փոխադրումն առանց դրա վնաս¬ման և կորստի՝ միաժամանակ պահպանելով նրա լավ և աշխա¬տան¬քա¬յին վիճակը տեղափոխման ընթացքում և դրանից հետո: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 թվականի դեկտեմբերի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 թվականի դեկտեմբերի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 թվականի դեկտեմբերի 20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 թվականի դեկտեմբերի 20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շերտավարագույրներներ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մետաղական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Դաբլ տեսակի (գիշեր-ցերեկ) գալարավարագույր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Գլանաձև շերտավարագույրը (գալարավարագույր)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