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Электроплита и кондиционер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ՀԱԷԿ-ԷԱՃԱՊՁԲ-69/26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Электроплита и кондиционер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Электроплита и кондиционер</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Электроплита и кондиционер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Двойная, с закрытыми нагревательными пластинами, 220 В, до 2-2,5 кВт, с термовыключателем, термостойкий электрический шнур на ток до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9000 BTU или эквивалент. Предназначен для охлаждения и обогрева помещений. Тип — сплит-система.
Оснащен пультом дистанционного управления, угольным фильтром и функцией автоматической регулировки температуры.
Рабочий температурный диапазон:
в режиме охлаждения — не менее до +40°C,
в режиме обогрева — не менее до -7°C.
Гарантийный срок — не менее 3 лет..
Электропитание–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12000 BTU или эквивалент. Предназначен для охлаждения и обогрева помещений. Тип — сплит-система.
Оснащен пультом дистанционного управления, угольным фильтром и функцией автоматической регулировки температуры.
Рабочий температурный диапазон:
в режиме охлаждения — не менее до +40°C,
в режиме обогрева — не менее до -7°C.
Гарантийный срок — не менее 3 лет..
Электропитание–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18000 BTU или эквивалент. Предназначен для охлаждения и обогрева помещений. Тип — сплит-система.
Оснащен пультом дистанционного управления, угольным фильтром и функцией автоматической регулировки температуры.
Рабочий температурный диапазон:
в режиме охлаждения — не менее до +40°C,
в режиме обогрева — не менее до -7°C.
Гарантийный срок — не менее 3 лет..Электропитание–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24000 BTU или эквивалент. Предназначен для охлаждения и обогрева помещений. Тип — сплит-система.
Оснащен пультом дистанционного управления, угольным фильтром и функцией автоматической регулировки температуры.
Рабочий температурный диапазон:
в режиме охлаждения — не менее до +40°C,
в режиме обогрева — не менее до -7°C.
Гарантийный срок — не менее 3 лет..Электропитание–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30000 BTU или эквивалент. Предназначен для охлаждения и обогрева помещений. Тип — сплит-система.
Оснащен пультом дистанционного управления, угольным фильтром и функцией автоматической регулировки температуры.
Рабочий температурный диапазон:
в режиме охлаждения — не менее до +40°C,
в режиме обогрева — не менее до -7°C.
Гарантийный срок — не менее 3 лет..Электропитание– 220В/50гц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получения разрешения на въезд, но не позднее 25.07.2026г.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получения разрешения на въезд, но не позднее 25.07.2026г.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получения разрешения на въезд, но не позднее 25.07.2026г.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получения разрешения на въезд, но не позднее 25.07.2026г.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получения разрешения на въезд, но не позднее 25.07.2026г.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