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(հեպարին նատրիում), բենզոկային, բենզիլ նիկոտինատ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Դոբուտամին (դոբուտամինի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 (տոլպերիզոնի հիդրոքլորիդ), լիդոկային (լիդոկայինի հիդրոքլորիդ)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(մեթիլպրեդնիզոլոն նատրիումի սուկցինատ)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ցեֆտազիդիմ (ցեֆտազիդիմի պենտահիդրատ)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դեքսմեդետոմիդին (դեքսմեդետոմիդինի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բուդեզոնիդ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գանգլեֆեն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էրդոստեին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օքսազեպամ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Սուգամադեքս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լաբետալոլ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ուլտրավիստ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Գադոբուտրոլ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ՈՒԱԿ-ԷԱՃԱՊՁԲ-26/63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ՈՒԱԿ-ԷԱՃԱՊՁԲ-26/63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 Ա․ ՖԱՆԱՐՋՅԱՆԻ ԱՆՎԱՆ ՈՒՌՈՒՑՔԱԲԱՆՈՒԹՅԱՆ ԱԶԳԱՅԻՆ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**Անհրաժեշտ է առաջնորդվել  «Դեղերի մասին» Հայաստանի Հանրապետության օրենքով և Հայաստանի Հանրապետության Կառավարության 2013 թվականի մայիսի 2 N 502-ն որոշմամբ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դեղափոշի լիոֆիլացված ներարկման լուծույթի 20մգ; ապակե սրվակ և լուծիչ ամպուլներում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լուծույթ ներքին ընդունման	670մգ/մլ;  100մլ պլաստիկե շշիկ և չափիչ բաժակ"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(հեպարին նատրիում), բենզոկային, բենզիլ նիկոտինատ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(հեպարին նատրիում), բենզոկային, բենզիլ նիկոտինատ, քսուք արտաքին կիրառման100ՄՄ/գ+40մգ/գ+0,8մգ/գ; 25գ ալյումինե կամ պլաստիկե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լուծույթ մ/մ ներարկման,10մգ/մլ;  ամպուլներ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բիսոպրոլոլի ֆումարատ, 2.5 մգ, դեղահատեր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մալեատ)դեղահատեր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Դոբուտամին (դոբուտամինի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"դոբուտամին (դոբուտամինի հիդրոքլորիդ) 	լիոֆիլիզատ կաթիլաներարկման լուծույթի	 250մգ;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խտանյութ կաթիլաներարկման լուծույթի, 1մգ/մլ;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 (տոլպերիզոնի հիդրոքլորիդ), լիդոկային (լիդոկայինի հիդրոքլորիդ)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 (տոլպերիզոնի հիդրոքլորիդ), լիդոկային (լիդոկայինի հիդրոքլորիդ)	լուծույթ ներարկման	100մգ/մլ+2,5մգ/մլ; ամպուլներ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(մեթիլպրեդնիզոլոն նատրիումի սուկցինատ)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լիոֆիլիզացված մ/մ և ն/ե ներարկման լուծույթի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ցեֆտազիդիմ (ցեֆտազիդիմի պենտահիդրատ)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"ցեֆտազիդիմ (ցեֆտազիդիմի պենտահիդրատ) 	դեղափոշի ներարկման/կաթիլաներարկման  լուծույթի 	 1000մգ;    ապակե սրվակ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լիոֆիլիզացված կաթիլաներարկման լուծույթի խտանյութի կամ լուծույթ ներքին ընդունման 1000mg;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դեղահատեր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(մեթադոնի հիդրոքլորիդ) լուծույթ ներքին ընդունման 10մգ/մլ; 100մլ ապակե շշիկ և դեղաչափիչ կաթոցիկ, 1000մլ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դեքսմեդետոմիդին (դեքսմեդետոմիդինի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"դեքսմեդետոմիդին (դեքսմեդետոմիդինի հիդրոքլորիդ)	խտանյութ կաթիլաներարկման լուծույթի	100մկգ/մլ; ամպուլներ 2մլ,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լուծույթ կաթիլաներարկման 100մգ/մլ; 50 մլ պլաստիկե փաթեթ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լուծույթ կաթիլաներարկման 50մգ/մլ;  100մլ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ուծույթ ներարկման 40մգ/մլ;  ամպուլներ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(արգինինի հիդրոքլորիդ) խտանյութ կաթիլաներարկման լուծույթի, 210,7մգ/մլ; 20մլ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բուդեզոնիդ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դեղակախույթ շնչառման 0.5 մգ/մլ,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"գանգլեֆեն  	լուծույթ ներարկման 	15մգ/մլ;  ամպուլներ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էրդոստեին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դեղապատիճներ 300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օքսազեպամ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10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Սուգամադեքս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 ներարկման լուծույթ 10մգ/մլ, ապակե սրվակներ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լաբետալոլ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լաբետալոլ հիդրոքլորիդ 1% ապակե սրվակներ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ուլտրավիստ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769մգ/մլ (370մգ յոդ/մլ);ապակե սրվակ  ապակե սրվակ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Գադոբուտրոլ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604.72 մգ/մլ, 15մլ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  լուծույթ ն/ե ներարկման, 50մգ/մլ; ապակե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հիդրոտարտրատ)լուծույթ ներարկման40մգ/մլ+10մկգ/մլ; փամփուշտներ 1,8մլ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կլեմաստինի ֆումարատ, լուծույթ ներարկման 1 մգ/մլ, ամպուլներ 2 մլ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(հեպարին նատրիում), բենզոկային, բենզիլ նիկոտինատ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Դոբուտամին (դոբուտամինի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 (տոլպերիզոնի հիդրոքլորիդ), լիդոկային (լիդոկայինի հիդրոքլորիդ)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(մեթիլպրեդնիզոլոն նատրիումի սուկցինատ)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ցեֆտազիդիմ (ցեֆտազիդիմի պենտահիդրատ)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դեքսմեդետոմիդին (դեքսմեդետոմիդինի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բուդեզոնիդ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էրդոստեին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օքսազեպամ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Սուգամադեքս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լաբետալոլ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ուլտրավիստ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Գադոբուտրոլ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