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ՄԾՊՓԲԸ-ԷԱՃԱՊՁԲ-26/06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Գեղարքունիքի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ՊՓԲԸ-ի կարիքների համար արյան գազերի և էլեկտրոլիտների վերլուծիչ սարքի ձեռքբերում 2026թ.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Սիրարփի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+37493587868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sirarpih@mail.ru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ԾՆՆԴԱՏՈՒՆ ՊՓԲԸ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ՄԾՊՓԲԸ-ԷԱՃԱՊՁԲ-26/06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Ծննդատուն ՊՓԲԸ-ի կարիքների համար արյան գազերի և էլեկտրոլիտների վերլուծիչ սարքի ձեռքբերում 2026թ.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Ծննդատուն ՊՓԲԸ-ի կարիքների համար արյան գազերի և էլեկտրոլիտների վերլուծիչ սարքի ձեռքբերում 2026թ.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ՄԾՊՓԲԸ-ԷԱՃԱՊՁԲ-26/06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sirarpih@mail.ru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Ծննդատուն ՊՓԲԸ-ի կարիքների համար արյան գազերի և էլեկտրոլիտների վերլուծիչ սարքի ձեռքբերում 2026թ.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ԾՆՆԴԱՏՈՒՆ ՊՓԲԸ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ՄԾՊՓԲԸ-ԷԱՃԱՊՁԲ-26/06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ՄԾՊՓԲԸ-ԷԱՃԱՊՁԲ-26/06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«ՄԾՊՓԲԸ-ԷԱՃԱՊՁԲ-26/06»*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«ՄԾՊՓԲԸ-ԷԱՃԱՊՁԲ-26/06»*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ՄԱՐՏՈՒՆՈՒ ԾՆՆԴԱՏՈՒՆ ՊՓԲԸ-Ի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զարկերակային/երակային արյան մեջ գազերի և էլեկտրոլիտների որոշման շարժական վերլուծիչ;Պետք է ունենա առնվազն հետևյալ պարամետրերը ստուգելու հնարավորություն pH,pCO2,pO2,cNa+,cK+,cCl-,cCa2+,Hct,HCO3-,TCO2,BE,bE,HB,O2sat,OcCT,BB,SBE,SBC,AaDO2,RI,cCa;Աշխատանքի մեթոդը չոր մեկանգամյա օգտագործման քարթրիջներ,առանց լվացող դիլուենտի pH,cNa+,cK+,cCl-,cCa2+նշված պարամետրերի համարչափման մեթոդը իոնսելեկտիվ քարթրիջային էլեկտրոդ,Hct էլեկտրոկոնդուկցիա,pO2 ըստբարելաված Կլարկի,pCO2 ըստ բարելաված Սեվերինգհաուզի; Ամեն հետազոտության համար անհրաժեշտ է ոչ ավել քան 100մկլ արյուն; Չափելի պարամետրների որոշման առավելագույն և նվազագույն տիրույթները պետք է ապահովի pH(6.00-8.00),pCO2(5.0-250.0),pO2(5.0-720.0),cNa+(50.0-720.0մմոլ/լ),cK+(1.0-12.0մմոլ/լ),cCl-(50.0-200.0մմոլ/լ),cCa2+(0.25-5.0մմոլ/լ),Hct(10-70%;)հաշվարկային պարամետրերի չափման տիրույթները հետևյալն են cHB-(3.4-25.5)գ/դլ;cHCO3-(0.0-99.9մմոլ/լ),cBE(ecf)-(30.0-30.0մմոլ/լ);cBE(B)-(30.0-30.0մմոլ/լ);cBB(0.0-99.9մմոլ/լ);sO2(est) (0.0-99.9%)ctCO2(P)0.0-99.9%մմոլ/լ;ctO2(a)-(5.0-40.0ծավ%);Էկրանը սենսորային գունավոր ոչ պակաս քան 4.3 դույմ հեղուկ բյուրեղային;Ոչ պակաս քան 2USBՊորտի առկայություն և ոչ պակաս քան 5000թեսթի հիշողություն; Համակարգչին միանալու հնարավորություն և ծրագրային ապահովում; Ներկառուցված տպիչի առկայություն; Էլեկտրական հոսանքի բացակայության դեպքում նաև մարտկոցային սնուցման հնարավորություն;Քարտրիջները 2-8C ում կարող են պահպանվել ոչ պակաս քան 12 ամիս, իսկ սենյակային ջերմաստիճանում ոչ պակաս քան 9 շաբաթ; Յուրաքանչյուր քննության ժամանակ ոչ ավել քան 3րոպե,ամեն թեսթ քարտրիջը իր մեջ պետք է պարունակի նաև ստուգաչափ/կալիբրատոր/; Սարքը պետք է լինի նոր, չօգտագործված, առնվազն 12 ամիս երաշխիքային սպասարկում;Որակի հավաստագրեր առնվազն ISO, CE,FDA,IVDR;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ձեռքբերումն ու մատակարաումն իրականացվում է  համապատասխան  ֆինանսական միջոցներ նախատեսվելու դեպքում  կողմերի միջև կնքվող համաձայնագրի ուժի մեջ մտնելու օրվանից   2026թ․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