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ԱԲԿ-էԱՃԱՊՁԲ-26/42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ԱԽՈՒՐՅԱՆԻ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Շիրակի մարզ, Ախուրյան, Ախուրյանի խճղ.14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Ախուրյանի բժշկական կենտրոն ՓԲԸ-ի կարիքների համար ԱԲԿ-էԱՃԱՊՁԲ-26/42 ծածկագրով համակարգչային տեխնիկայի ձեռքբեման հայտարարություն,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Դիանա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095053555</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elitetender.armenia@gmail.com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ԱԽՈՒՐՅԱՆԻ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ԱԲԿ-էԱՃԱՊՁԲ-26/42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ԱԽՈՒՐՅԱՆԻ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ԱԽՈՒՐՅԱՆԻ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Ախուրյանի բժշկական կենտրոն ՓԲԸ-ի կարիքների համար ԱԲԿ-էԱՃԱՊՁԲ-26/42 ծածկագրով համակարգչային տեխնիկայի ձեռքբեման հայտարարություն,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ԱԽՈՒՐՅԱՆԻ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Ախուրյանի բժշկական կենտրոն ՓԲԸ-ի կարիքների համար ԱԲԿ-էԱՃԱՊՁԲ-26/42 ծածկագրով համակարգչային տեխնիկայի ձեռքբեման հայտարարություն,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ԱԲԿ-էԱՃԱՊՁԲ-26/42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elitetender.armenia@gmail.com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Ախուրյանի բժշկական կենտրոն ՓԲԸ-ի կարիքների համար ԱԲԿ-էԱՃԱՊՁԲ-26/42 ծածկագրով համակարգչային տեխնիկայի ձեռքբեման հայտարարություն,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սկաների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388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2026.06.15.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ԱԽՈՒՐՅԱՆԻ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ԱԲԿ-էԱՃԱՊՁԲ-26/42</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ԱԲԿ-էԱՃԱՊՁԲ-26/42</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«ԱԲԿ-էԱՃԱՊՁԲ-26/42»*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ԱԽՈՒՐՅԱՆԻ ԲԺՇԿԱԿԱՆ ԿԵՆՏՐՈՆ ՓԲԸ*  (այսուհետ` Պատվիրատու) կողմից կազմակերպված` ԱԲԿ-էԱՃԱՊՁԲ-26/42*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ԱԽՈՒՐՅԱՆԻ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- 05807457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- 220373333347000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«ԱԲԿ-էԱՃԱՊՁԲ-26/42»*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ԱԽՈՒՐՅԱՆԻ ԲԺՇԿԱԿԱՆ ԿԵՆՏՐՈՆ ՓԲԸ*  (այսուհետ` Պատվիրատու) կողմից կազմակերպված` ԱԲԿ-էԱՃԱՊՁԲ-26/42*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ԱԽՈՒՐՅԱՆԻ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- 05807457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- 220373333347000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Ախուրյանի բժշկական կենտրոն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
8․16 Մատակարարը իր ուժերով և միջոցներով պետք է ապահովի ապրանքների մատակարարումը:
* Պատվիրատուն իրավունք ունի տարվա ընթացքում պատվիրել պայմանագրում նշված  առավելագույն ընդհանուր  քանակից քիչ քանակ կամ էլ որոշ  ապրանքներ   ընդհանրապես  չպատվիրել՝ ելնելով  գնման կարիքի բացակայությունից, որը չի կարող հանգեցնել պայմանագրի    կողմերի  պարտականությունների ոչ պատշաճ    կատարման: Պայմանագրի կատարման վերջնաժամկետը լրանալուց հետո չիրացված չափաքանակների մասով պայմանագիրը կլուծարվի:
Երաշխիքային ժամկետի ընթացքում ի հայտ եկած թերությունները սահմանված ողջամիտ ժամկետում պետք է շտկել ՀՀ-ում գործող պաշտոնական սպասարկման կենտրոնում՝ (հրավերով նախատեսված՝ առաջարկվող ապրանքի տեխնիկական բնութագիրը ներկայացնելիս տրամադրվում է նաև սպասարկման կենտրոնի տվյալները)։ Պայմանագրի կատարման փուլում դիստրիբյուտորից անհրաժեշտ է ներկայացնել տեղեկանք գործարանային համարներով (DAF):</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սկաների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Սկաներ՝ առավելագույն սկանավորման լայնություն՝ առնվազն 914 mm (36"), նվազագույն երկարություն՝ 2768 մմ:  Սկանավորման թղթի հաստությունը՝ նվազագույնը 0.07մմ-0.8մմ: Սկանավորման թույլատրություն՝ ոչ պակաս քան 600 dpi օպտիկական: Սկանավորման ռեժիմ՝ գունավոր և սև-սպիտակ: Ֆայլերի ֆորմատներ՝ PDF, PDF/А, М-PDF և JPEG կամ համարժեք: Սկանավորումը պետք է հնարավոր լինի անմիջապես համակարգչի, USB կրիչի կամ ցանցային պանակի վրա։ Պետք է ունենա 8.9 սմ անկյունագծով սենսորային էկրան: Պետք է ներառի սականավորման ծրագիր (Scan AppL.)
Երաշխիքային  ժամկետը՝  ոչ պակաս, քան 365 օր, պետք է լինի մատակարարի սպասարկման կենտրոնի կողմից սպասարկվող:Ապրանքը պետք է լինի  նոր, չօգտագործված, գարծարանային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Պրոցեսոր՝  Intel® Core™ i7 
լինի ոչ պակաս, քան 11 սերնդի 
 Գրաֆիկական քարտ IntegratedIntel® Iris® XeGraphicsFunctions as UHD Graphics ։        
Օպերատիվ հիշողություն՝ ոչ պակաս քան 16GB,  DDR4, 
Կոշտ հիշողությունը՝  SSD  ոչ պակաս քան 512GB։ 
Էկրանը ՝  ոչ պակաս, քան 15,6 դույմ: 
Կոմունիկացիա   WLAN +Bluetooth (11ac 2x2 + BT5.1) WiFi ։    
 Ստանդարտ պորտեր  1x USB 2.0, 1x USB 3.2 Gen 1, 1x USB-C® 3.2 Gen 1, 1x HDMI® 1.4b, 1x Headphone / microphonecombojack (3.5mm),  1x Powerconnector։          
Տուփը  պետք է լինի  գործարանային փակ:
 Ապրանքը պետք է լինի  նոր (չօգտագործված):                                                 Երաշխիքային  ժամկետը՝  ոչ պակաս, քան 365 օր, համակարգիչը պետք է լինի մատակարարի սպասարկման կենտրոնի կողմից սպասարկվող: Ապրանքը պետք է լինի  նոր, չօգտագործված, գարծարանային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Պարամետրերը՝
 Էկրանը` ոչ պակաս, քան 20 դյույմ ,
Պրոցեսոր՝  ոչ պակաս, քան i 3-13100, intel iris plus, հաճախականությունը՝ ոչ պակաս քան 8Gb DDR4,   SSD ոչ պակաս քան 256Gb, 
HD Web Տեսախցիկ,  միկրոֆոն, ականջակալի ելք
Հհամակարգիչը ,ստեղնաշարը և մկնիկը պետք է լինեն միագույն՝ սև,
գործարանային տուփով:  Ստեղնաշարը պետք է ունենա գործարանային ռուսերեն եւ անգլերեն տառեր:
Հոսանքի լարը ՀՀ եւ ԱՊՀ ստանդարտի գործարանային:
Տուփերը պետք է լինեն գործարանային փակ:
Երաշխիքի ժամկետը՝  365 օր, համակարգիչը մատակարարի սպասարկման կենտրոնի կողմից սպասարկվող: Ապրանքը պետք է լինի  նոր, չօգտագործված, գարծարանային փաթեթավորմամբ: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Ախուրյանի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կնքելու  օրվանից սկսած մինչև 2026 թվականի դեկտեմբերի 30-ը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Ախուրյանի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կնքելու  օրվանից սկսած մինչև 2026 թվականի դեկտեմբերի 30-ը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Ախուրյանի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կնքելու  օրվանից սկսած մինչև 2026 թվականի դեկտեմբերի 30-ը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