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ՔԿ ԷԱՃԱՊՁԲ-ՎՍ-26/2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քննչական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Մամիկոնյանց 46/5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վարչական սարքավորումների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Նաիրա Բաբայան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012-51-54-19, 012 51-57-10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gnumner@investigative.am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քննչական կոմիտե</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ՔԿ ԷԱՃԱՊՁԲ-ՎՍ-26/2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քննչական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քննչական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վարչական սարքավորումների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քննչական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վարչական սարքավորումների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ՔԿ ԷԱՃԱՊՁԲ-ՎՍ-26/2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gnumner@investigative.am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վարչական սարքավորումների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368.35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5.1274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2026.06.16.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քննչական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ՔԿ ԷԱՃԱՊՁԲ-ՎՍ-26/2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ՔԿ ԷԱՃԱՊՁԲ-ՎՍ-26/2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ՔԿ ԷԱՃԱՊՁԲ-ՎՍ-26/2»*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քննչական կոմիտե*  (այսուհետ` Պատվիրատու) կողմից կազմակերպված` ՀՀ ՔԿ ԷԱՃԱՊՁԲ-ՎՍ-26/2*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քննչական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ՔԿ ԷԱՃԱՊՁԲ-ՎՍ-26/2»*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քննչական կոմիտե*  (այսուհետ` Պատվիրատու) կողմից կազմակերպված` ՀՀ ՔԿ ԷԱՃԱՊՁԲ-ՎՍ-26/2*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քննչական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սեղանի համակարգիչների համար երաշխիքային ժամկետ է սահմանվում Գնորդի կողմից ապրանքն ընդունվելու օրվան հաջորդող օրվանից հաշված  365  օրացուցային օր: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Վաճառողը համաձայնագիրը կնքում և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 Պրոցեսոր՝ ոչ պակաս 14-րդ սերունդ, սոկետ՝ 1700,  միջուկների քանակ՝ նվազագույնը 10, հոսքերի քանակ՝ նվազագույնը 16, հաճախականությունը՝ 2.5 ԳՀց, Turbo ռեժիմում՝ 4.7 ԳՀց, քեշը՝ առնվազն 20 մբ, UHD գրաֆիկա Intel® 730: Հովացուցիչ սոկետ՝ 1700, հպման մակերևույթը՝ պղինձ: Օպերատիվ հիշողություն՝ առնվազն 16 գբ, 3200 Մհց, հիշողություն՝ SSD 256 gb տեսակ M.2 PCI-e NVMe 1.3, կարդալու արագություն՝ նվազագույնը 1500 Մբ/Վ, գրելու արագություն՝ նվազագույնը 800 Մբ/Վ, կոշտ սկավառակ՝ HDD 1Tb 7200rpm 64Mb, SATA3 up to 6.0Gb/s: Մայր սալիկ Intel 1700pin 13/12th generation CPU ready, 1xPCI-e 4.0 (16x), 1xPCI-e 3.0 (16x/4x) CrossFireX, 1xPCI-e 3.0 (1x), Gbt. LAN, 4xSATA3, 1xM.2 SSD slot (PCI-e 3.0 4x mode), SB7.1, 2xDDR4 3200MHz up to 64Gb, 4(2)xUSB3.2, 6(4)xUSB2.0, HDMI, VGA: Լազերային սկավառակակիր (DVD-RW): Իրանը՝ (Case) չափսերը՝ ոչ ավել քան 410x200x410մմ, նվազագույնը՝ 2XUSB 3.0, 1XUSB 2.0, սնուցման բլոկ՝ ոչ պակաս 600W 120մմ հովացուցիչ, նվազագույնը՝ 3xSATA (15 pin) հոսանքի լար: Ստեղնաշար և մկնիկ՝ լարով:
Երաշխիքային ժամկետն առնվազն 1 տարի հաշված մատակարարման օրվանից։ Երաշխիքային սպասարկման ապահովում արտադրողի պաշտոնական կամ մատակարարի սպասարկման կենտրոնում: Հրավերով նախատեսված՝ առաջարկվող ապրանքի տեխնիկական բնութագիրը ներկայացնելիս տրամադրվում է նաև սպասարկման կենտրոնի տվյալները: Ապրանքը պետք է լինի նոր և չօգտագործված: Ապրանքի մատակարարումը, բեռնաթափումը պահեստ իրականացնում է Վաճառողը: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համաձայնագիրն ուժի մեջ մտնելու օրվանից 60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