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սպորտային պարագաների ձեռքբերման նպատակովՀԱԱՀ-ԷԱՃԱՊՁԲ-26/75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սպորտային պարագաների ձեռքբերման նպատակովՀԱԱՀ-ԷԱՃԱՊՁԲ-26/75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սպորտային պարագաների ձեռքբերման նպատակովՀԱԱՀ-ԷԱՃԱՊՁԲ-26/75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սպորտային պարագաների ձեռքբերման նպատակովՀԱԱՀ-ԷԱՃԱՊՁԲ-26/75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N7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Ֆուտզալի գնդակ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հրացանի  փամփուշտ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Գնդակի փչող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ՀԱԱՀ-ԷԱՃԱՊՁԲ-26/75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ՀԱԱՀ-ԷԱՃԱՊՁԲ-26/75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Բաղկացած է երկու իրար հավասար դաշտերից, սեղանի ընդհանուր չափերը՝ 274 × 152․5×76 սմ։ Սեղանը՝ փայտաթելային սալից (ՄԴՖ), հաստությունը՝ 20-28մմ, ծալվող, ոտքերը անիվներով։ Ցանցը պատրաստված կիսասինթետիկ հումքից, բարձրությունը՝ 15.25 սմ, երկարությունը՝ 152․25սմ (± 2-3 սմ թույլատրելի շեղում), ամրակները մետաղական, դիրքերի տեղափոխման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Նրբատախտակից, փայտե կարբոնապատ բռնիչով 10 սմ երկարությամբ, մակերեսը փափուկ, հարթ, ռետինե 2 մմ ծածկույթով, հարվածային մասի չափսերը՝ 15,5 × 16սմ և 0,9 – 1,2 սմ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Հաստատված  ITTF-ի կողմից, 40 մմ տրամագծով, կոշտ, գույնը՝ սպիտակ կամ նարնջագույն: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որակյալ հումքից, քաշը՝ 650-700գ, չափսը՝ N7, շրջանագիծը՝ 75-78սմ, նարնջագույն, ավանդական նախշով, փչովի, կազմված 8 ներդիրից: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Կաշվին փոխարինող որակյալ հումքից, քաշը՝ 260-280գ, չափսը՝ N5, շրջանագիծը՝ 65-67սմ, դեղին և կապույտ գույներով, փչովի: Առանձին խուցով, խուցի որակը՝ բուտիլ: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Ֆուտզալի գնդակ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Կաշվին փոխարինող որակյալ հումքից, կարով, չափսը՝ N4, շրջանագիծը՝ 62-64սմ, քաշը՝ 400-450գ, տարբեր գույների, փչովի: Առանձին խուցով, խուցի որակը՝ բուտիլ: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հրացանի  փամփուշտ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հրացանի փամփուշտ, 4.5մմ տրամաչափի, պղնձյա, քանակը՝ 500հատ 1 տուփում: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Գնդակի փչող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նախատեսված ձեռքով գնդակներ փչելու համար, երկկողմանի օդ փչելու հնարավորությամբ: Երկարությունը 25-29սմ, տրամագիծը 2,5-3,6սմ: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9.5 մ, լայնությունը՝ 1 մ, գործվածքի բջջի չափսը /Box/ 100x100 մմ, գործվածքի հումքը՝ պոլիպրոպիլեն։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Ֆուտզալի գնդակ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հրացանի  փամփուշտ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Գնդակի փչող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