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ՎԵԴԻ ՀԱՄԱՅՆՔԻ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lusine2691@mail.ru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ՎԵԴԻ ՀԱՄԱՅՆՔԻ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ՎԵԴԻ ՀԱՄԱՅՆՔԻ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lusine2691@mail.ru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ՎԵԴԻ ՀԱՄԱՅՆՔԻ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ԱՐԱՐԱՏԻ ՄԱՐԶԻ ՎԵԴԻ ՀԱՄԱՅՆՔԻ ԿԱՐԻՔՆԵՐԻ ՀԱՄԱՐ  ՀԵՂՈՒԿ  ԳԱԶԻ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Գազի լիցքավորման կայանը պետք է տեղակայված լինի Վեդի համայնքից  առավելագույնը 5 կմ հեռավորությամբ։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