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ՀԱՊՀ-ԳՄ-ԷԱՃԱՊՁԲ-26/4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ՀԱՊՀ Գյումրու մասնաճյուղի կարիքների համար գրասենյակային և տնտեսական ապրանքների  էլեկտրոնային աճուրդ ՀԱՊՀ-ԳՄ-ԷԱՃԱՊՁԲ-26/4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Կուչկոյան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kuchkoyansvetlana@mail.ru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ՀԱՊՀ-ԳՄ-ԷԱՃԱՊՁԲ-26/4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ՀԱՊՀ Գյումրու մասնաճյուղի կարիքների համար գրասենյակային և տնտեսական ապրանքների  էլեկտրոնային աճուրդ ՀԱՊՀ-ԳՄ-ԷԱՃԱՊՁԲ-26/4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ՀԱՊՀ Գյումրու մասնաճյուղի կարիքների համար գրասենյակային և տնտեսական ապրանքների  էլեկտրոնային աճուրդ ՀԱՊՀ-ԳՄ-ԷԱՃԱՊՁԲ-26/4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ՀԱՊՀ-ԳՄ-ԷԱՃԱՊՁԲ-26/4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kuchkoyansvetlana@mail.ru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ՀԱՊՀ Գյումրու մասնաճյուղի կարիքների համար գրասենյակային և տնտեսական ապրանքների  էլեկտրոնային աճուրդ ՀԱՊՀ-ԳՄ-ԷԱՃԱՊՁԲ-26/4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ՀԱՊՀ-ԳՄ-ԷԱՃԱՊՁԲ-26/4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ՀԱՊՀ-ԳՄ-ԷԱՃԱՊՁԲ-26/4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«ՀԱՊՀ-ԳՄ-ԷԱՃԱՊՁԲ-26/4»*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«ՀԱՊՀ-ԳՄ-ԷԱՃԱՊՁԲ-26/4»*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 Գյումրու մասնաճյուղի կարիքների համար գրասենյակային և տնտեսական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ձեռնոցներ  L և XL չափերի, ռետինե քաշը ոչ պակաս 56 գ, ընդհանուր երկարությունը ոչ պակաս 29սմ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նվազագույնը 120լ տարողունակությամբ, փաթեթում 45հատից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նվազագույնը 30լ տարողունակությամբ, փաթեթում 30 հատից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նվազագույնը 35լ տարողունակությամբ, փաթեթում 30 հատից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պլաստմասե թափանցիկ իրանով, որպեսի երևա միջուկը, փակիչը մեկ կտորից, գրիչի գույնի մակնշմամբ, միջուկի ծայր պլաստմասե, նվազագույնը 0.5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օֆիսային C մակնիշի, օֆիսային տեխնիկայի համար, A4 ձևաչափերի, ոչ կավճապատ: Նախատեսված է գրելու, տպագրելու և գրասենյակային աշխատանքների համար: Չափերը 210x297մմ միատակ և երկտակ թերթերի համար, սպիտակությունը բարձր աստիճանի` ոչ պակաս 95%, խտությունը 80գ/քառ.մ, հաստությունը մեծ 100 միկրոնից, տուփերով: Չափածրարված 2.5կգ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և բաղկացած է հատուկ տեխնոլոգիայով կարված կամ կպցված պանելներից։  վահանակներից (12 հնգանկյուն և 20 վեցանկյունՆյութը՝ Բարձրորակ պոլիուրեթան (PU), PVC կամ արհեստական կաշիՇրջանագիծը՝ 68 - 70 սմ Քաշը՝ 410 - 450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պատրաստված բարձրորակ արհեստական կաշվից: Առանց կարերի։ Քաշը՝ 215-235 գր.: Գնդակի ներքին ճնշումը՝ 0,300-0,325 կգ/սմ²: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