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ԹԲԿ-ԷԱՃԱՊՁԲ-2026/13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 Թալին, Մ. Քոթանյան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 2026/6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+37493191414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talini-bk@list.ru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ԹԲԿ-ԷԱՃԱՊՁԲ-2026/13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 2026/6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 2026/6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ԹԲԿ-ԷԱՃԱՊՁԲ-2026/13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talini-bk@list.ru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 2026/6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ԹԲԿ-ԷԱՃԱՊՁԲ-2026/13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ԹԲԿ-ԷԱՃԱՊՁԲ-2026/13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«ԹԲԿ-ԷԱՃԱՊՁԲ-2026/13»*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ԲԺՇԿԱԿԱՆ ԿԵՆՏՐՈՆ ՓԲԸ*  (այսուհետ` Պատվիրատու) կողմից կազմակերպված` ԹԲԿ-ԷԱՃԱՊՁԲ-2026/13*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«ԹԲԿ-ԷԱՃԱՊՁԲ-2026/13»*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ԲԺՇԿԱԿԱՆ ԿԵՆՏՐՈՆ ՓԲԸ*  (այսուհետ` Պատվիրատու) կողմից կազմակերպված` ԹԲԿ-ԷԱՃԱՊՁԲ-2026/13*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Թալինի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լուծույթ ներարկման 25 մգ/մլ, 3մլ,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dopamine  խտանյութ կաթիլաներարկման 40մգ/մլ, 5մլ,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iron (III)-hydroxide dextran complex լուծույթ ներարկման 50մգ/մլ, 2մլ,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Potassium chloride լուծույթ կաթիլաներարկման 40մգ/մլ, 100մլ,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magnesium sulfate, լուծույթ ներարկման, 250մգ/մլ, 5մլ,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ceftriaxone դեղափոշի ներարկման լուծույթի, 1000մգ,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furosemide,լուծույթ ներարկման, 10մգ/մլ, 2մլ,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ambroxol օշարակ 3մգ/մլ,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Ադրիատիկ ծովի ջուր adriatic sea water քթակաթիլ 30մլ/100մլ,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bisacodyl մոմիկներ ուղիղաղիքային 10մգ,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etamsylate լուծույթ ներարկման 250մգ/2մլ, 2մլ ամպուլ,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thioctic acid լուծույթ ներարկման 25մգ/մլ, 24մլ ամպուլ,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moxifloxacin  լուծույթ կաթիլաներարկման 1.6մգ/մլ, 250մլ,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bupivacaine (bupivacaine hydrochloride), լուծույթ ներարկման, 5մգ/մլ, 4մլ ,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glucose anhydrous, լուծույթ կաթիլաներարկման, 50մգ/մլ, 250մլ,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96% ,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enoxaparin լուծույթ ներարկման  60մգ/0,6մլ, 0,6մլ նախալցված ներարկիչ,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isoflurane հեղուկ շնչառման 100%, 250մլ,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15mg/3ml           5mg/1ml,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povidone-iodine լուծույթ արտաքին կիրառման 100մգ/մլ,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Propofol կիթ ն/ե ներարկման, 10մգ/մլ, 20մլ ,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ներարկման, 0,05մգ/մլ, 2մլ ,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moxonidine դեղահատ 0.4մգ,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gentamicin լուծույթ ներարկման 40մգ/մլ, 2մլ,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Լակտոբացիլուս ացիդոֆիլուս, բիֆիդոբակտերիում լոնգում, բիֆիդոբակտերիում բիֆիդում, բիֆիդոբակտերիում ինֆանտիս lactobacillus acidophilus, bifidobacterium longum, bifidobacterium bifidum, bifidobacterium infantis դեղապատիճներ 10x10^9 ԳԳՄ/գ: Պահպանման պայմանները՝ ոչ բարձր  ջերմաստիճանի պայմաններում, երեխաների համար անհասանելի  վայրում: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birch tar, xeroform նրբամածուկ 30մգ/գ+30մգ/գ,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chloramphenicol, methyluracil քսուք արտաքին կիրառման 300մգ/40գ+ 1600մգ/40գ,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պարունակությունը, 37-40%. Մեթանոլի պարունակությունը, 6-8%. Արտաքին տեսքը, սուր հոտով անգույն հեղուկ. pH, 2,8-4. Խտությունը, 1,1109-1,0764 գ/սմ3.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oxytocin, լուծույթ ներարկման, 5ԱՄ/մլ, 1մլ,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 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