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2026.06.03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ոչ շարժական, պլաստմասե հիմնակմախքով և մետաղյա 4 ոտքով:Ոտքերը օվալաձև՝ 30x15մմ խողովակ:Ոտքերի ծայրերը խցափակված սիլիկոնե կամ պլաստմասե պատյաններով։Աթոռի բարձրությունը հատակից մինչև նստատեղ 45 սմ, հատակից մինչև թիկնակ 84 սմ: Նստատեղը և թիկնակը մեկ ընդհանուր 3-4մմ հաստությամբ պլաստմասե կտորից՝անցքերի առկայությամբ:Աթոռի լայնությունը 46սմ: Աթոռի կողամասերից հատուկ նեկառուցված պլաստմասե դետալներ՝  աթոռները մեկը մյուսին ամրացնելու համար։ Գույնը նախապես համաձայնեցնել պատվիրատուի հետ։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