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изделия Название: Стул для аудитории Модель: JC-668 Размеры (мм): 580 (ширина) × 760 (глубина) × 1070 (высота) Допуск по размерам: ±10,0 мм Стандарты качества
• Огнестойкость сиденья (опционально): GB17927-1999 • Испытание на защиту окружающей среды: GB18587-2001 • Плотность губки: GB/T 10802-89 • Акустические свойства (сиденье): GBJ 47-83 • Механические свойства: QB/T2383-98 • Металлическое покрытие: QB/T1951.2-1994 • Экологически чистая краска для дерева: GB18581-2009 Технические данные основных компонентов 1. Губка спинки • Материал: Высокоплотная полиуретановая губка холодного формования • Размеры: 740 мм (Д) 1. Подушка сиденья • Материал: высокоплотная полиуретановая губка холодного формования • Размеры: 510 мм (Д) × 460 мм (Ш) × 150 мм (Толщина) • Допуск: ±5,0 мм (Д/Ш), ±2,0 мм (Толщина) • Плотность: 50 кг/м³ 2. Подушка сиденья • Материал: высокоплотная полиуретановая губка холодного формования • Размеры: 510 мм (Д) × 460 мм (Ш) × 150 мм (Толщина) • Допуск: ±5,0 мм (Д/Ш), ±2,0 мм (Толщина) • Плотность: 55 кг/м³ 3. Внутренняя опорная панель • Материал: высококачественная многослойная прессованная древесина • Форма: изогнутая, обеспечивающая эстетику и эргономичный комфорт • Размеры: 695 мм (длина) × 440 мм (глубина) × 7,0 мм (толщина) • Допуск: ±5,0 мм (длина/глубина), ±1,0 мм (толщина) 4. Внешняя опорная панель • Материал: Многослойная древесная плита высокой плотности • Отделка: 6 слоев экологически чистой полиэфирной краски с текстурой дерева • Размеры: 760 мм (длина) × 510 мм (ширина основания) × 16 мм (толщина) • Допуск: ±5,0 мм (Д/Ш), ±1,0 мм (толщина) 5. Каркас сиденья • Материал: Стальная пластина национального стандарта толщиной 1,5 мм (постоянная формовка, гибка и сварка) • Верхняя поверхность: Многослойная древесная плита толщиной 7 мм • Преимущества: Не деформируется во влажных условиях, намного прочнее традиционных деревянных каркасов: Установка и внешние данные 6. Габаритные размеры сиденья • Расстояние между центрами: 580 мм • Глубина: 760 мм • Высота (общая, включая спинку): 1370 мм • Рекомендуемое расстояние между рядами: 950–1000 мм 7. Крепление к основанию • Способ: Крепление к основанию с помощью распорных винтов 8. Внешний вид • Дизайн: Соответствует эргономическим принципам, обеспечивая высокий комфорт. • Изделие должно быть новым и неиспользованным. Срок годности 5 лет. Прилагается схематическое изображение. Приобретение стульев для зрительного зала с установкой и креплением.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город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/если поставщик не согласится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