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ԱՄԱԿ-ԷԱՃԱՊՁԲ-26/32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ԵՎ ՄԱՇԿԱԲԱՆՈՒԹՅԱՆ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Դավթաշեն 25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Չոբանյան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098012566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ann86.86@mail.ru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ԱՅՐՎԱԾՔԱԲԱՆՈՒԹՅԱՆ ԵՎ ՄԱՇԿԱԲԱՆՈՒԹՅԱՆ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ԱՄԱԿ-ԷԱՃԱՊՁԲ-26/32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ԱՅՐՎԱԾՔԱԲԱՆՈՒԹՅԱՆ ԵՎ ՄԱՇԿԱԲԱՆՈՒԹՅԱՆ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ԱՅՐՎԱԾՔԱԲԱՆՈՒԹՅԱՆ ԵՎ ՄԱՇԿԱԲԱՆՈՒԹՅԱՆ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ԱՅՐՎԱԾՔԱԲԱՆՈՒԹՅԱՆ ԵՎ ՄԱՇԿԱԲԱՆՈՒԹՅԱՆ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ԱՄԱԿ-ԷԱՃԱՊՁԲ-26/32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ann86.86@mail.ru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Այրվածքաբանության և Մաշկաբանության ազգային կենտրոն փակ բաժնետիրական ընկերության 2026 թվականի կարիքների համար բժշկական նշանակության ապրանքների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բենզիլպենիցիլին j01ce09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435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2026.06.17.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ԱՅՐՎԱԾՔԱԲԱՆՈՒԹՅԱՆ ԵՎ ՄԱՇԿԱԲԱՆՈՒԹՅԱՆ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ԱՄԱԿ-ԷԱՃԱՊՁԲ-26/32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ԱՄԱԿ-ԷԱՃԱՊՁԲ-26/32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«ԱՄԱԿ-ԷԱՃԱՊՁԲ-26/32»*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ԱՄԱԿ-ԷԱՃԱՊՁԲ-26/32*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«ԱՄԱԿ-ԷԱՃԱՊՁԲ-26/32»*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ԱՅՐՎԱԾՔԱԲԱՆՈՒԹՅԱՆ ԵՎ ՄԱՇԿԱԲԱՆՈՒԹՅԱՆ ԱԶԳԱՅԻՆ ԿԵՆՏՐՈՆ ՓԲԸ*  (այսուհետ` Պատվիրատու) կողմից կազմակերպված` ԱՄԱԿ-ԷԱՃԱՊՁԲ-26/32*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ԱՅՐՎԱԾՔԱԲԱՆՈՒԹՅԱՆ ԵՎ ՄԱՇԿԱԲԱՆՈՒԹՅԱՆ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- 08241563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- 1570090592110100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24311800/519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անօրգանական քիմիական միացություններ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բենզիլպենիցիլին j01ce09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մետրոնիդազոլ a01ab17, d06bx01, g01af01, j01xd01, p01ab01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Ֆուչիկի 32, Դավիթաշեն Փ/ա 25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համար ֆինանսական միջոցներ նախատեսվելու դեպքում համաձայնագիրը ուժի մեջ մտնելու օրվանից առաջին փուլի մատակարարումը  20 օրացուցային օր հետո, հաջորդ փուլերի մատակարարումը պատվերը ստանալուց 10 աշխատանքային օր: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