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6</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թատրոնի բեմի պրոյեկցիոն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6</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թատրոնի բեմի պրոյեկցիոն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թատրոնի բեմի պրոյեկցիոն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թատրոնի բեմի պրոյեկցիոն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368.59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4.9615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պրոյեկցիոն համակարգը բաղկացած է պրոյեկտորներից, օբյեկտիվներից, HDMI մալուխներից, ցանցային բաժանարարից, ցանցային մալուխից, համակարգչից, որոնք պետք է համապատասխանեն կից ներկայացված տեխնիկական առաջադրանք-1-ին: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(անհրաժեշտության դեպքում համապատասսխան կախիչներով), ծրագրավորումը (եթե անհրաժեշտ է), փորձարկումը,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Գնորդի հետ պայմանագրի կատարման փուլում՝ կապված տարածքի առանձնահատկություններից։ Մասնակիցը կարող է տեղում տեսնել և ծանոթանալ տեղաբաշխման, 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Լրակազմում առաջարկվող պրոյեկտորները պետք է համապատասխանեն հետյալ ստանդարտներից որևէ մեկին. IEC/EN 62368-1, EN 55032 + EN 55035, IEC/EN 62471, IEC 60825-1, ինչպես նաև լրակազմում առաջարկվող ապրանքները պետք է համապատասխանեն հետևյալ ստանդարտներից որևէ մեկին. CE Marking (Conformité Européenne), UL Certification (Underwriters Laboratories), FCC Certification, CSA (Canadian Standards Association) Certification, IC (Industry Canada) Certification, UKCA Marking (UK Conformity Assessed), BS (British Standards), Ofcom Certification, PSE Mark (Product Safety Electrical Appliance and Materials), TELEC Certification (Radio Law Certification), JIS (Japanese Industrial Standards)։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Վազգեն Սարգսյան փող., 7 շենք, Հակոբ Պարոնյանի անվան երաժշտական կոմեդիայի պետական թատրոն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