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ԵՔ-ԷԱՃԱՊՁԲ-26/251</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բժիշկ  հուշամեդալ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մշակույթի պատվավոր գործիչ  հուշամեդալ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ֆիզիկական կուլտուրայի և սպորտի պատվավոր գործիչ  հուշամեդալ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շինարար  հուշամեդալ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Соглашением, осуществляются Департаментом кадрового обеспечения и технического обслуживания муниципалитета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բժիշկ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состоит из колодки и диска, прикрепленного к ней с помощью кольца. Диаметр диска 35 мм, он изготавливается из сплава серебра 925 пробы, по технологии пруф и производится только методом штамповки. Толщина заготовки медали составляет 2,5 мм, толщина заготовки колодки - 2,0 мм. Медаль проходит специальную гальваническую обработку и покрывается золотым покрытием высокой пробы. На лицевой стороне диска изображена рельефная комбинация изображений, символизирующих сердце и работу сердца, в центре которой возвышается изображение здания мэрии Еревана. Параллельно изгибу внешней окружности медали выпуклыми заглавными буквами написано «ПОЧЕТНЫЙ ВРАЧ ГОРОДА ЕРЕВАН». Колодка изготавливается из сплава серебра 925 пробы, по технологии пруф и производится только методом штамповки. Она проходит специальную гальваническую обработку и покрывается золотым покрытием высокой пробы. В центральной части колодки имеется рельефный герб города Еревана с лавровыми листьями справа и слева. Каждая медаль должна быть помещена в соответствующий футляр /100X70X30м/ и иметь сертификат подлинности.
2. Требования к качеству и цветовым оттенкам:
Внешний вид медалей должен соответствовать внешнему виду образца, иметь одинаковые рельефные изображения и надписи.
Не допускается:
- Искажение изображений и надписей; 
- Вмятины, царапины, другие следы на поверхности;
- Разница в размерах между любыми двумя медалями должна составлять не более 0,1 мм.
3. Требования к типу изготовления:
Для обеспечения одинаковости и высокой точности размеров медалей, они изготавливаются только методом штамповки и с использованием цифровых технологий. 
4. Маркировка и пробирование:
На оборотной стороне медали методом штамповки наносится товарный знак производителя и соответствующая проба серебра.
5. Документы, подлежащие согласованию:
Изображения 3D-моделей медалей, смоделированных поставщиком, а после — реальные образцы должны быть предварительно согласованы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մշակույթի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состоит из колодки и диска, прикрепленного к ней с помощью кольца.
Диаметр диска 35 мм, он изготавливается из сплава серебра 925 пробы, по технологии пруф и производится только методом штамповки. Толщина заготовки медали составляет 2,5 мм, толщина заготовки колодки - 2,0 мм. Медаль проходит специальную гальваническую обработку и покрывается золотым покрытием высокой пробы. На лицевой стороне диска изображена рельефная комбинация олимпийского факела, пьедестала и стадиона, характеризующих спорт, в центре которой возвышается изображение здания мэрии Еревана. Параллельно изгибу внешней окружности медали выпуклыми заглавными буквами написано «ПОЧЕТНЫЙ ДЕЯТЕЛЬ КУЛЬТУРЫ ГОРОДА ЕРЕВАН».
Колодка изготавливается из сплава серебра 925 пробы, по технологии пруф и производится только методом штамповки. Она проходит специальную гальваническую обработку и покрывается золотым покрытием высокой пробы. В центральной части колодки имеется рельефный герб города Еревана с лавровыми листьями справа и слева. Каждая медаль должна быть помещена в соответствующий футляр /100X70X30м/ и иметь сертификат подлинности.
2. Требования к качеству и цветовым оттенкам:
Внешний вид медалей должен соответствовать внешнему виду образца, иметь одинаковые рельефные изображения и надписи.
Не допускается:
- Искажение изображений и надписей; 
- Вмятины, царапины, другие следы на поверхности;
- Разница в размерах между любыми двумя медалями должна составлять не более 0,1 мм.
3. Требования к типу изготовления:
Для обеспечения одинаковости и высокой точности размеров медалей, они изготавливаются только методом штамповки и с использованием цифровых технологий. 
4. Маркировка и пробирование:
На оборотной стороне медали методом штамповки наносится товарный знак производителя и соответствующая проба серебра.
5. Документы, подлежащие согласованию:
Изображения 3D-моделей медалей, смоделированных поставщиком, а после — реальные образцы должны быть предварительно согласованы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ֆիզիկական կուլտուրայի և սպորտի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состоит из колодки и диска, прикрепленного к ней с помощью кольца.
Диаметр диска 35 мм, он изготавливается из сплава серебра 925 пробы, по технологии пруф и производится только методом штамповки. Толщина заготовки медали составляет 2,5 мм, толщина заготовки колодки - 2,0 мм. Медаль проходит специальную гальваническую обработку и покрывается золотым покрытием высокой пробы. На лицевой стороне диска изображена рельефная комбинация олимпийского факела, пьедестала и стадиона, характеризующих спорт, в центре которой возвышается изображение здания мэрии Еревана. Параллельно изгибу внешней окружности медали выпуклыми заглавными буквами написано «ПОЧЕТНЫЙ ДЕЯТЕЛЬ ФИЗИЧЕСКОЙ КУЛЬТУРЫ И СПОРТА ГОРОДА ЕРЕВАН».
Колодка изготавливается из сплава серебра 925 пробы, по технологии пруф и производится только методом штамповки. Она проходит специальную гальваническую обработку и покрывается золотым покрытием высокой пробы. В центральной части колодки имеется рельефный герб города Еревана с лавровыми листьями справа и слева. Каждая медаль должна быть помещена в соответствующий футляр /100X70X30м/ и иметь сертификат подлинности.
2. Требования к качеству и цветовым оттенкам:
Внешний вид медалей должен соответствовать внешнему виду образца, иметь одинаковые рельефные изображения и надписи.
Не допускается:
- Искажение изображений и надписей; 
- Вмятины, царапины, другие следы на поверхности;
- Разница в размерах между любыми двумя медалями должна составлять не более 0,1 мм.
3. Требования к типу изготовления:
Для обеспечения одинаковости и высокой точности размеров медалей, они изготавливаются только методом штамповки и с использованием цифровых технологий. 
4. Маркировка и пробирование:
На оборотной стороне медали методом штамповки наносится товарный знак производителя и соответствующая проба серебра.
5. Документы, подлежащие согласованию:
Изображения 3D-моделей медалей, смоделированных поставщиком, а после — реальные образцы должны быть предварительно согласованы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շինարար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состоит из колодки и диска, прикрепленного к ней с помощью кольца.
Диаметр диска 35 мм, он изготавливается из сплава серебра 925 пробы, по технологии пруф и производится только методом штамповки. Толщина заготовки медали составляет 2,5 мм, толщина заготовки колодки - 2,0 мм. Медаль проходит специальную гальваническую обработку и покрывается золотым покрытием высокой пробы. На лицевой стороне диска изображена рельефная комбинация изображений инструментов, характеризующих строительную сферу, в центре которой возвышается изображение здания мэрии Еревана.  Параллельно изгибу внешней окружности медали выпуклыми заглавными буквами написано «ПОЧЕТНЫЙ СТРОИТЕЛЬ ГОРОДА ЕРЕВАН».
Колодка изготавливается из сплава серебра 925 пробы, по технологии пруф и производится только методом штамповки. Она проходит специальную гальваническую обработку и покрывается золотым покрытием высокой пробы. В центральной части колодки имеется рельефный герб города Еревана с лавровыми листьями справа и слева. Каждая медаль должна быть помещена в соответствующий футляр /100X70X30м/ и иметь сертификат подлинности.
2. Требования к качеству и цветовым оттенкам:
Внешний вид медалей должен соответствовать внешнему виду образца, иметь одинаковые рельефные изображения и надписи.
Не допускается:
- Искажение изображений и надписей; 
- Вмятины, царапины, другие следы на поверхности;
- Разница в размерах между любыми двумя медалями должна составлять не более 0,1 мм.
3. Требования к типу изготовления:
Для обеспечения одинаковости и высокой точности размеров медалей, они изготавливаются только методом штамповки и с использованием цифровых технологий. 
4. Маркировка и пробирование:
На оборотной стороне медали методом штамповки наносится товарный знак производителя и соответствующая проба серебра.
5. Документы, подлежащие согласованию:
Изображения 3D-моделей медалей, смоделированных поставщиком, а после — реальные образцы должны быть предварительно согласованы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21 дней по требованию заказчика,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21 дней по требованию заказчика,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բժիշկ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մշակույթի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ֆիզիկական կուլտուրայի և սպորտի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շինարար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