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գործիքներ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գործիքներ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գործիքներ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գործիքներ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30X40 N100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կպչուն, կտորից 3,5x5.0մ Ֆորմատ-հատ, հանձնելու պահին  պիտանելիության  ժամկետի առկայություն, ֆիրմային նշանի առկայությունը : Պայմանական նշանները –պահել  չոր տեղում։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Բիպոլյար ռեզակտոսկոպի էլետրոդ,ROLLER, 26 / 24 CH ռեզեկտոսկոպի համար, նախատեսված է կլինիկայում առկա GIMMI ռեզեկտոսկոպի համար, որը պետք է հաստատվի արտադրող ընկերության կողմից (ըստ պատվիրատուի պահանջի)։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 լազերային լուսարձակ տրամագիծ 400/440 պոլիամիդ, 2550+127, արտաքին տրամագիծ 1,25 մմ, քաշը 9,3։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ռեզակտոսկոպի էլետրոդ, աղեղաձև, 26 / 24 CH ռեզեկտոսկոպի համար, նախատեսված է կլինիկայում առկա GIMMI ռեզեկտոսկոպի համար, որը պետք է հաստատվի արտադրող ընկերության կողմից (ըստ պատվիրատուի պահանջի)։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30X40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30X40: Ֆորմատ-տուփN100, հանձնելու պահին պիտանելիության ժամկետը 2/3 առկայություն, ֆիրմային նշանի առկայությունը: Պայմանական նշանները –պահել չոր տեղում:Զգայուն են կապույտ լույսի նկատմամբ :Տուփում 100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3,5սմX5մ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ROLLER, ակոսավոր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Ցիրկուլյարլազերային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զոնդ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խողովակ սիլիկոնե TCMD 17մմ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աղեղաձև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30X40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