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ՀԱԱՀ-ԷԱՃԱՊՁԲ-26/80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a.hovhannisyan@promotion.am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ՀԱԱՀ-ԷԱՃԱՊՁԲ-26/80</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ՀԱԱՀ-ԷԱՃԱՊՁԲ-26/80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ՀԱԱՀ-ԷԱՃԱՊՁԲ-26/80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a.hovhannisyan@promotion.am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ՀԱԱՀ-ԷԱՃԱՊՁԲ-26/80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12 000 BTU, предназначенный для автоматического регулирования температуры в помещении площадью не менее 40 м². Система должна быть сплит-системы и включать один наружный и один внутренний блок.
Кондиционер должен работать в режимах охлаждения и обогрева.
Основные технические характеристики устройства:
• Мощность: 12000 BTU
• Площадь обслуживания: не менее 40 м²
• Мощность охлаждения: не менее 3,3 кВт
• Мощность обогрева: не менее 3,8 кВт
• Максимальная потребляемая мощность (охлаждение/обогрев): 1025 – 1115 кВт
• Напряжение: 220–240 В
• Частота: 50–60 Гц
• Эффективная работа в режиме обогрева: не менее -15°C при температуре наружного воздуха
• Класс энергоэффективности: не менее A
• Наличие инверторной технологии
Дополнительные требования:
• Наличие фильтров для очистки воздуха
• Наличие пульта дистанционного управления
• Гарантия не менее 2 лет
• Предоставление гарантийного купона
Условия поставки:
Установка должна производиться поставщиком по запросу заказчика в рабочие дни и часы․ Доставка на место установки должна производиться в рабочие дни и часы.
Необходимо также обеспечить демонтаж текущего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24 000 BTU, предназначенный для автоматического регулирования температуры в помещении площадью не менее 60 м². Система должна быть сплит-системы и включать один наружный и один внутренний блок.
Кондиционер должен работать в режимах охлаждения и обогрева.
Основные технические характеристики устройства:
• Мощность: 24000 BTU
• Площадь обслуживания: не менее 60 м²
• Холодопроизводительность: не менее 7 кВт
• Обогревательная мощность: не менее 7,3 кВт
• Максимальная потребляемая мощность (охлаждение/обогрев): не менее 2,0 – 2,1 кВт
• Напряжение: 220–240 В
• Частота: 50–60 Гц
• Эффективность работы в режиме обогрева: не менее -15°C при температуре наружного воздуха
• Класс энергоэффективности: не менее A
• Наличие инверторной технологии
• Используемый хладагент: R32
Дополнительные технические параметры:
• Уровень шума внутреннего блока: до 35 дБ
• Уровень шума наружного блока: до 62 дБ
• Размеры соединительных труб (газ/жидкость): 5/8 – 3/8 дюйма
Дополнительные требования:
• Наличие фильтров очистки воздуха
• Наличие • Панель дистанционного управления
• Гарантия минимум 2 года
• Предоставление гарантийного купона
Условия поставки:
• Установка должна производиться поставщиком в соответствии с требованиями заказчика, в рабочие дни и часы.
• Доставка на место установки должна производиться в рабочие дни и часы.
Необходимо также обеспечить демонтаж текущего устройства.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