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ՀՀ-ՊԵԿ-ԷԱՃԱՊՁԲ-26/42-Ա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ՀՀ-ՊԵԿ-ԷԱՃԱՊՁԲ-26/42-Ա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ՀՀ-ՊԵԿ-ԷԱՃԱՊՁԲ-26/42-Ա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ՀՀ-ՊԵԿ-ԷԱՃԱՊՁԲ-26/42-Ա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ՀՀ-ՊԵԿ-ԷԱՃԱՊՁԲ-26/42-Ա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«ՀՀ-ՊԵԿ-ԷԱՃԱՊՁԲ-26/42-Ա»*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ՀՀ-ՊԵԿ-ԷԱՃԱՊՁԲ-26/42-Ա*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«ՀՀ-ՊԵԿ-ԷԱՃԱՊՁԲ-26/42-Ա»*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ՀՀ-ՊԵԿ-ԷԱՃԱՊՁԲ-26/42-Ա*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հնարավորությամբ, հաստությունը` առնվազն 50 միկրոն, առանձին փաթեթավորմամբ՝ յուրաքանչյուրում 100 հատ: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մեծ, գլանափաթաթված, թափանցիկ, միակողմանի սոսնձվածքով։ Ժապավենի լայնությունը՝ 48 մմ ± 3 մմ, երկարությունը՝ 100 մ ± 5 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նախատեսված A4 ֆորմատի թղթերի պահման համար, պլաստիկե: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թերթերը պոկվող, էջի տպվածքը՝ տողանի․ձևաչափը A5 չափսը (ԵxԼxԲ) 127x203մմ± 10մմ, թերթերի քանակը՝ առնվազն 70 թերթ, կազմի տեսակը՝ ստվարաթուղթ, թերթերի գույնը ՝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գույնի, գրչածայրի հաստությունը` առնվազն 1.0մմ : Առանձին տուփերով փաթեթավորված ՝ յուրաքանչյուր տուփում առավելագույնը 50-100 հատ։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ձևաչափը՝ A4 , էջի տպվածքը՝ տողանի, թերթերը պոկվող, թերթերի քանակը՝ առնվազն 40 թերթ, չափսերը՝ (ԵxԼxԲ) 30x21x0.5մմ ± 0.3սմ, թերթերի գույնը ՝ սպիտակ։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սայրերը չժանգոտվող պողպատից, սև պլաստմասե բռնակներով(կարող է համադրված լինել մեկ այլ գույնով ևս։)Մկրատի երկարությունը՝ 17-20սմ։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 Մասնակիցը բոլոր չափաբաժինների մասով, պետք է ներկայացնի առաջարկվող ապրանքի ապրանքային նշանի, ֆիրմային անվանման, մոդելի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