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ԲՏԱՆ-ԷԱՃԾՁԲ-2026/07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ԲԱՐՁՐ ՏԵԽՆՈԼՈԳԻԱԿԱՆ ԱՐԴՅՈՒՆԱԲԵՐՈՒԹՅԱՆ ՆԱԽԱՐԱՐՈՒԹՅՈՒՆ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ул.Вазгена Саргсяна 3/3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охранные услуги для нужд Военно-промышленного комитета на 2026 год.</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Արսեն Մելքոնյան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arsen.melkonyan@hti.am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010 590047</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ԲԱՐՁՐ ՏԵԽՆՈԼՈԳԻԱԿԱՆ ԱՐԴՅՈՒՆԱԲԵՐՈՒԹՅԱՆ ՆԱԽԱՐԱՐՈՒԹՅՈՒՆ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ԲՏԱՆ-ԷԱՃԾՁԲ-2026/07</w:t>
      </w:r>
      <w:r w:rsidRPr="005704A1">
        <w:rPr>
          <w:rFonts w:ascii="Calibri" w:hAnsi="Calibri" w:cs="Times Armenian"/>
          <w:lang w:val="ru-RU"/>
        </w:rPr>
        <w:br/>
      </w:r>
      <w:r w:rsidRPr="005704A1">
        <w:rPr>
          <w:rFonts w:ascii="Calibri" w:hAnsi="Calibri" w:cstheme="minorHAnsi"/>
          <w:lang w:val="af-ZA"/>
        </w:rPr>
        <w:t>2026.06.09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ԲԱՐՁՐ ՏԵԽՆՈԼՈԳԻԱԿԱՆ ԱՐԴՅՈՒՆԱԲԵՐՈՒԹՅԱՆ ՆԱԽԱՐԱՐՈՒԹՅՈՒՆ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ԲԱՐՁՐ ՏԵԽՆՈԼՈԳԻԱԿԱՆ ԱՐԴՅՈՒՆԱԲԵՐՈՒԹՅԱՆ ՆԱԽԱՐԱՐՈՒԹՅՈՒՆ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охранные услуги для нужд Военно-промышленного комитета на 2026 год.</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охранные услуги для нужд Военно-промышленного комитета на 2026 год.</w:t>
      </w:r>
      <w:r w:rsidR="005704A1" w:rsidRPr="005704A1">
        <w:rPr>
          <w:rFonts w:ascii="Calibri" w:hAnsi="Calibri"/>
          <w:b/>
          <w:lang w:val="ru-RU"/>
        </w:rPr>
        <w:t>ДЛЯНУЖД</w:t>
      </w:r>
      <w:r w:rsidR="00D80C43" w:rsidRPr="00D80C43">
        <w:rPr>
          <w:rFonts w:ascii="Calibri" w:hAnsi="Calibri"/>
          <w:b/>
          <w:lang w:val="hy-AM"/>
        </w:rPr>
        <w:t>ՀՀ ԲԱՐՁՐ ՏԵԽՆՈԼՈԳԻԱԿԱՆ ԱՐԴՅՈՒՆԱԲԵՐՈՒԹՅԱՆ ՆԱԽԱՐԱՐՈՒԹՅՈՒՆ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ԲՏԱՆ-ԷԱՃԾՁԲ-2026/07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arsen.melkonyan@hti.am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охранные услуги для нужд Военно-промышленного комитета на 2026 год.</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службы безопасности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368.53</w:t>
      </w:r>
      <w:r w:rsidRPr="005704A1">
        <w:rPr>
          <w:rFonts w:ascii="Calibri" w:hAnsi="Calibri"/>
          <w:szCs w:val="22"/>
        </w:rPr>
        <w:t xml:space="preserve"> драмом, российский рубль </w:t>
      </w:r>
      <w:r w:rsidRPr="005704A1">
        <w:rPr>
          <w:rFonts w:ascii="Calibri" w:hAnsi="Calibri"/>
          <w:lang w:val="hy-AM"/>
        </w:rPr>
        <w:t>5.0215</w:t>
      </w:r>
      <w:r w:rsidRPr="005704A1">
        <w:rPr>
          <w:rFonts w:ascii="Calibri" w:hAnsi="Calibri"/>
          <w:szCs w:val="22"/>
        </w:rPr>
        <w:t xml:space="preserve">драмом, евро </w:t>
      </w:r>
      <w:r w:rsidRPr="005704A1">
        <w:rPr>
          <w:rFonts w:ascii="Calibri" w:hAnsi="Calibri"/>
          <w:lang w:val="hy-AM"/>
        </w:rPr>
        <w:t>424.73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2026.06.22.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ԲՏԱՆ-ԷԱՃԾՁԲ-2026/07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ԲԱՐՁՐ ՏԵԽՆՈԼՈԳԻԱԿԱՆ ԱՐԴՅՈՒՆԱԲԵՐՈՒԹՅԱՆ ՆԱԽԱՐԱՐՈՒԹՅՈՒՆ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ԲՏԱՆ-ԷԱՃԾՁԲ-2026/07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ԲՏԱՆ-ԷԱՃԾՁԲ-2026/07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"ԲՏԱՆ-ԷԱՃԾՁԲ-2026/07"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"ԲՏԱՆ-ԷԱՃԾՁԲ-2026/07"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ԲՏԱՆ-ԷԱՃԾՁԲ-2026/07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службы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Вся территория Комитета военной промышленности Министерства обороны РА (МИРДК), расположенного по адресу: улица Акоба Акопяна, 3,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(01.0.2026․ с 00:00 до 31.12․2026․ в 24:00 )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службы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