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ՀՀԱՆՇՕԾ-ԷԱՃԱՊՁԲ-2026/38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ՀԱՆՐԱՊԵՏԱԿԱՆ ՇՏԱՊ ՕԳՆՈՒԹՅԱՆ ԾԱՌԱՅՈՒԹՅՈՒՆ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Մազմանյան 3բ</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«Հանրապետական շտապ օգնության ծառայություն» ՓԲԸ-ի 2026 թվականի կարիքների համար դիզելային վառելիքի (ամառային) ձեռքբերման նպատակով կազմակերպված «ՀՀԱՆՇՕԾ-ԷԱՃԱՊՁԲ-2026/38» ծածկագրով գնման ընթացակարգը</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Գայանե Պետրոսյան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+37494103667; 098886843,098565806</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gayanee-petrosyan@bk.ru</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ՀԱՆՐԱՊԵՏԱԿԱՆ ՇՏԱՊ ՕԳՆՈՒԹՅԱՆ ԾԱՌԱՅՈՒԹՅՈՒՆ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ՀՀԱՆՇՕԾ-ԷԱՃԱՊՁԲ-2026/38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ՀԱՆՐԱՊԵՏԱԿԱՆ ՇՏԱՊ ՕԳՆՈՒԹՅԱՆ ԾԱՌԱՅՈՒԹՅՈՒՆ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ՀԱՆՐԱՊԵՏԱԿԱՆ ՇՏԱՊ ՕԳՆՈՒԹՅԱՆ ԾԱՌԱՅՈՒԹՅՈՒՆ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«Հանրապետական շտապ օգնության ծառայություն» ՓԲԸ-ի 2026 թվականի կարիքների համար դիզելային վառելիքի (ամառային) ձեռքբերման նպատակով կազմակերպված «ՀՀԱՆՇՕԾ-ԷԱՃԱՊՁԲ-2026/38» ծածկագրով գնման ընթացակարգը</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ՀԱՆՐԱՊԵՏԱԿԱՆ ՇՏԱՊ ՕԳՆՈՒԹՅԱՆ ԾԱՌԱՅՈՒԹՅՈՒՆ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«Հանրապետական շտապ օգնության ծառայություն» ՓԲԸ-ի 2026 թվականի կարիքների համար դիզելային վառելիքի (ամառային) ձեռքբերման նպատակով կազմակերպված «ՀՀԱՆՇՕԾ-ԷԱՃԱՊՁԲ-2026/38» ծածկագրով գնման ընթացակարգը</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ՀՀԱՆՇՕԾ-ԷԱՃԱՊՁԲ-2026/38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gayanee-petrosyan@bk.ru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«Հանրապետական շտապ օգնության ծառայություն» ՓԲԸ-ի 2026 թվականի կարիքների համար դիզելային վառելիքի (ամառային) ձեռքբերման նպատակով կազմակերպված «ՀՀԱՆՇՕԾ-ԷԱՃԱՊՁԲ-2026/38» ծածկագրով գնման ընթացակարգը</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16:00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368.53</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424.73</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5.0215</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2026.06.22.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120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ՀՀԱՆՇՕԾ-ԷԱՃԱՊՁԲ-2026/38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ՀԱՆՐԱՊԵՏԱԿԱՆ ՇՏԱՊ ՕԳՆՈՒԹՅԱՆ ԾԱՌԱՅՈՒԹՅՈՒՆ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ՀՀԱՆՇՕԾ-ԷԱՃԱՊՁԲ-2026/38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ՀՀԱՆՇՕԾ-ԷԱՃԱՊՁԲ-2026/38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ՀՀԱՆՇՕԾ-ԷԱՃԱՊՁԲ-2026/38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ՀՀԱՆՇՕԾ-ԷԱՃԱՊՁԲ-2026/38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«ՀՀԱՆՇՕԾ-ԷԱՃԱՊՁԲ-2026/38»*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ՀԱՆՐԱՊԵՏԱԿԱՆ ՇՏԱՊ ՕԳՆՈՒԹՅԱՆ ԾԱՌԱՅՈՒԹՅՈՒՆ ՓԲԸ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ՀՀԱՆՇՕԾ-ԷԱՃԱՊՁԲ-2026/38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«ՀՀԱՆՇՕԾ-ԷԱՃԱՊՁԲ-2026/38»*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ՀՀԱՆՇՕԾ-ԷԱՃԱՊՁԲ-2026/38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«ՀՀԱՆՇՕԾ-ԷԱՃԱՊՁԲ-2026/38»*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ՀԱՆՐԱՊԵՏԱԿԱՆ ՇՏԱՊ ՕԳՆՈՒԹՅԱՆ ԾԱՌԱՅՈՒԹՅՈՒՆ ՓԲԸ*  (այսուհետ` Պատվիրատու) կողմից կազմակերպված` ՀՀԱՆՇՕԾ-ԷԱՃԱՊՁԲ-2026/38*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ՀԱՆՐԱՊԵՏԱԿԱՆ ՇՏԱՊ ՕԳՆՈՒԹՅԱՆ ԾԱՌԱՅՈՒԹՅՈՒՆ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- 05500411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- 1570070037320300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10</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120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15°C ջերմաստիճանում՝ 820-ից մինչև 845 կգ/մ³, ծծմբի պարունակությունը՝ 350 մգ/կգ-ից ոչ ավելի, բռնկման ջերմաստիճանը՝ 55°C-ից ոչ ցածր, ածխածնի մնացորդը 10% նստվածքում՝ 0.3%-ից ոչ ավելի, մածուցիկությունը 40°C-ում՝ 2.0-ից մինչև 4.5 մմ²/վ, պղտորման ջերմաստիճանը՝ 0°C-ից ոչ բարձր։ Անվտանգությունը, մակնշումը և փաթեթավորումը պետք է համապատասխանեն ՀՀ կառավարության 2004 թվականի նոյեմբերի 11-ի N 1592-Ն որոշմամբ հաստատված «Ներքին այրման շարժիչային վառելիքների տեխնիկական կանոնակարգի» պահանջներին։ Մատակարարը պարտավոր է ներկայացնել մատակարարվող վառելիքի որակի վկայական։ Անհրաժեշտության դեպքում, պատվիրատուի պահանջով, մատակարար կազմակերպությունը պարտավոր է ապահովել վառելիքի փորձանմուշի տրամադրումը։ Մատակարարումը՝ կտրոնային։ Պարտադիր պայմաններ՝ Կտրոններն ուժի մեջ պետք է լինեն մատակարարման օրվան հաջորդող առնվազն 18 (տասնութ) ամիսների ընթացքում։ Կտրոնները պետք է տրամադրվեն մատակարարի կողմից կնքված վիճակում։ Երևան քաղաքում պետք է առկա լինեն առնվազն 10 (տասը) բենզալցակայան։ ՀՀ մարզերի բոլոր քաղաքներում պետք է առկա լինի առնվազն 1 (մեկ) բենզալցակայան կամ այլ բենզալցակայանների հետ կնքված գործող պայմանագրեր, որոնք կապահովեն կտրոններով վառելիքի տրամադրումը։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Վահան Տերյան 1-ին փողոց 13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Համաձայնագրի ուժի մեջ մտնելու պահից 20 օրացուցային օրվա ընթացում, , բացառությամբ այն դեպքի, երբ ընտրված մասնակիցը համաձայնում է ապրանքը մատակարարել ավելի կարճ ժամկետում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