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C4F" w:rsidRPr="004604C3" w:rsidRDefault="00920C4F" w:rsidP="00920C4F">
      <w:pPr>
        <w:jc w:val="center"/>
        <w:rPr>
          <w:rFonts w:ascii="Sylfaen" w:hAnsi="Sylfaen"/>
          <w:sz w:val="18"/>
          <w:lang w:val="hy-AM"/>
        </w:rPr>
      </w:pPr>
      <w:bookmarkStart w:id="0" w:name="_GoBack"/>
      <w:bookmarkEnd w:id="0"/>
    </w:p>
    <w:p w:rsidR="00920C4F" w:rsidRPr="004604C3" w:rsidRDefault="00920C4F" w:rsidP="00920C4F">
      <w:pPr>
        <w:jc w:val="center"/>
        <w:rPr>
          <w:rFonts w:ascii="Sylfaen" w:hAnsi="Sylfaen"/>
          <w:sz w:val="20"/>
          <w:lang w:val="hy-AM"/>
        </w:rPr>
      </w:pPr>
    </w:p>
    <w:p w:rsidR="00920C4F" w:rsidRPr="004604C3" w:rsidRDefault="00920C4F" w:rsidP="00920C4F">
      <w:pPr>
        <w:jc w:val="center"/>
        <w:rPr>
          <w:rFonts w:ascii="Sylfaen" w:hAnsi="Sylfaen"/>
          <w:sz w:val="20"/>
          <w:lang w:val="hy-AM"/>
        </w:rPr>
      </w:pPr>
      <w:r w:rsidRPr="004604C3">
        <w:rPr>
          <w:rFonts w:ascii="Sylfaen" w:hAnsi="Sylfaen"/>
          <w:sz w:val="20"/>
          <w:lang w:val="hy-AM"/>
        </w:rPr>
        <w:t>ՏԵԽՆԻԿԱԿԱՆ ԲՆՈՒԹԱԳԻՐ - ԳՆՄԱՆ ԺԱՄԱՆԱԿԱՑՈՒՅՑ*</w:t>
      </w:r>
    </w:p>
    <w:p w:rsidR="00920C4F" w:rsidRPr="004604C3" w:rsidRDefault="00920C4F" w:rsidP="00920C4F">
      <w:pPr>
        <w:jc w:val="center"/>
        <w:rPr>
          <w:rFonts w:ascii="Sylfaen" w:hAnsi="Sylfaen"/>
          <w:sz w:val="20"/>
          <w:lang w:val="hy-AM"/>
        </w:rPr>
      </w:pPr>
      <w:r w:rsidRPr="004604C3">
        <w:rPr>
          <w:rFonts w:ascii="Sylfaen" w:hAnsi="Sylfaen"/>
          <w:sz w:val="20"/>
          <w:lang w:val="hy-AM"/>
        </w:rPr>
        <w:tab/>
      </w:r>
      <w:r w:rsidRPr="004604C3">
        <w:rPr>
          <w:rFonts w:ascii="Sylfaen" w:hAnsi="Sylfaen"/>
          <w:sz w:val="20"/>
          <w:lang w:val="hy-AM"/>
        </w:rPr>
        <w:tab/>
      </w:r>
      <w:r w:rsidRPr="004604C3">
        <w:rPr>
          <w:rFonts w:ascii="Sylfaen" w:hAnsi="Sylfaen"/>
          <w:sz w:val="20"/>
          <w:lang w:val="hy-AM"/>
        </w:rPr>
        <w:tab/>
      </w:r>
      <w:r w:rsidRPr="004604C3">
        <w:rPr>
          <w:rFonts w:ascii="Sylfaen" w:hAnsi="Sylfaen"/>
          <w:sz w:val="20"/>
          <w:lang w:val="hy-AM"/>
        </w:rPr>
        <w:tab/>
      </w:r>
      <w:r w:rsidRPr="004604C3">
        <w:rPr>
          <w:rFonts w:ascii="Sylfaen" w:hAnsi="Sylfaen"/>
          <w:sz w:val="20"/>
          <w:lang w:val="hy-AM"/>
        </w:rPr>
        <w:tab/>
      </w:r>
      <w:r w:rsidRPr="004604C3">
        <w:rPr>
          <w:rFonts w:ascii="Sylfaen" w:hAnsi="Sylfaen"/>
          <w:sz w:val="20"/>
          <w:lang w:val="hy-AM"/>
        </w:rPr>
        <w:tab/>
      </w:r>
      <w:r w:rsidRPr="004604C3">
        <w:rPr>
          <w:rFonts w:ascii="Sylfaen" w:hAnsi="Sylfaen"/>
          <w:sz w:val="20"/>
          <w:lang w:val="hy-AM"/>
        </w:rPr>
        <w:tab/>
      </w:r>
      <w:r w:rsidRPr="004604C3">
        <w:rPr>
          <w:rFonts w:ascii="Sylfaen" w:hAnsi="Sylfaen"/>
          <w:sz w:val="20"/>
          <w:lang w:val="hy-AM"/>
        </w:rPr>
        <w:tab/>
      </w:r>
      <w:r w:rsidRPr="004604C3">
        <w:rPr>
          <w:rFonts w:ascii="Sylfaen" w:hAnsi="Sylfaen"/>
          <w:sz w:val="20"/>
          <w:lang w:val="hy-AM"/>
        </w:rPr>
        <w:tab/>
      </w:r>
      <w:r w:rsidRPr="004604C3">
        <w:rPr>
          <w:rFonts w:ascii="Sylfaen" w:hAnsi="Sylfaen"/>
          <w:sz w:val="20"/>
          <w:lang w:val="hy-AM"/>
        </w:rPr>
        <w:tab/>
      </w:r>
      <w:r w:rsidRPr="004604C3">
        <w:rPr>
          <w:rFonts w:ascii="Sylfaen" w:hAnsi="Sylfaen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56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1487"/>
        <w:gridCol w:w="1164"/>
        <w:gridCol w:w="791"/>
        <w:gridCol w:w="4171"/>
        <w:gridCol w:w="992"/>
        <w:gridCol w:w="572"/>
        <w:gridCol w:w="732"/>
        <w:gridCol w:w="823"/>
        <w:gridCol w:w="1705"/>
        <w:gridCol w:w="909"/>
        <w:gridCol w:w="1497"/>
        <w:gridCol w:w="13"/>
      </w:tblGrid>
      <w:tr w:rsidR="00920C4F" w:rsidRPr="004604C3" w:rsidTr="002E6FA8">
        <w:tc>
          <w:tcPr>
            <w:tcW w:w="15607" w:type="dxa"/>
            <w:gridSpan w:val="13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4604C3"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920C4F" w:rsidRPr="004604C3" w:rsidTr="002E6FA8">
        <w:trPr>
          <w:gridAfter w:val="1"/>
          <w:wAfter w:w="13" w:type="dxa"/>
          <w:trHeight w:val="219"/>
        </w:trPr>
        <w:tc>
          <w:tcPr>
            <w:tcW w:w="751" w:type="dxa"/>
            <w:vMerge w:val="restart"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4604C3">
              <w:rPr>
                <w:rFonts w:ascii="Sylfaen" w:hAnsi="Sylfaen"/>
                <w:sz w:val="18"/>
              </w:rPr>
              <w:t>հրավերով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4604C3">
              <w:rPr>
                <w:rFonts w:ascii="Sylfaen" w:hAnsi="Sylfaen"/>
                <w:sz w:val="18"/>
              </w:rPr>
              <w:t>նախատեսված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4604C3">
              <w:rPr>
                <w:rFonts w:ascii="Sylfaen" w:hAnsi="Sylfaen"/>
                <w:sz w:val="18"/>
              </w:rPr>
              <w:t>չափաբաժնի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4604C3">
              <w:rPr>
                <w:rFonts w:ascii="Sylfaen" w:hAnsi="Sylfaen"/>
                <w:sz w:val="18"/>
              </w:rPr>
              <w:t>համարը</w:t>
            </w:r>
            <w:proofErr w:type="spellEnd"/>
          </w:p>
        </w:tc>
        <w:tc>
          <w:tcPr>
            <w:tcW w:w="1487" w:type="dxa"/>
            <w:vMerge w:val="restart"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4604C3">
              <w:rPr>
                <w:rFonts w:ascii="Sylfaen" w:hAnsi="Sylfaen"/>
                <w:sz w:val="18"/>
              </w:rPr>
              <w:t>գնումների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4604C3">
              <w:rPr>
                <w:rFonts w:ascii="Sylfaen" w:hAnsi="Sylfaen"/>
                <w:sz w:val="18"/>
              </w:rPr>
              <w:t>պլանով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4604C3">
              <w:rPr>
                <w:rFonts w:ascii="Sylfaen" w:hAnsi="Sylfaen"/>
                <w:sz w:val="18"/>
              </w:rPr>
              <w:t>նախատեսված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4604C3">
              <w:rPr>
                <w:rFonts w:ascii="Sylfaen" w:hAnsi="Sylfaen"/>
                <w:sz w:val="18"/>
              </w:rPr>
              <w:t>միջանցիկ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4604C3">
              <w:rPr>
                <w:rFonts w:ascii="Sylfaen" w:hAnsi="Sylfaen"/>
                <w:sz w:val="18"/>
              </w:rPr>
              <w:t>ծածկագիրը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` </w:t>
            </w:r>
            <w:proofErr w:type="spellStart"/>
            <w:r w:rsidRPr="004604C3">
              <w:rPr>
                <w:rFonts w:ascii="Sylfaen" w:hAnsi="Sylfaen"/>
                <w:sz w:val="18"/>
              </w:rPr>
              <w:t>ըստ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 ԳՄԱ </w:t>
            </w:r>
            <w:proofErr w:type="spellStart"/>
            <w:r w:rsidRPr="004604C3">
              <w:rPr>
                <w:rFonts w:ascii="Sylfaen" w:hAnsi="Sylfaen"/>
                <w:sz w:val="18"/>
              </w:rPr>
              <w:t>դասակարգման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 (CPV)</w:t>
            </w:r>
          </w:p>
        </w:tc>
        <w:tc>
          <w:tcPr>
            <w:tcW w:w="1164" w:type="dxa"/>
            <w:vMerge w:val="restart"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4604C3">
              <w:rPr>
                <w:rFonts w:ascii="Sylfaen" w:hAnsi="Sylfaen"/>
                <w:sz w:val="18"/>
              </w:rPr>
              <w:t>անվանումը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 </w:t>
            </w:r>
          </w:p>
        </w:tc>
        <w:tc>
          <w:tcPr>
            <w:tcW w:w="791" w:type="dxa"/>
            <w:vMerge w:val="restart"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4604C3">
              <w:rPr>
                <w:rFonts w:ascii="Sylfaen" w:hAnsi="Sylfaen"/>
                <w:sz w:val="18"/>
              </w:rPr>
              <w:t>ապրանքային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4604C3">
              <w:rPr>
                <w:rFonts w:ascii="Sylfaen" w:hAnsi="Sylfaen"/>
                <w:sz w:val="18"/>
              </w:rPr>
              <w:t>նշանը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, </w:t>
            </w:r>
            <w:proofErr w:type="spellStart"/>
            <w:r w:rsidRPr="004604C3">
              <w:rPr>
                <w:rFonts w:ascii="Sylfaen" w:hAnsi="Sylfaen"/>
                <w:sz w:val="18"/>
              </w:rPr>
              <w:t>մակիշը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 և </w:t>
            </w:r>
            <w:proofErr w:type="spellStart"/>
            <w:r w:rsidRPr="004604C3">
              <w:rPr>
                <w:rFonts w:ascii="Sylfaen" w:hAnsi="Sylfaen"/>
                <w:sz w:val="18"/>
              </w:rPr>
              <w:t>արտադրողի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4604C3">
              <w:rPr>
                <w:rFonts w:ascii="Sylfaen" w:hAnsi="Sylfaen"/>
                <w:sz w:val="18"/>
              </w:rPr>
              <w:t>անվանումը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 **</w:t>
            </w:r>
          </w:p>
        </w:tc>
        <w:tc>
          <w:tcPr>
            <w:tcW w:w="4171" w:type="dxa"/>
            <w:vMerge w:val="restart"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4604C3">
              <w:rPr>
                <w:rFonts w:ascii="Sylfaen" w:hAnsi="Sylfaen"/>
                <w:sz w:val="18"/>
              </w:rPr>
              <w:t>տեխնիկական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4604C3">
              <w:rPr>
                <w:rFonts w:ascii="Sylfaen" w:hAnsi="Sylfaen"/>
                <w:sz w:val="18"/>
              </w:rPr>
              <w:t>բնութագիրը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4604C3">
              <w:rPr>
                <w:rFonts w:ascii="Sylfaen" w:hAnsi="Sylfaen"/>
                <w:sz w:val="18"/>
              </w:rPr>
              <w:t>չափման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4604C3">
              <w:rPr>
                <w:rFonts w:ascii="Sylfaen" w:hAnsi="Sylfaen"/>
                <w:sz w:val="18"/>
              </w:rPr>
              <w:t>միավորը</w:t>
            </w:r>
            <w:proofErr w:type="spellEnd"/>
          </w:p>
        </w:tc>
        <w:tc>
          <w:tcPr>
            <w:tcW w:w="572" w:type="dxa"/>
            <w:vMerge w:val="restart"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4604C3">
              <w:rPr>
                <w:rFonts w:ascii="Sylfaen" w:hAnsi="Sylfaen"/>
                <w:sz w:val="18"/>
              </w:rPr>
              <w:t>միավոր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4604C3">
              <w:rPr>
                <w:rFonts w:ascii="Sylfaen" w:hAnsi="Sylfaen"/>
                <w:sz w:val="18"/>
              </w:rPr>
              <w:t>գինը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/ՀՀ </w:t>
            </w:r>
            <w:proofErr w:type="spellStart"/>
            <w:r w:rsidRPr="004604C3">
              <w:rPr>
                <w:rFonts w:ascii="Sylfaen" w:hAnsi="Sylfaen"/>
                <w:sz w:val="18"/>
              </w:rPr>
              <w:t>դրամ</w:t>
            </w:r>
            <w:proofErr w:type="spellEnd"/>
          </w:p>
        </w:tc>
        <w:tc>
          <w:tcPr>
            <w:tcW w:w="732" w:type="dxa"/>
            <w:vMerge w:val="restart"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4604C3">
              <w:rPr>
                <w:rFonts w:ascii="Sylfaen" w:hAnsi="Sylfaen"/>
                <w:sz w:val="18"/>
              </w:rPr>
              <w:t>ընդհանուր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4604C3">
              <w:rPr>
                <w:rFonts w:ascii="Sylfaen" w:hAnsi="Sylfaen"/>
                <w:sz w:val="18"/>
              </w:rPr>
              <w:t>գինը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/ՀՀ </w:t>
            </w:r>
            <w:proofErr w:type="spellStart"/>
            <w:r w:rsidRPr="004604C3">
              <w:rPr>
                <w:rFonts w:ascii="Sylfaen" w:hAnsi="Sylfaen"/>
                <w:sz w:val="18"/>
              </w:rPr>
              <w:t>դրամ</w:t>
            </w:r>
            <w:proofErr w:type="spellEnd"/>
          </w:p>
        </w:tc>
        <w:tc>
          <w:tcPr>
            <w:tcW w:w="823" w:type="dxa"/>
            <w:vMerge w:val="restart"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4604C3">
              <w:rPr>
                <w:rFonts w:ascii="Sylfaen" w:hAnsi="Sylfaen"/>
                <w:sz w:val="18"/>
              </w:rPr>
              <w:t>ընդհանուր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4604C3">
              <w:rPr>
                <w:rFonts w:ascii="Sylfaen" w:hAnsi="Sylfaen"/>
                <w:sz w:val="18"/>
              </w:rPr>
              <w:t>քանակը</w:t>
            </w:r>
            <w:proofErr w:type="spellEnd"/>
          </w:p>
        </w:tc>
        <w:tc>
          <w:tcPr>
            <w:tcW w:w="4111" w:type="dxa"/>
            <w:gridSpan w:val="3"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4604C3"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920C4F" w:rsidRPr="004604C3" w:rsidTr="002E6FA8">
        <w:trPr>
          <w:gridAfter w:val="1"/>
          <w:wAfter w:w="13" w:type="dxa"/>
          <w:trHeight w:val="445"/>
        </w:trPr>
        <w:tc>
          <w:tcPr>
            <w:tcW w:w="751" w:type="dxa"/>
            <w:vMerge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1487" w:type="dxa"/>
            <w:vMerge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1164" w:type="dxa"/>
            <w:vMerge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91" w:type="dxa"/>
            <w:vMerge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4171" w:type="dxa"/>
            <w:vMerge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572" w:type="dxa"/>
            <w:vMerge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32" w:type="dxa"/>
            <w:vMerge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823" w:type="dxa"/>
            <w:vMerge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1705" w:type="dxa"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4604C3"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09" w:type="dxa"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4604C3">
              <w:rPr>
                <w:rFonts w:ascii="Sylfaen" w:hAnsi="Sylfaen"/>
                <w:sz w:val="18"/>
              </w:rPr>
              <w:t>ենթակա</w:t>
            </w:r>
            <w:proofErr w:type="spellEnd"/>
            <w:r w:rsidRPr="004604C3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4604C3">
              <w:rPr>
                <w:rFonts w:ascii="Sylfaen" w:hAnsi="Sylfaen"/>
                <w:sz w:val="18"/>
              </w:rPr>
              <w:t>քանակը</w:t>
            </w:r>
            <w:proofErr w:type="spellEnd"/>
          </w:p>
        </w:tc>
        <w:tc>
          <w:tcPr>
            <w:tcW w:w="1497" w:type="dxa"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4604C3">
              <w:rPr>
                <w:rFonts w:ascii="Sylfaen" w:hAnsi="Sylfaen"/>
                <w:sz w:val="18"/>
              </w:rPr>
              <w:t>Ժամկետը</w:t>
            </w:r>
            <w:proofErr w:type="spellEnd"/>
            <w:r w:rsidRPr="004604C3">
              <w:rPr>
                <w:rFonts w:ascii="Sylfaen" w:hAnsi="Sylfaen"/>
                <w:sz w:val="18"/>
              </w:rPr>
              <w:t>***</w:t>
            </w:r>
          </w:p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</w:rPr>
            </w:pPr>
          </w:p>
        </w:tc>
      </w:tr>
      <w:tr w:rsidR="00920C4F" w:rsidRPr="004604C3" w:rsidTr="002E6FA8">
        <w:trPr>
          <w:gridAfter w:val="1"/>
          <w:wAfter w:w="13" w:type="dxa"/>
          <w:trHeight w:val="445"/>
        </w:trPr>
        <w:tc>
          <w:tcPr>
            <w:tcW w:w="751" w:type="dxa"/>
            <w:vAlign w:val="center"/>
          </w:tcPr>
          <w:p w:rsidR="00920C4F" w:rsidRPr="004604C3" w:rsidRDefault="00920C4F" w:rsidP="002E6FA8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4604C3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487" w:type="dxa"/>
            <w:vAlign w:val="center"/>
          </w:tcPr>
          <w:p w:rsidR="00920C4F" w:rsidRPr="00876AC2" w:rsidRDefault="00876AC2" w:rsidP="002E6FA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76AC2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</w:rPr>
              <w:t>44118300/1</w:t>
            </w:r>
          </w:p>
        </w:tc>
        <w:tc>
          <w:tcPr>
            <w:tcW w:w="1164" w:type="dxa"/>
            <w:vAlign w:val="center"/>
          </w:tcPr>
          <w:p w:rsidR="00920C4F" w:rsidRPr="00920C4F" w:rsidRDefault="00876AC2" w:rsidP="00920C4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Տանիքի մետ</w:t>
            </w:r>
            <w:r w:rsidR="00920C4F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աղական թիթեղներ</w:t>
            </w:r>
          </w:p>
        </w:tc>
        <w:tc>
          <w:tcPr>
            <w:tcW w:w="791" w:type="dxa"/>
            <w:vAlign w:val="center"/>
          </w:tcPr>
          <w:p w:rsidR="00920C4F" w:rsidRPr="00A209A7" w:rsidRDefault="00920C4F" w:rsidP="002E6FA8">
            <w:pPr>
              <w:jc w:val="center"/>
              <w:rPr>
                <w:rFonts w:ascii="Sylfaen" w:hAnsi="Sylfaen"/>
                <w:sz w:val="18"/>
                <w:lang w:val="ru-RU"/>
              </w:rPr>
            </w:pPr>
          </w:p>
        </w:tc>
        <w:tc>
          <w:tcPr>
            <w:tcW w:w="4171" w:type="dxa"/>
            <w:vAlign w:val="center"/>
          </w:tcPr>
          <w:p w:rsidR="00920C4F" w:rsidRDefault="00920C4F" w:rsidP="00920C4F">
            <w:pPr>
              <w:pStyle w:val="2"/>
              <w:shd w:val="clear" w:color="auto" w:fill="FFFFFF"/>
              <w:spacing w:before="135" w:after="180"/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Տեխնիկական բնութագիր </w:t>
            </w:r>
          </w:p>
          <w:p w:rsidR="00920C4F" w:rsidRPr="00920C4F" w:rsidRDefault="00876AC2" w:rsidP="00920C4F">
            <w:pPr>
              <w:pStyle w:val="2"/>
              <w:shd w:val="clear" w:color="auto" w:fill="FFFFFF"/>
              <w:spacing w:before="135" w:after="180"/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hy-AM"/>
              </w:rPr>
              <w:t>Թիթեղի հաստ</w:t>
            </w:r>
            <w:r w:rsidR="00920C4F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hy-AM"/>
              </w:rPr>
              <w:t>ություն-0,5մմ</w:t>
            </w:r>
          </w:p>
          <w:p w:rsidR="00920C4F" w:rsidRPr="00920C4F" w:rsidRDefault="00920C4F" w:rsidP="00920C4F">
            <w:pPr>
              <w:jc w:val="center"/>
              <w:rPr>
                <w:rFonts w:ascii="Sylfaen" w:hAnsi="Sylfaen" w:cs="Arial"/>
                <w:b/>
                <w:color w:val="000000"/>
                <w:sz w:val="18"/>
                <w:szCs w:val="18"/>
                <w:shd w:val="clear" w:color="auto" w:fill="FFFFFF"/>
                <w:lang w:val="hy-AM" w:eastAsia="ru-RU"/>
              </w:rPr>
            </w:pPr>
            <w:r w:rsidRPr="00920C4F">
              <w:rPr>
                <w:rFonts w:ascii="Sylfaen" w:hAnsi="Sylfaen" w:cs="Arial"/>
                <w:b/>
                <w:color w:val="000000"/>
                <w:sz w:val="18"/>
                <w:szCs w:val="18"/>
                <w:shd w:val="clear" w:color="auto" w:fill="FFFFFF"/>
                <w:lang w:val="hy-AM" w:eastAsia="ru-RU"/>
              </w:rPr>
              <w:t>Լայնություն—1000-1200մմ</w:t>
            </w:r>
          </w:p>
          <w:p w:rsidR="00920C4F" w:rsidRPr="00920C4F" w:rsidRDefault="00920C4F" w:rsidP="00920C4F">
            <w:pPr>
              <w:jc w:val="center"/>
              <w:rPr>
                <w:rFonts w:ascii="Sylfaen" w:hAnsi="Sylfaen" w:cs="Arial"/>
                <w:b/>
                <w:color w:val="000000"/>
                <w:sz w:val="18"/>
                <w:szCs w:val="18"/>
                <w:shd w:val="clear" w:color="auto" w:fill="FFFFFF"/>
                <w:lang w:val="hy-AM" w:eastAsia="ru-RU"/>
              </w:rPr>
            </w:pPr>
            <w:r w:rsidRPr="00920C4F">
              <w:rPr>
                <w:rFonts w:ascii="Sylfaen" w:hAnsi="Sylfaen" w:cs="Arial"/>
                <w:b/>
                <w:color w:val="000000"/>
                <w:sz w:val="18"/>
                <w:szCs w:val="18"/>
                <w:shd w:val="clear" w:color="auto" w:fill="FFFFFF"/>
                <w:lang w:val="hy-AM" w:eastAsia="ru-RU"/>
              </w:rPr>
              <w:t>Երկարություն—մինչև 8 մետր</w:t>
            </w:r>
          </w:p>
          <w:p w:rsidR="00920C4F" w:rsidRPr="00920C4F" w:rsidRDefault="00920C4F" w:rsidP="00920C4F">
            <w:pPr>
              <w:jc w:val="center"/>
              <w:rPr>
                <w:rFonts w:ascii="Sylfaen" w:hAnsi="Sylfaen" w:cs="Arial"/>
                <w:b/>
                <w:color w:val="000000"/>
                <w:sz w:val="18"/>
                <w:szCs w:val="18"/>
                <w:shd w:val="clear" w:color="auto" w:fill="FFFFFF"/>
                <w:lang w:val="hy-AM" w:eastAsia="ru-RU"/>
              </w:rPr>
            </w:pPr>
            <w:r w:rsidRPr="00920C4F">
              <w:rPr>
                <w:rFonts w:ascii="Sylfaen" w:hAnsi="Sylfaen" w:cs="Arial"/>
                <w:b/>
                <w:color w:val="000000"/>
                <w:sz w:val="18"/>
                <w:szCs w:val="18"/>
                <w:shd w:val="clear" w:color="auto" w:fill="FFFFFF"/>
                <w:lang w:val="hy-AM" w:eastAsia="ru-RU"/>
              </w:rPr>
              <w:t>Ալիքի բարձրություն- 3  գալտ</w:t>
            </w:r>
          </w:p>
          <w:p w:rsidR="00920C4F" w:rsidRPr="00920C4F" w:rsidRDefault="00920C4F" w:rsidP="00920C4F">
            <w:pPr>
              <w:jc w:val="center"/>
              <w:rPr>
                <w:lang w:val="hy-AM" w:eastAsia="ru-RU"/>
              </w:rPr>
            </w:pPr>
            <w:r w:rsidRPr="00920C4F">
              <w:rPr>
                <w:rFonts w:ascii="Sylfaen" w:hAnsi="Sylfaen" w:cs="Arial"/>
                <w:b/>
                <w:color w:val="000000"/>
                <w:sz w:val="18"/>
                <w:szCs w:val="18"/>
                <w:shd w:val="clear" w:color="auto" w:fill="FFFFFF"/>
                <w:lang w:val="hy-AM" w:eastAsia="ru-RU"/>
              </w:rPr>
              <w:t>ցինկապատ</w:t>
            </w:r>
          </w:p>
        </w:tc>
        <w:tc>
          <w:tcPr>
            <w:tcW w:w="992" w:type="dxa"/>
            <w:vAlign w:val="center"/>
          </w:tcPr>
          <w:p w:rsidR="00920C4F" w:rsidRPr="00920C4F" w:rsidRDefault="00920C4F" w:rsidP="002E6FA8">
            <w:pPr>
              <w:jc w:val="center"/>
              <w:rPr>
                <w:sz w:val="18"/>
                <w:lang w:val="hy-AM"/>
              </w:rPr>
            </w:pPr>
            <w:r w:rsidRPr="00920C4F">
              <w:rPr>
                <w:rFonts w:ascii="Sylfaen" w:hAnsi="Sylfaen"/>
                <w:sz w:val="18"/>
                <w:lang w:val="hy-AM"/>
              </w:rPr>
              <w:t>Քառ․</w:t>
            </w:r>
            <w:r w:rsidRPr="00920C4F">
              <w:rPr>
                <w:sz w:val="18"/>
                <w:lang w:val="hy-AM"/>
              </w:rPr>
              <w:t>մ</w:t>
            </w:r>
          </w:p>
        </w:tc>
        <w:tc>
          <w:tcPr>
            <w:tcW w:w="572" w:type="dxa"/>
            <w:vAlign w:val="center"/>
          </w:tcPr>
          <w:p w:rsidR="00920C4F" w:rsidRPr="00920C4F" w:rsidRDefault="00920C4F" w:rsidP="002E6FA8">
            <w:pPr>
              <w:jc w:val="center"/>
              <w:rPr>
                <w:rFonts w:ascii="Sylfaen" w:hAnsi="Sylfaen"/>
                <w:sz w:val="18"/>
                <w:lang w:val="es-ES"/>
              </w:rPr>
            </w:pPr>
          </w:p>
        </w:tc>
        <w:tc>
          <w:tcPr>
            <w:tcW w:w="732" w:type="dxa"/>
            <w:vAlign w:val="center"/>
          </w:tcPr>
          <w:p w:rsidR="00920C4F" w:rsidRPr="00920C4F" w:rsidRDefault="00920C4F" w:rsidP="002E6FA8">
            <w:pPr>
              <w:jc w:val="center"/>
              <w:rPr>
                <w:rFonts w:ascii="Sylfaen" w:hAnsi="Sylfaen"/>
                <w:sz w:val="18"/>
                <w:lang w:val="es-ES"/>
              </w:rPr>
            </w:pPr>
          </w:p>
        </w:tc>
        <w:tc>
          <w:tcPr>
            <w:tcW w:w="823" w:type="dxa"/>
            <w:vAlign w:val="center"/>
          </w:tcPr>
          <w:p w:rsidR="00920C4F" w:rsidRPr="00920C4F" w:rsidRDefault="00920C4F" w:rsidP="00920C4F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920C4F">
              <w:rPr>
                <w:rFonts w:ascii="Sylfaen" w:hAnsi="Sylfaen"/>
                <w:sz w:val="18"/>
                <w:lang w:val="hy-AM"/>
              </w:rPr>
              <w:t>800</w:t>
            </w:r>
          </w:p>
        </w:tc>
        <w:tc>
          <w:tcPr>
            <w:tcW w:w="1705" w:type="dxa"/>
            <w:vAlign w:val="center"/>
          </w:tcPr>
          <w:p w:rsidR="00920C4F" w:rsidRPr="00920C4F" w:rsidRDefault="00920C4F" w:rsidP="002E6FA8">
            <w:pPr>
              <w:jc w:val="center"/>
              <w:rPr>
                <w:rFonts w:ascii="Sylfaen" w:hAnsi="Sylfaen"/>
                <w:sz w:val="18"/>
                <w:lang w:val="es-ES"/>
              </w:rPr>
            </w:pPr>
            <w:r w:rsidRPr="00920C4F">
              <w:rPr>
                <w:rFonts w:ascii="Sylfaen" w:hAnsi="Sylfaen"/>
                <w:sz w:val="18"/>
                <w:lang w:val="es-ES"/>
              </w:rPr>
              <w:t>ՀՀ Շիրակի մարզ,Ախուրյան համայնք,գ.Ախուրյան,Գյումրու խճուղի 42</w:t>
            </w:r>
          </w:p>
        </w:tc>
        <w:tc>
          <w:tcPr>
            <w:tcW w:w="909" w:type="dxa"/>
            <w:vAlign w:val="center"/>
          </w:tcPr>
          <w:p w:rsidR="00920C4F" w:rsidRPr="00920C4F" w:rsidRDefault="00920C4F" w:rsidP="002E6FA8">
            <w:pPr>
              <w:rPr>
                <w:rFonts w:ascii="Sylfaen" w:hAnsi="Sylfaen"/>
                <w:sz w:val="18"/>
                <w:lang w:val="hy-AM"/>
              </w:rPr>
            </w:pPr>
            <w:r w:rsidRPr="00920C4F">
              <w:rPr>
                <w:rFonts w:ascii="Sylfaen" w:hAnsi="Sylfaen"/>
                <w:sz w:val="18"/>
                <w:lang w:val="hy-AM"/>
              </w:rPr>
              <w:t>Ըստ Պատվիրատուիպահանջի</w:t>
            </w:r>
          </w:p>
        </w:tc>
        <w:tc>
          <w:tcPr>
            <w:tcW w:w="1497" w:type="dxa"/>
            <w:vAlign w:val="center"/>
          </w:tcPr>
          <w:p w:rsidR="00920C4F" w:rsidRPr="00920C4F" w:rsidRDefault="00920C4F" w:rsidP="002E6FA8">
            <w:pPr>
              <w:jc w:val="center"/>
              <w:rPr>
                <w:rFonts w:ascii="Sylfaen" w:hAnsi="Sylfaen"/>
                <w:sz w:val="16"/>
                <w:lang w:val="hy-AM"/>
              </w:rPr>
            </w:pPr>
            <w:r w:rsidRPr="00920C4F">
              <w:rPr>
                <w:rFonts w:ascii="Sylfaen" w:hAnsi="Sylfaen"/>
                <w:sz w:val="16"/>
                <w:lang w:val="hy-AM"/>
              </w:rPr>
              <w:t xml:space="preserve">Պայմանագրի ուժի մեջ մտնելու օրվանից սկսած </w:t>
            </w:r>
          </w:p>
          <w:p w:rsidR="00920C4F" w:rsidRPr="00920C4F" w:rsidRDefault="00920C4F" w:rsidP="002E6FA8">
            <w:pPr>
              <w:jc w:val="center"/>
              <w:rPr>
                <w:rFonts w:ascii="Sylfaen" w:hAnsi="Sylfaen"/>
                <w:sz w:val="18"/>
                <w:lang w:val="ru-RU"/>
              </w:rPr>
            </w:pPr>
            <w:r w:rsidRPr="00920C4F">
              <w:rPr>
                <w:rFonts w:ascii="Sylfaen" w:hAnsi="Sylfaen"/>
                <w:sz w:val="16"/>
                <w:lang w:val="hy-AM"/>
              </w:rPr>
              <w:t xml:space="preserve">մինչև </w:t>
            </w:r>
            <w:r w:rsidRPr="00920C4F">
              <w:rPr>
                <w:rFonts w:ascii="Sylfaen" w:hAnsi="Sylfaen"/>
                <w:sz w:val="16"/>
                <w:lang w:val="ru-RU"/>
              </w:rPr>
              <w:t xml:space="preserve">20-րդ </w:t>
            </w:r>
            <w:proofErr w:type="spellStart"/>
            <w:r w:rsidRPr="00920C4F">
              <w:rPr>
                <w:rFonts w:ascii="Sylfaen" w:hAnsi="Sylfaen"/>
                <w:sz w:val="16"/>
                <w:lang w:val="ru-RU"/>
              </w:rPr>
              <w:t>օրը</w:t>
            </w:r>
            <w:proofErr w:type="spellEnd"/>
          </w:p>
        </w:tc>
      </w:tr>
    </w:tbl>
    <w:p w:rsidR="00920C4F" w:rsidRPr="004604C3" w:rsidRDefault="00920C4F" w:rsidP="00920C4F">
      <w:pPr>
        <w:jc w:val="both"/>
        <w:rPr>
          <w:rFonts w:ascii="Sylfaen" w:hAnsi="Sylfaen"/>
          <w:sz w:val="20"/>
          <w:lang w:val="hy-AM"/>
        </w:rPr>
      </w:pPr>
    </w:p>
    <w:p w:rsidR="00920C4F" w:rsidRPr="004604C3" w:rsidRDefault="00920C4F" w:rsidP="00920C4F">
      <w:pPr>
        <w:pStyle w:val="3"/>
        <w:spacing w:line="240" w:lineRule="auto"/>
        <w:ind w:firstLine="567"/>
        <w:jc w:val="left"/>
        <w:rPr>
          <w:rFonts w:ascii="Sylfaen" w:hAnsi="Sylfaen"/>
          <w:b/>
          <w:lang w:val="hy-AM"/>
        </w:rPr>
      </w:pPr>
    </w:p>
    <w:p w:rsidR="00920C4F" w:rsidRPr="004604C3" w:rsidRDefault="00920C4F" w:rsidP="00920C4F">
      <w:pPr>
        <w:pStyle w:val="3"/>
        <w:spacing w:line="240" w:lineRule="auto"/>
        <w:ind w:firstLine="567"/>
        <w:jc w:val="left"/>
        <w:rPr>
          <w:rFonts w:ascii="Sylfaen" w:hAnsi="Sylfaen"/>
          <w:b/>
          <w:lang w:val="hy-AM"/>
        </w:rPr>
      </w:pPr>
    </w:p>
    <w:p w:rsidR="00920C4F" w:rsidRPr="004604C3" w:rsidRDefault="00920C4F" w:rsidP="00920C4F">
      <w:pPr>
        <w:jc w:val="both"/>
        <w:rPr>
          <w:rFonts w:ascii="Sylfaen" w:hAnsi="Sylfaen"/>
          <w:sz w:val="20"/>
          <w:lang w:val="hy-AM"/>
        </w:rPr>
      </w:pPr>
    </w:p>
    <w:p w:rsidR="0090419C" w:rsidRDefault="0090419C"/>
    <w:sectPr w:rsidR="0090419C" w:rsidSect="00920C4F">
      <w:pgSz w:w="16838" w:h="11906" w:orient="landscape"/>
      <w:pgMar w:top="426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B25"/>
    <w:rsid w:val="00765B25"/>
    <w:rsid w:val="00876AC2"/>
    <w:rsid w:val="008A5999"/>
    <w:rsid w:val="0090419C"/>
    <w:rsid w:val="0092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9FE52"/>
  <w15:chartTrackingRefBased/>
  <w15:docId w15:val="{C8FA0EA3-65D7-4ACA-B3A8-D42A4A611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920C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20C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0C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920C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footnote text"/>
    <w:basedOn w:val="a"/>
    <w:link w:val="a4"/>
    <w:semiHidden/>
    <w:rsid w:val="00920C4F"/>
    <w:rPr>
      <w:rFonts w:ascii="Times Armenian" w:hAnsi="Times Armeni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920C4F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5">
    <w:name w:val="Strong"/>
    <w:uiPriority w:val="22"/>
    <w:qFormat/>
    <w:rsid w:val="00920C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119</Words>
  <Characters>681</Characters>
  <Application>Microsoft Office Word</Application>
  <DocSecurity>0</DocSecurity>
  <Lines>5</Lines>
  <Paragraphs>1</Paragraphs>
  <ScaleCrop>false</ScaleCrop>
  <Company>SPecialiST RePack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2026-06-09T10:56:00Z</dcterms:created>
  <dcterms:modified xsi:type="dcterms:W3CDTF">2026-06-09T11:04:00Z</dcterms:modified>
</cp:coreProperties>
</file>