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бумаги формата А4 с кодом ՎԲԿ-ԷԱՃԱՊՁԲ-26/18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amirjanyan1966@mail.ru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ՎԲԿ-ԷԱՃԱՊՁԲ-26/18</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бумаги формата А4 с кодом ՎԲԿ-ԷԱՃԱՊՁԲ-26/18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бумаги формата А4 с кодом ՎԲԿ-ԷԱՃԱՊՁԲ-26/18</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бумаги формата А4 с кодом ՎԲԿ-ԷԱՃԱՊՁԲ-26/18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формата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418.5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формата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немелованная, А4 высокого качества /класс А/, предназначена для печати на офисных принтерах.
Плотность: 80 г/м2.
Белый, отбеленный без применения хлора.
Степень белизны: не менее 90%.
Упаковано в коробки по 500 листов.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формата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